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_GB2312" w:eastAsia="仿宋_GB2312"/>
          <w:sz w:val="32"/>
          <w:szCs w:val="32"/>
        </w:rPr>
      </w:pPr>
    </w:p>
    <w:p>
      <w:pPr>
        <w:jc w:val="both"/>
        <w:rPr>
          <w:rFonts w:hint="eastAsia" w:ascii="仿宋_GB2312" w:eastAsia="仿宋_GB2312"/>
          <w:sz w:val="32"/>
          <w:szCs w:val="32"/>
        </w:rPr>
      </w:pPr>
      <w:r>
        <w:rPr>
          <w:sz w:val="2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62865</wp:posOffset>
                </wp:positionV>
                <wp:extent cx="1828800" cy="182880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eastAsia="仿宋_GB2312"/>
                                <w:b/>
                                <w:bCs/>
                                <w:i w:val="0"/>
                                <w:iCs w:val="0"/>
                                <w:color w:val="FF0000"/>
                                <w:sz w:val="180"/>
                                <w:szCs w:val="18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pPr>
                            <w:r>
                              <w:rPr>
                                <w:rFonts w:hint="eastAsia" w:asciiTheme="majorEastAsia" w:hAnsiTheme="majorEastAsia" w:eastAsiaTheme="majorEastAsia" w:cstheme="majorEastAsia"/>
                                <w:b/>
                                <w:bCs/>
                                <w:i w:val="0"/>
                                <w:iCs w:val="0"/>
                                <w:color w:val="FF0000"/>
                                <w:spacing w:val="-23"/>
                                <w:w w:val="55"/>
                                <w:sz w:val="180"/>
                                <w:szCs w:val="180"/>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t>浮山县中医医院文件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4.5pt;margin-top:4.95pt;height:144pt;width:144pt;mso-wrap-distance-bottom:0pt;mso-wrap-distance-left:9pt;mso-wrap-distance-right:9pt;mso-wrap-distance-top:0pt;mso-wrap-style:none;z-index:251662336;mso-width-relative:page;mso-height-relative:page;" filled="f" stroked="f" coordsize="21600,21600" o:gfxdata="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cVuz1QAAAAcBAAAPAAAAAAAAAAEAIAAAACIAAABkcnMvZG93bnJldi54&#10;bWxQSwECFAAUAAAACACHTuJAIn0vtjYCAABlBAAADgAAAAAAAAABACAAAAAkAQAAZHJzL2Uyb0Rv&#10;Yy54bWxQSwUGAAAAAAYABgBZAQAAzAUAAAAA&#10;">
                <v:fill on="f" focussize="0,0"/>
                <v:stroke on="f" weight="0.5pt"/>
                <v:imagedata o:title=""/>
                <o:lock v:ext="edit" aspectratio="f"/>
                <v:textbox style="mso-fit-shape-to-text:t;">
                  <w:txbxContent>
                    <w:p>
                      <w:pPr>
                        <w:jc w:val="center"/>
                        <w:rPr>
                          <w:rFonts w:hint="eastAsia" w:ascii="仿宋_GB2312" w:eastAsia="仿宋_GB2312"/>
                          <w:b/>
                          <w:bCs/>
                          <w:i w:val="0"/>
                          <w:iCs w:val="0"/>
                          <w:color w:val="FF0000"/>
                          <w:sz w:val="180"/>
                          <w:szCs w:val="18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pPr>
                      <w:r>
                        <w:rPr>
                          <w:rFonts w:hint="eastAsia" w:asciiTheme="majorEastAsia" w:hAnsiTheme="majorEastAsia" w:eastAsiaTheme="majorEastAsia" w:cstheme="majorEastAsia"/>
                          <w:b/>
                          <w:bCs/>
                          <w:i w:val="0"/>
                          <w:iCs w:val="0"/>
                          <w:color w:val="FF0000"/>
                          <w:spacing w:val="-23"/>
                          <w:w w:val="55"/>
                          <w:sz w:val="180"/>
                          <w:szCs w:val="180"/>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31750" w14:cmpd="sng">
                            <w14:solidFill>
                              <w14:srgbClr w14:val="FF0000">
                                <w14:alpha w14:val="0"/>
                              </w14:srgbClr>
                            </w14:solidFill>
                            <w14:prstDash w14:val="solid"/>
                            <w14:miter w14:val="0"/>
                          </w14:textOutline>
                          <w14:props3d w14:extrusionH="0" w14:contourW="0" w14:prstMaterial="clear"/>
                        </w:rPr>
                        <w:t>浮山县中医医院文件</w:t>
                      </w:r>
                    </w:p>
                  </w:txbxContent>
                </v:textbox>
                <w10:wrap type="square"/>
              </v:shape>
            </w:pict>
          </mc:Fallback>
        </mc:AlternateContent>
      </w:r>
    </w:p>
    <w:p>
      <w:pPr>
        <w:jc w:val="both"/>
        <w:rPr>
          <w:rFonts w:hint="eastAsia" w:ascii="仿宋" w:hAnsi="仿宋" w:eastAsia="仿宋" w:cs="仿宋"/>
          <w:sz w:val="32"/>
          <w:szCs w:val="32"/>
        </w:rPr>
      </w:pPr>
    </w:p>
    <w:p>
      <w:pPr>
        <w:jc w:val="center"/>
        <w:rPr>
          <w:rFonts w:hint="default" w:ascii="仿宋" w:hAnsi="仿宋" w:eastAsia="仿宋" w:cs="仿宋"/>
          <w:color w:val="E40D08"/>
          <w:sz w:val="32"/>
          <w:szCs w:val="32"/>
          <w:lang w:val="en-US" w:eastAsia="zh-CN"/>
        </w:rPr>
      </w:pPr>
      <w:r>
        <w:rPr>
          <w:rFonts w:hint="eastAsia" w:ascii="仿宋" w:hAnsi="仿宋" w:eastAsia="仿宋" w:cs="仿宋"/>
          <w:sz w:val="32"/>
          <w:szCs w:val="32"/>
        </w:rPr>
        <w:t>浮中医发〔20</w:t>
      </w:r>
      <w:r>
        <w:rPr>
          <w:rFonts w:hint="eastAsia" w:ascii="仿宋" w:hAnsi="仿宋" w:eastAsia="仿宋" w:cs="仿宋"/>
          <w:sz w:val="32"/>
          <w:szCs w:val="32"/>
          <w:lang w:val="en-US" w:eastAsia="zh-CN"/>
        </w:rPr>
        <w:t>22〕8号</w:t>
      </w:r>
    </w:p>
    <w:p>
      <w:pPr>
        <w:jc w:val="both"/>
        <w:rPr>
          <w:rFonts w:hint="default" w:asciiTheme="majorEastAsia" w:hAnsiTheme="majorEastAsia" w:eastAsiaTheme="majorEastAsia" w:cstheme="majorEastAsia"/>
          <w:b/>
          <w:bCs/>
          <w:sz w:val="44"/>
          <w:szCs w:val="44"/>
          <w:lang w:val="en-US"/>
        </w:rPr>
      </w:pPr>
      <w:r>
        <w:rPr>
          <w:sz w:val="4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208915</wp:posOffset>
                </wp:positionV>
                <wp:extent cx="2600325" cy="9525"/>
                <wp:effectExtent l="0" t="0" r="0" b="0"/>
                <wp:wrapNone/>
                <wp:docPr id="3" name="直接连接符 3"/>
                <wp:cNvGraphicFramePr/>
                <a:graphic xmlns:a="http://schemas.openxmlformats.org/drawingml/2006/main">
                  <a:graphicData uri="http://schemas.microsoft.com/office/word/2010/wordprocessingShape">
                    <wps:wsp>
                      <wps:cNvCnPr/>
                      <wps:spPr>
                        <a:xfrm>
                          <a:off x="1146810" y="4878070"/>
                          <a:ext cx="2600325" cy="9525"/>
                        </a:xfrm>
                        <a:prstGeom prst="line">
                          <a:avLst/>
                        </a:prstGeom>
                        <a:ln>
                          <a:solidFill>
                            <a:srgbClr val="FF0000"/>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2pt;margin-top:16.45pt;height:0.75pt;width:204.75pt;z-index:251659264;mso-width-relative:page;mso-height-relative:page;" filled="f" stroked="t" coordsize="21600,21600" o:gfxdata="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u+JbXAAAACAEAAA8AAAAAAAAAAQAgAAAAIgAAAGRycy9kb3ducmV2LnhtbFBLAQIUABQAAAAI&#10;AIdO4kB5N9tq7gEAALgDAAAOAAAAAAAAAAEAIAAAACYBAABkcnMvZTJvRG9jLnhtbFBLBQYAAAAA&#10;BgAGAFkBAACGBQAAAAA=&#10;">
                <v:fill on="f" focussize="0,0"/>
                <v:stroke weight="2pt" color="#FF0000 [3200]" joinstyle="round"/>
                <v:imagedata o:title=""/>
                <o:lock v:ext="edit" aspectratio="f"/>
              </v:line>
            </w:pict>
          </mc:Fallback>
        </mc:AlternateContent>
      </w:r>
      <w:r>
        <w:rPr>
          <w:sz w:val="44"/>
        </w:rPr>
        <mc:AlternateContent>
          <mc:Choice Requires="wps">
            <w:drawing>
              <wp:anchor distT="0" distB="0" distL="114300" distR="114300" simplePos="0" relativeHeight="251661312" behindDoc="0" locked="0" layoutInCell="1" allowOverlap="1">
                <wp:simplePos x="0" y="0"/>
                <wp:positionH relativeFrom="column">
                  <wp:posOffset>2661285</wp:posOffset>
                </wp:positionH>
                <wp:positionV relativeFrom="paragraph">
                  <wp:posOffset>104140</wp:posOffset>
                </wp:positionV>
                <wp:extent cx="209550" cy="181610"/>
                <wp:effectExtent l="12700" t="12700" r="25400" b="15240"/>
                <wp:wrapNone/>
                <wp:docPr id="6" name="五角星 6"/>
                <wp:cNvGraphicFramePr/>
                <a:graphic xmlns:a="http://schemas.openxmlformats.org/drawingml/2006/main">
                  <a:graphicData uri="http://schemas.microsoft.com/office/word/2010/wordprocessingShape">
                    <wps:wsp>
                      <wps:cNvSpPr/>
                      <wps:spPr>
                        <a:xfrm>
                          <a:off x="3670935" y="4782820"/>
                          <a:ext cx="209550" cy="18161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9.55pt;margin-top:8.2pt;height:14.3pt;width:16.5pt;z-index:251661312;v-text-anchor:middle;mso-width-relative:page;mso-height-relative:page;" fillcolor="#FF0000" filled="t" stroked="t" coordsize="209550,181610" o:gfxdata="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leo0TXAAAACQEAAA8AAAAAAAAAAQAgAAAAIgAAAGRycy9k&#10;b3ducmV2LnhtbFBLAQIUABQAAAAIAIdO4kBNDJF+dQIAAOwEAAAOAAAAAAAAAAEAIAAAACYBAABk&#10;cnMvZTJvRG9jLnhtbFBLBQYAAAAABgAGAFkBAAANBgAAAAA=&#10;" path="m0,69368l80041,69369,104775,0,129508,69369,209549,69368,144794,112240,169529,181609,104775,138736,40020,181609,64755,112240xe">
                <v:path o:connectlocs="104775,0;0,69368;40020,181609;169529,181609;209549,69368" o:connectangles="247,164,82,82,0"/>
                <v:fill on="t" focussize="0,0"/>
                <v:stroke weight="2pt" color="#FF0000 [3204]" joinstyle="round"/>
                <v:imagedata o:title=""/>
                <o:lock v:ext="edit" aspectratio="f"/>
              </v:shape>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2956560</wp:posOffset>
                </wp:positionH>
                <wp:positionV relativeFrom="paragraph">
                  <wp:posOffset>208915</wp:posOffset>
                </wp:positionV>
                <wp:extent cx="2600325" cy="9525"/>
                <wp:effectExtent l="0" t="0" r="0" b="0"/>
                <wp:wrapNone/>
                <wp:docPr id="5" name="直接连接符 5"/>
                <wp:cNvGraphicFramePr/>
                <a:graphic xmlns:a="http://schemas.openxmlformats.org/drawingml/2006/main">
                  <a:graphicData uri="http://schemas.microsoft.com/office/word/2010/wordprocessingShape">
                    <wps:wsp>
                      <wps:cNvCnPr/>
                      <wps:spPr>
                        <a:xfrm>
                          <a:off x="0" y="0"/>
                          <a:ext cx="2600325" cy="9525"/>
                        </a:xfrm>
                        <a:prstGeom prst="line">
                          <a:avLst/>
                        </a:prstGeom>
                        <a:ln>
                          <a:solidFill>
                            <a:srgbClr val="FF0000"/>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32.8pt;margin-top:16.45pt;height:0.75pt;width:204.75pt;z-index:251660288;mso-width-relative:page;mso-height-relative:page;" filled="f" stroked="t" coordsize="21600,21600" o:gfxdata="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hf++bYAAAACQEA&#10;AA8AAAAAAAAAAQAgAAAAIgAAAGRycy9kb3ducmV2LnhtbFBLAQIUABQAAAAIAIdO4kC7yI454QEA&#10;AKwDAAAOAAAAAAAAAAEAIAAAACcBAABkcnMvZTJvRG9jLnhtbFBLBQYAAAAABgAGAFkBAAB6BQAA&#10;AAA=&#10;">
                <v:fill on="f" focussize="0,0"/>
                <v:stroke weight="2pt" color="#FF0000 [3200]" joinstyle="round"/>
                <v:imagedata o:title=""/>
                <o:lock v:ext="edit" aspectratio="f"/>
              </v:line>
            </w:pict>
          </mc:Fallback>
        </mc:AlternateContent>
      </w:r>
      <w:r>
        <w:rPr>
          <w:rFonts w:hint="eastAsia" w:asciiTheme="majorEastAsia" w:hAnsiTheme="majorEastAsia" w:eastAsiaTheme="majorEastAsia" w:cstheme="majorEastAsia"/>
          <w:b/>
          <w:bCs/>
          <w:sz w:val="44"/>
          <w:szCs w:val="44"/>
          <w:lang w:val="en-US" w:eastAsia="zh-CN"/>
        </w:rPr>
        <w:t xml:space="preserve">                     </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浮山县中医医院</w:t>
      </w:r>
    </w:p>
    <w:p>
      <w:pPr>
        <w:jc w:val="center"/>
        <w:rPr>
          <w:rFonts w:hint="eastAsia" w:ascii="宋体" w:hAnsi="宋体" w:eastAsia="宋体" w:cs="宋体"/>
          <w:b/>
          <w:bCs/>
          <w:sz w:val="44"/>
          <w:szCs w:val="44"/>
        </w:rPr>
      </w:pPr>
      <w:r>
        <w:rPr>
          <w:rFonts w:hint="eastAsia" w:ascii="宋体" w:hAnsi="宋体" w:eastAsia="宋体" w:cs="宋体"/>
          <w:b/>
          <w:bCs/>
          <w:sz w:val="44"/>
          <w:szCs w:val="44"/>
        </w:rPr>
        <w:t>新冠疫情防控应急预案</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为进一步加强我院新冠</w:t>
      </w:r>
      <w:r>
        <w:rPr>
          <w:rFonts w:hint="eastAsia" w:ascii="仿宋" w:hAnsi="仿宋" w:eastAsia="仿宋" w:cs="仿宋"/>
          <w:sz w:val="32"/>
          <w:szCs w:val="32"/>
          <w:lang w:val="en-US" w:eastAsia="zh-CN"/>
        </w:rPr>
        <w:t>感染</w:t>
      </w:r>
      <w:r>
        <w:rPr>
          <w:rFonts w:hint="eastAsia" w:ascii="仿宋" w:hAnsi="仿宋" w:eastAsia="仿宋" w:cs="仿宋"/>
          <w:sz w:val="32"/>
          <w:szCs w:val="32"/>
        </w:rPr>
        <w:t>防控工作，切实维护全</w:t>
      </w:r>
      <w:r>
        <w:rPr>
          <w:rFonts w:hint="eastAsia" w:ascii="仿宋" w:hAnsi="仿宋" w:eastAsia="仿宋" w:cs="仿宋"/>
          <w:sz w:val="32"/>
          <w:szCs w:val="32"/>
          <w:lang w:eastAsia="zh-CN"/>
        </w:rPr>
        <w:t>县</w:t>
      </w:r>
      <w:r>
        <w:rPr>
          <w:rFonts w:hint="eastAsia" w:ascii="仿宋" w:hAnsi="仿宋" w:eastAsia="仿宋" w:cs="仿宋"/>
          <w:sz w:val="32"/>
          <w:szCs w:val="32"/>
        </w:rPr>
        <w:t>人民群众及医护人员的身体健康和生命安全，根据各级防控预案要求，现制定我院</w:t>
      </w:r>
      <w:r>
        <w:rPr>
          <w:rFonts w:hint="eastAsia" w:ascii="仿宋" w:hAnsi="仿宋" w:eastAsia="仿宋" w:cs="仿宋"/>
          <w:sz w:val="32"/>
          <w:szCs w:val="32"/>
          <w:lang w:eastAsia="zh-CN"/>
        </w:rPr>
        <w:t>新冠感染</w:t>
      </w:r>
      <w:r>
        <w:rPr>
          <w:rFonts w:hint="eastAsia" w:ascii="仿宋" w:hAnsi="仿宋" w:eastAsia="仿宋" w:cs="仿宋"/>
          <w:sz w:val="32"/>
          <w:szCs w:val="32"/>
        </w:rPr>
        <w:t>防控工作应急预案。</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一、工作目标</w:t>
      </w:r>
    </w:p>
    <w:p>
      <w:pPr>
        <w:rPr>
          <w:rFonts w:hint="eastAsia" w:ascii="仿宋" w:hAnsi="仿宋" w:eastAsia="仿宋" w:cs="仿宋"/>
          <w:sz w:val="32"/>
          <w:szCs w:val="32"/>
        </w:rPr>
      </w:pPr>
      <w:r>
        <w:rPr>
          <w:rFonts w:hint="eastAsia" w:ascii="仿宋" w:hAnsi="仿宋" w:eastAsia="仿宋" w:cs="仿宋"/>
          <w:sz w:val="32"/>
          <w:szCs w:val="32"/>
        </w:rPr>
        <w:t>　　（一）建立完善</w:t>
      </w:r>
      <w:r>
        <w:rPr>
          <w:rFonts w:hint="eastAsia" w:ascii="仿宋" w:hAnsi="仿宋" w:eastAsia="仿宋" w:cs="仿宋"/>
          <w:sz w:val="32"/>
          <w:szCs w:val="32"/>
          <w:lang w:eastAsia="zh-CN"/>
        </w:rPr>
        <w:t>新冠感染</w:t>
      </w:r>
      <w:r>
        <w:rPr>
          <w:rFonts w:hint="eastAsia" w:ascii="仿宋" w:hAnsi="仿宋" w:eastAsia="仿宋" w:cs="仿宋"/>
          <w:sz w:val="32"/>
          <w:szCs w:val="32"/>
        </w:rPr>
        <w:t>防控运行机制，及时发现和报告</w:t>
      </w:r>
      <w:r>
        <w:rPr>
          <w:rFonts w:hint="eastAsia" w:ascii="仿宋" w:hAnsi="仿宋" w:eastAsia="仿宋" w:cs="仿宋"/>
          <w:sz w:val="32"/>
          <w:szCs w:val="32"/>
          <w:lang w:eastAsia="zh-CN"/>
        </w:rPr>
        <w:t>新冠感染</w:t>
      </w:r>
      <w:r>
        <w:rPr>
          <w:rFonts w:hint="eastAsia" w:ascii="仿宋" w:hAnsi="仿宋" w:eastAsia="仿宋" w:cs="仿宋"/>
          <w:sz w:val="32"/>
          <w:szCs w:val="32"/>
        </w:rPr>
        <w:t>病例，有效防控疫情扩散，做到“早发现、早隔离、早诊断、早治疗、早报告”，提高应急处置和医疗救治能力，发现疑似病例及时处置和转诊，防止医务人员感染，切实保障人民群众身体健康和生命安全，维护社会稳定。</w:t>
      </w:r>
    </w:p>
    <w:p>
      <w:pPr>
        <w:rPr>
          <w:rFonts w:hint="eastAsia" w:ascii="仿宋" w:hAnsi="仿宋" w:eastAsia="仿宋" w:cs="仿宋"/>
          <w:sz w:val="32"/>
          <w:szCs w:val="32"/>
        </w:rPr>
      </w:pPr>
      <w:r>
        <w:rPr>
          <w:rFonts w:hint="eastAsia" w:ascii="仿宋" w:hAnsi="仿宋" w:eastAsia="仿宋" w:cs="仿宋"/>
          <w:sz w:val="32"/>
          <w:szCs w:val="32"/>
        </w:rPr>
        <w:t>　　（二）早期排查、发现新型冠状病毒感染病例。</w:t>
      </w:r>
    </w:p>
    <w:p>
      <w:pPr>
        <w:rPr>
          <w:rFonts w:hint="eastAsia" w:ascii="仿宋" w:hAnsi="仿宋" w:eastAsia="仿宋" w:cs="仿宋"/>
          <w:sz w:val="32"/>
          <w:szCs w:val="32"/>
        </w:rPr>
      </w:pPr>
      <w:r>
        <w:rPr>
          <w:rFonts w:hint="eastAsia" w:ascii="仿宋" w:hAnsi="仿宋" w:eastAsia="仿宋" w:cs="仿宋"/>
          <w:sz w:val="32"/>
          <w:szCs w:val="32"/>
        </w:rPr>
        <w:t>　　（三）规范病例发现、报告、标本采集及运送、医务人员防护等工作。确保在新型冠状病毒感染疫情时，能够及时、迅速、高效、有序地处理，以控制疫情蔓延扩散。</w:t>
      </w:r>
    </w:p>
    <w:p>
      <w:pPr>
        <w:rPr>
          <w:rFonts w:hint="eastAsia" w:ascii="黑体" w:hAnsi="黑体" w:eastAsia="黑体" w:cs="黑体"/>
          <w:sz w:val="32"/>
          <w:szCs w:val="32"/>
        </w:rPr>
      </w:pPr>
      <w:r>
        <w:rPr>
          <w:rFonts w:hint="eastAsia" w:ascii="黑体" w:hAnsi="黑体" w:eastAsia="黑体" w:cs="黑体"/>
          <w:sz w:val="32"/>
          <w:szCs w:val="32"/>
        </w:rPr>
        <w:t>　　二、工作原则</w:t>
      </w:r>
    </w:p>
    <w:p>
      <w:pPr>
        <w:rPr>
          <w:rFonts w:hint="eastAsia" w:ascii="仿宋" w:hAnsi="仿宋" w:eastAsia="仿宋" w:cs="仿宋"/>
          <w:sz w:val="32"/>
          <w:szCs w:val="32"/>
        </w:rPr>
      </w:pPr>
      <w:r>
        <w:rPr>
          <w:rFonts w:hint="eastAsia" w:ascii="仿宋" w:hAnsi="仿宋" w:eastAsia="仿宋" w:cs="仿宋"/>
          <w:sz w:val="32"/>
          <w:szCs w:val="32"/>
        </w:rPr>
        <w:t>　　高度重视、联防联控、预防为主、充分准备、依法管理、协调指挥、加强培训、快速反应、尽早上报、规范诊疗、集中收治。</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三、组织管理</w:t>
      </w:r>
    </w:p>
    <w:p>
      <w:pPr>
        <w:rPr>
          <w:rFonts w:hint="eastAsia" w:ascii="仿宋" w:hAnsi="仿宋" w:eastAsia="仿宋" w:cs="仿宋"/>
          <w:sz w:val="32"/>
          <w:szCs w:val="32"/>
        </w:rPr>
      </w:pPr>
      <w:r>
        <w:rPr>
          <w:rFonts w:hint="eastAsia" w:ascii="仿宋" w:hAnsi="仿宋" w:eastAsia="仿宋" w:cs="仿宋"/>
          <w:sz w:val="32"/>
          <w:szCs w:val="32"/>
        </w:rPr>
        <w:t>　　组建新型冠状病毒感染疫情防控工作领导小组，在县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rPr>
          <w:rFonts w:hint="eastAsia" w:ascii="仿宋" w:hAnsi="仿宋" w:eastAsia="仿宋" w:cs="仿宋"/>
          <w:sz w:val="32"/>
          <w:szCs w:val="32"/>
        </w:rPr>
      </w:pPr>
      <w:r>
        <w:rPr>
          <w:rFonts w:hint="eastAsia" w:ascii="仿宋" w:hAnsi="仿宋" w:eastAsia="仿宋" w:cs="仿宋"/>
          <w:sz w:val="32"/>
          <w:szCs w:val="32"/>
        </w:rPr>
        <w:t>　　1、新型冠状病毒感染疫情防控领导小组</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博</w:t>
      </w:r>
      <w:r>
        <w:rPr>
          <w:rFonts w:hint="eastAsia" w:ascii="仿宋" w:hAnsi="仿宋" w:eastAsia="仿宋" w:cs="仿宋"/>
          <w:sz w:val="32"/>
          <w:szCs w:val="32"/>
          <w:lang w:val="en-US" w:eastAsia="zh-CN"/>
        </w:rPr>
        <w:t xml:space="preserve">  (院  长)</w:t>
      </w:r>
    </w:p>
    <w:p>
      <w:pPr>
        <w:rPr>
          <w:rFonts w:hint="eastAsia" w:ascii="仿宋" w:hAnsi="仿宋" w:eastAsia="仿宋" w:cs="仿宋"/>
          <w:sz w:val="32"/>
          <w:szCs w:val="32"/>
          <w:lang w:eastAsia="zh-CN"/>
        </w:rPr>
      </w:pPr>
      <w:r>
        <w:rPr>
          <w:rFonts w:hint="eastAsia" w:ascii="仿宋" w:hAnsi="仿宋" w:eastAsia="仿宋" w:cs="仿宋"/>
          <w:sz w:val="32"/>
          <w:szCs w:val="32"/>
        </w:rPr>
        <w:t>　　副组长</w:t>
      </w:r>
      <w:r>
        <w:rPr>
          <w:rFonts w:hint="eastAsia" w:ascii="仿宋" w:hAnsi="仿宋" w:eastAsia="仿宋" w:cs="仿宋"/>
          <w:sz w:val="32"/>
          <w:szCs w:val="32"/>
          <w:lang w:eastAsia="zh-CN"/>
        </w:rPr>
        <w:t>：宋大朝（副院长）</w:t>
      </w:r>
    </w:p>
    <w:p>
      <w:pPr>
        <w:ind w:left="1920" w:hanging="1920" w:hangingChars="600"/>
        <w:rPr>
          <w:rFonts w:hint="eastAsia" w:ascii="仿宋" w:hAnsi="仿宋" w:eastAsia="仿宋" w:cs="仿宋"/>
          <w:sz w:val="32"/>
          <w:szCs w:val="32"/>
          <w:lang w:eastAsia="zh-CN"/>
        </w:rPr>
      </w:pPr>
      <w:r>
        <w:rPr>
          <w:rFonts w:hint="eastAsia" w:ascii="仿宋" w:hAnsi="仿宋" w:eastAsia="仿宋" w:cs="仿宋"/>
          <w:sz w:val="32"/>
          <w:szCs w:val="32"/>
        </w:rPr>
        <w:t>　　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波（医务科科长）</w:t>
      </w:r>
    </w:p>
    <w:p>
      <w:pPr>
        <w:ind w:left="1916" w:leftChars="760" w:hanging="320" w:hangingChars="1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周丽芳（办公室主任）</w:t>
      </w:r>
    </w:p>
    <w:p>
      <w:pPr>
        <w:ind w:left="1916" w:leftChars="760" w:hanging="320" w:hanging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高培强</w:t>
      </w:r>
      <w:r>
        <w:rPr>
          <w:rFonts w:hint="eastAsia" w:ascii="仿宋" w:hAnsi="仿宋" w:eastAsia="仿宋" w:cs="仿宋"/>
          <w:sz w:val="32"/>
          <w:szCs w:val="32"/>
          <w:lang w:val="en-US" w:eastAsia="zh-CN"/>
        </w:rPr>
        <w:t xml:space="preserve"> ( 办公室干事 )</w:t>
      </w:r>
    </w:p>
    <w:p>
      <w:pPr>
        <w:ind w:firstLine="1920" w:firstLineChars="600"/>
        <w:rPr>
          <w:rFonts w:hint="default" w:ascii="仿宋" w:hAnsi="仿宋" w:eastAsia="仿宋" w:cs="仿宋"/>
          <w:sz w:val="32"/>
          <w:szCs w:val="32"/>
          <w:lang w:val="en-US" w:eastAsia="zh-CN"/>
        </w:rPr>
      </w:pP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雪</w:t>
      </w:r>
      <w:r>
        <w:rPr>
          <w:rFonts w:hint="eastAsia" w:ascii="仿宋" w:hAnsi="仿宋" w:eastAsia="仿宋" w:cs="仿宋"/>
          <w:sz w:val="32"/>
          <w:szCs w:val="32"/>
          <w:lang w:val="en-US" w:eastAsia="zh-CN"/>
        </w:rPr>
        <w:t xml:space="preserve"> (院感科负责人)</w:t>
      </w:r>
    </w:p>
    <w:p>
      <w:pPr>
        <w:rPr>
          <w:rFonts w:hint="eastAsia" w:ascii="仿宋" w:hAnsi="仿宋" w:eastAsia="仿宋" w:cs="仿宋"/>
          <w:sz w:val="32"/>
          <w:szCs w:val="32"/>
        </w:rPr>
      </w:pPr>
      <w:r>
        <w:rPr>
          <w:rFonts w:hint="eastAsia" w:ascii="仿宋" w:hAnsi="仿宋" w:eastAsia="仿宋" w:cs="仿宋"/>
          <w:sz w:val="32"/>
          <w:szCs w:val="32"/>
        </w:rPr>
        <w:t>　　2、新型冠状病毒感染疫情防控专家小组</w:t>
      </w:r>
    </w:p>
    <w:p>
      <w:pPr>
        <w:rPr>
          <w:rFonts w:hint="eastAsia" w:ascii="仿宋" w:hAnsi="仿宋" w:eastAsia="仿宋" w:cs="仿宋"/>
          <w:sz w:val="32"/>
          <w:szCs w:val="32"/>
          <w:lang w:eastAsia="zh-CN"/>
        </w:rPr>
      </w:pPr>
      <w:r>
        <w:rPr>
          <w:rFonts w:hint="eastAsia" w:ascii="仿宋" w:hAnsi="仿宋" w:eastAsia="仿宋" w:cs="仿宋"/>
          <w:sz w:val="32"/>
          <w:szCs w:val="32"/>
        </w:rPr>
        <w:t>　　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张连艳（副院长）</w:t>
      </w:r>
    </w:p>
    <w:p>
      <w:pPr>
        <w:rPr>
          <w:rFonts w:hint="default" w:ascii="仿宋" w:hAnsi="仿宋" w:eastAsia="仿宋" w:cs="仿宋"/>
          <w:sz w:val="32"/>
          <w:szCs w:val="32"/>
          <w:lang w:val="en-US" w:eastAsia="zh-CN"/>
        </w:rPr>
      </w:pPr>
      <w:r>
        <w:rPr>
          <w:rFonts w:hint="eastAsia" w:ascii="仿宋" w:hAnsi="仿宋" w:eastAsia="仿宋" w:cs="仿宋"/>
          <w:sz w:val="32"/>
          <w:szCs w:val="32"/>
        </w:rPr>
        <w:t>　　副组长：</w:t>
      </w:r>
      <w:r>
        <w:rPr>
          <w:rFonts w:hint="eastAsia" w:ascii="仿宋" w:hAnsi="仿宋" w:eastAsia="仿宋" w:cs="仿宋"/>
          <w:sz w:val="32"/>
          <w:szCs w:val="32"/>
          <w:lang w:eastAsia="zh-CN"/>
        </w:rPr>
        <w:t>巢国栋</w:t>
      </w:r>
      <w:r>
        <w:rPr>
          <w:rFonts w:hint="eastAsia" w:ascii="仿宋" w:hAnsi="仿宋" w:eastAsia="仿宋" w:cs="仿宋"/>
          <w:sz w:val="32"/>
          <w:szCs w:val="32"/>
          <w:lang w:val="en-US" w:eastAsia="zh-CN"/>
        </w:rPr>
        <w:t xml:space="preserve"> (副院长)</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医疗组成员：</w:t>
      </w:r>
      <w:r>
        <w:rPr>
          <w:rFonts w:hint="eastAsia" w:ascii="仿宋" w:hAnsi="仿宋" w:eastAsia="仿宋" w:cs="仿宋"/>
          <w:sz w:val="32"/>
          <w:szCs w:val="32"/>
          <w:lang w:eastAsia="zh-CN"/>
        </w:rPr>
        <w:t>陈素银</w:t>
      </w:r>
      <w:r>
        <w:rPr>
          <w:rFonts w:hint="eastAsia" w:ascii="仿宋" w:hAnsi="仿宋" w:eastAsia="仿宋" w:cs="仿宋"/>
          <w:sz w:val="32"/>
          <w:szCs w:val="32"/>
          <w:lang w:val="en-US" w:eastAsia="zh-CN"/>
        </w:rPr>
        <w:t xml:space="preserve"> （副主任医师） </w:t>
      </w:r>
    </w:p>
    <w:p>
      <w:pPr>
        <w:ind w:firstLine="2569" w:firstLineChars="80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卫风华（主治医师） </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陈红斌（主治医师）</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乔越峰（执业医师）  </w:t>
      </w:r>
    </w:p>
    <w:p>
      <w:pPr>
        <w:ind w:firstLine="2569" w:firstLineChars="80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郑美丽（执业助理医师）</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护理组成员：</w:t>
      </w:r>
      <w:r>
        <w:rPr>
          <w:rFonts w:hint="eastAsia" w:ascii="仿宋" w:hAnsi="仿宋" w:eastAsia="仿宋" w:cs="仿宋"/>
          <w:sz w:val="32"/>
          <w:szCs w:val="32"/>
          <w:lang w:eastAsia="zh-CN"/>
        </w:rPr>
        <w:t>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静（护理部主任）</w:t>
      </w:r>
      <w:r>
        <w:rPr>
          <w:rFonts w:hint="eastAsia" w:ascii="仿宋" w:hAnsi="仿宋" w:eastAsia="仿宋" w:cs="仿宋"/>
          <w:sz w:val="32"/>
          <w:szCs w:val="32"/>
          <w:lang w:val="en-US" w:eastAsia="zh-CN"/>
        </w:rPr>
        <w:t xml:space="preserve"> </w:t>
      </w:r>
    </w:p>
    <w:p>
      <w:pPr>
        <w:ind w:firstLine="2569" w:firstLineChars="803"/>
        <w:rPr>
          <w:rFonts w:hint="eastAsia" w:ascii="仿宋" w:hAnsi="仿宋" w:eastAsia="仿宋" w:cs="仿宋"/>
          <w:sz w:val="32"/>
          <w:szCs w:val="32"/>
          <w:lang w:val="en-US" w:eastAsia="zh-CN"/>
        </w:rPr>
      </w:pPr>
      <w:r>
        <w:rPr>
          <w:rFonts w:hint="eastAsia" w:ascii="仿宋" w:hAnsi="仿宋" w:eastAsia="仿宋" w:cs="仿宋"/>
          <w:sz w:val="32"/>
          <w:szCs w:val="32"/>
          <w:lang w:eastAsia="zh-CN"/>
        </w:rPr>
        <w:t>高娇娇</w:t>
      </w:r>
      <w:r>
        <w:rPr>
          <w:rFonts w:hint="eastAsia" w:ascii="仿宋" w:hAnsi="仿宋" w:eastAsia="仿宋" w:cs="仿宋"/>
          <w:sz w:val="32"/>
          <w:szCs w:val="32"/>
          <w:lang w:val="en-US" w:eastAsia="zh-CN"/>
        </w:rPr>
        <w:t xml:space="preserve">（主管护师） </w:t>
      </w:r>
    </w:p>
    <w:p>
      <w:pPr>
        <w:ind w:firstLine="2569" w:firstLineChars="803"/>
        <w:rPr>
          <w:rFonts w:hint="eastAsia" w:ascii="仿宋" w:hAnsi="仿宋" w:eastAsia="仿宋" w:cs="仿宋"/>
          <w:sz w:val="32"/>
          <w:szCs w:val="32"/>
          <w:lang w:val="en-US" w:eastAsia="zh-CN"/>
        </w:rPr>
      </w:pPr>
      <w:r>
        <w:rPr>
          <w:rFonts w:hint="eastAsia" w:ascii="仿宋" w:hAnsi="仿宋" w:eastAsia="仿宋" w:cs="仿宋"/>
          <w:sz w:val="32"/>
          <w:szCs w:val="32"/>
          <w:lang w:eastAsia="zh-CN"/>
        </w:rPr>
        <w:t>张秀琴</w:t>
      </w:r>
      <w:r>
        <w:rPr>
          <w:rFonts w:hint="eastAsia" w:ascii="仿宋" w:hAnsi="仿宋" w:eastAsia="仿宋" w:cs="仿宋"/>
          <w:sz w:val="32"/>
          <w:szCs w:val="32"/>
          <w:lang w:val="en-US" w:eastAsia="zh-CN"/>
        </w:rPr>
        <w:t xml:space="preserve"> （护士）</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崔青莉（护士）</w:t>
      </w:r>
    </w:p>
    <w:p>
      <w:pPr>
        <w:rPr>
          <w:rFonts w:hint="eastAsia" w:ascii="仿宋" w:hAnsi="仿宋" w:eastAsia="仿宋" w:cs="仿宋"/>
          <w:sz w:val="32"/>
          <w:szCs w:val="32"/>
        </w:rPr>
      </w:pPr>
      <w:r>
        <w:rPr>
          <w:rFonts w:hint="eastAsia" w:ascii="仿宋" w:hAnsi="仿宋" w:eastAsia="仿宋" w:cs="仿宋"/>
          <w:sz w:val="32"/>
          <w:szCs w:val="32"/>
        </w:rPr>
        <w:t>　　3、新型冠状病毒感染疫情防控应急小组</w:t>
      </w:r>
    </w:p>
    <w:p>
      <w:pPr>
        <w:rPr>
          <w:rFonts w:hint="eastAsia" w:ascii="仿宋" w:hAnsi="仿宋" w:eastAsia="仿宋" w:cs="仿宋"/>
          <w:sz w:val="32"/>
          <w:szCs w:val="32"/>
          <w:lang w:eastAsia="zh-CN"/>
        </w:rPr>
      </w:pPr>
      <w:r>
        <w:rPr>
          <w:rFonts w:hint="eastAsia" w:ascii="仿宋" w:hAnsi="仿宋" w:eastAsia="仿宋" w:cs="仿宋"/>
          <w:sz w:val="32"/>
          <w:szCs w:val="32"/>
        </w:rPr>
        <w:t>　　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波</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（医务科科长）</w:t>
      </w:r>
    </w:p>
    <w:p>
      <w:pPr>
        <w:rPr>
          <w:rFonts w:hint="eastAsia" w:ascii="仿宋" w:hAnsi="仿宋" w:eastAsia="仿宋" w:cs="仿宋"/>
          <w:sz w:val="32"/>
          <w:szCs w:val="32"/>
          <w:lang w:eastAsia="zh-CN"/>
        </w:rPr>
      </w:pPr>
      <w:r>
        <w:rPr>
          <w:rFonts w:hint="eastAsia" w:ascii="仿宋" w:hAnsi="仿宋" w:eastAsia="仿宋" w:cs="仿宋"/>
          <w:sz w:val="32"/>
          <w:szCs w:val="32"/>
        </w:rPr>
        <w:t>　　副组长：</w:t>
      </w:r>
      <w:r>
        <w:rPr>
          <w:rFonts w:hint="eastAsia" w:ascii="仿宋" w:hAnsi="仿宋" w:eastAsia="仿宋" w:cs="仿宋"/>
          <w:sz w:val="32"/>
          <w:szCs w:val="32"/>
          <w:lang w:eastAsia="zh-CN"/>
        </w:rPr>
        <w:t>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（院感科负责人）</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eastAsia="zh-CN"/>
        </w:rPr>
        <w:t>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静</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（护理部主任）</w:t>
      </w:r>
    </w:p>
    <w:p>
      <w:pPr>
        <w:ind w:firstLine="1929" w:firstLineChars="603"/>
        <w:rPr>
          <w:rFonts w:hint="eastAsia" w:ascii="仿宋" w:hAnsi="仿宋" w:eastAsia="仿宋" w:cs="仿宋"/>
          <w:sz w:val="32"/>
          <w:szCs w:val="32"/>
          <w:lang w:val="en-US" w:eastAsia="zh-CN"/>
        </w:rPr>
      </w:pPr>
      <w:r>
        <w:rPr>
          <w:rFonts w:hint="eastAsia" w:ascii="仿宋" w:hAnsi="仿宋" w:eastAsia="仿宋" w:cs="仿宋"/>
          <w:sz w:val="32"/>
          <w:szCs w:val="32"/>
          <w:lang w:eastAsia="zh-CN"/>
        </w:rPr>
        <w:t>姚兰彬</w:t>
      </w:r>
      <w:r>
        <w:rPr>
          <w:rFonts w:hint="eastAsia" w:ascii="仿宋" w:hAnsi="仿宋" w:eastAsia="仿宋" w:cs="仿宋"/>
          <w:sz w:val="32"/>
          <w:szCs w:val="32"/>
          <w:lang w:val="en-US" w:eastAsia="zh-CN"/>
        </w:rPr>
        <w:t xml:space="preserve"> （药剂科负责人）</w:t>
      </w:r>
    </w:p>
    <w:p>
      <w:pPr>
        <w:ind w:firstLine="1929" w:firstLineChars="603"/>
        <w:rPr>
          <w:rFonts w:hint="default" w:ascii="仿宋" w:hAnsi="仿宋" w:eastAsia="仿宋" w:cs="仿宋"/>
          <w:sz w:val="32"/>
          <w:szCs w:val="32"/>
          <w:lang w:val="en-US" w:eastAsia="zh-CN"/>
        </w:rPr>
      </w:pPr>
      <w:r>
        <w:rPr>
          <w:rFonts w:hint="eastAsia" w:ascii="仿宋" w:hAnsi="仿宋" w:eastAsia="仿宋" w:cs="仿宋"/>
          <w:sz w:val="32"/>
          <w:szCs w:val="32"/>
          <w:lang w:eastAsia="zh-CN"/>
        </w:rPr>
        <w:t>任宇霞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B超室负责人</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贾玉虎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（放射科负责人）</w:t>
      </w:r>
    </w:p>
    <w:p>
      <w:pPr>
        <w:rPr>
          <w:rFonts w:hint="eastAsia" w:ascii="仿宋" w:hAnsi="仿宋" w:eastAsia="仿宋" w:cs="仿宋"/>
          <w:sz w:val="32"/>
          <w:szCs w:val="32"/>
        </w:rPr>
      </w:pPr>
      <w:r>
        <w:rPr>
          <w:rFonts w:hint="eastAsia" w:ascii="仿宋" w:hAnsi="仿宋" w:eastAsia="仿宋" w:cs="仿宋"/>
          <w:sz w:val="32"/>
          <w:szCs w:val="32"/>
        </w:rPr>
        <w:t>　　4、消毒隔离组</w:t>
      </w:r>
    </w:p>
    <w:p>
      <w:pPr>
        <w:rPr>
          <w:rFonts w:hint="eastAsia" w:ascii="仿宋" w:hAnsi="仿宋" w:eastAsia="仿宋" w:cs="仿宋"/>
          <w:sz w:val="32"/>
          <w:szCs w:val="32"/>
          <w:lang w:eastAsia="zh-CN"/>
        </w:rPr>
      </w:pPr>
      <w:r>
        <w:rPr>
          <w:rFonts w:hint="eastAsia" w:ascii="仿宋" w:hAnsi="仿宋" w:eastAsia="仿宋" w:cs="仿宋"/>
          <w:sz w:val="32"/>
          <w:szCs w:val="32"/>
        </w:rPr>
        <w:t>　　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勇（保安）</w:t>
      </w:r>
    </w:p>
    <w:p>
      <w:pPr>
        <w:rPr>
          <w:rFonts w:hint="eastAsia" w:ascii="仿宋" w:hAnsi="仿宋" w:eastAsia="仿宋" w:cs="仿宋"/>
          <w:sz w:val="32"/>
          <w:szCs w:val="32"/>
          <w:lang w:eastAsia="zh-CN"/>
        </w:rPr>
      </w:pPr>
      <w:r>
        <w:rPr>
          <w:rFonts w:hint="eastAsia" w:ascii="仿宋" w:hAnsi="仿宋" w:eastAsia="仿宋" w:cs="仿宋"/>
          <w:sz w:val="32"/>
          <w:szCs w:val="32"/>
        </w:rPr>
        <w:t>　　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eastAsia="zh-CN"/>
        </w:rPr>
        <w:t>姚天喜（保安）</w:t>
      </w:r>
    </w:p>
    <w:p>
      <w:pPr>
        <w:rPr>
          <w:rFonts w:hint="eastAsia" w:ascii="仿宋" w:hAnsi="仿宋" w:eastAsia="仿宋" w:cs="仿宋"/>
          <w:sz w:val="32"/>
          <w:szCs w:val="32"/>
        </w:rPr>
      </w:pPr>
      <w:r>
        <w:rPr>
          <w:rFonts w:hint="eastAsia" w:ascii="仿宋" w:hAnsi="仿宋" w:eastAsia="仿宋" w:cs="仿宋"/>
          <w:sz w:val="32"/>
          <w:szCs w:val="32"/>
        </w:rPr>
        <w:t>　　5、后勤保障组</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宋大朝（副院长）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员</w:t>
      </w:r>
      <w:r>
        <w:rPr>
          <w:rFonts w:hint="eastAsia" w:ascii="仿宋" w:hAnsi="仿宋" w:eastAsia="仿宋" w:cs="仿宋"/>
          <w:sz w:val="32"/>
          <w:szCs w:val="32"/>
          <w:lang w:eastAsia="zh-CN"/>
        </w:rPr>
        <w:t>：周丽芳（办公室主任）</w:t>
      </w:r>
    </w:p>
    <w:p>
      <w:pPr>
        <w:ind w:firstLine="1920" w:firstLineChars="600"/>
        <w:rPr>
          <w:rFonts w:hint="eastAsia" w:ascii="仿宋" w:hAnsi="仿宋" w:eastAsia="仿宋" w:cs="仿宋"/>
          <w:sz w:val="32"/>
          <w:szCs w:val="32"/>
          <w:lang w:eastAsia="zh-CN"/>
        </w:rPr>
      </w:pPr>
      <w:r>
        <w:rPr>
          <w:rFonts w:hint="eastAsia" w:ascii="仿宋" w:hAnsi="仿宋" w:eastAsia="仿宋" w:cs="仿宋"/>
          <w:sz w:val="32"/>
          <w:szCs w:val="32"/>
          <w:lang w:eastAsia="zh-CN"/>
        </w:rPr>
        <w:t>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霞（会计）</w:t>
      </w: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eastAsia="zh-CN"/>
        </w:rPr>
        <w:t>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莉（出纳）</w:t>
      </w:r>
    </w:p>
    <w:p>
      <w:pPr>
        <w:rPr>
          <w:rFonts w:hint="eastAsia" w:ascii="黑体" w:hAnsi="黑体" w:eastAsia="黑体" w:cs="黑体"/>
          <w:sz w:val="32"/>
          <w:szCs w:val="32"/>
        </w:rPr>
      </w:pPr>
      <w:r>
        <w:rPr>
          <w:rFonts w:hint="eastAsia" w:ascii="黑体" w:hAnsi="黑体" w:eastAsia="黑体" w:cs="黑体"/>
          <w:sz w:val="32"/>
          <w:szCs w:val="32"/>
        </w:rPr>
        <w:t>　　四、适用范围</w:t>
      </w:r>
    </w:p>
    <w:p>
      <w:pPr>
        <w:rPr>
          <w:rFonts w:hint="eastAsia" w:ascii="仿宋" w:hAnsi="仿宋" w:eastAsia="仿宋" w:cs="仿宋"/>
          <w:sz w:val="32"/>
          <w:szCs w:val="32"/>
        </w:rPr>
      </w:pPr>
      <w:r>
        <w:rPr>
          <w:rFonts w:hint="eastAsia" w:ascii="仿宋" w:hAnsi="仿宋" w:eastAsia="仿宋" w:cs="仿宋"/>
          <w:sz w:val="32"/>
          <w:szCs w:val="32"/>
        </w:rPr>
        <w:t>　　本预案适用于我院在应对</w:t>
      </w:r>
      <w:r>
        <w:rPr>
          <w:rFonts w:hint="eastAsia" w:ascii="仿宋" w:hAnsi="仿宋" w:eastAsia="仿宋" w:cs="仿宋"/>
          <w:sz w:val="32"/>
          <w:szCs w:val="32"/>
          <w:lang w:eastAsia="zh-CN"/>
        </w:rPr>
        <w:t>新冠感染</w:t>
      </w:r>
      <w:r>
        <w:rPr>
          <w:rFonts w:hint="eastAsia" w:ascii="仿宋" w:hAnsi="仿宋" w:eastAsia="仿宋" w:cs="仿宋"/>
          <w:sz w:val="32"/>
          <w:szCs w:val="32"/>
        </w:rPr>
        <w:t>防控期间的相关工作。本预案将根据疫情形势的变化和评估结果，及时更新。</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五、应急准备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（一）做好物资储备。</w:t>
      </w:r>
    </w:p>
    <w:p>
      <w:pPr>
        <w:rPr>
          <w:rFonts w:hint="eastAsia" w:ascii="仿宋" w:hAnsi="仿宋" w:eastAsia="仿宋" w:cs="仿宋"/>
          <w:sz w:val="32"/>
          <w:szCs w:val="32"/>
        </w:rPr>
      </w:pPr>
      <w:r>
        <w:rPr>
          <w:rFonts w:hint="eastAsia" w:ascii="仿宋" w:hAnsi="仿宋" w:eastAsia="仿宋" w:cs="仿宋"/>
          <w:sz w:val="32"/>
          <w:szCs w:val="32"/>
        </w:rPr>
        <w:t>　　各科室要认真落实国家卫生健康委、省卫生健康委、市（区）、县卫生健康局对</w:t>
      </w:r>
      <w:r>
        <w:rPr>
          <w:rFonts w:hint="eastAsia" w:ascii="仿宋" w:hAnsi="仿宋" w:eastAsia="仿宋" w:cs="仿宋"/>
          <w:sz w:val="32"/>
          <w:szCs w:val="32"/>
          <w:lang w:eastAsia="zh-CN"/>
        </w:rPr>
        <w:t>新冠感染</w:t>
      </w:r>
      <w:r>
        <w:rPr>
          <w:rFonts w:hint="eastAsia" w:ascii="仿宋" w:hAnsi="仿宋" w:eastAsia="仿宋" w:cs="仿宋"/>
          <w:sz w:val="32"/>
          <w:szCs w:val="32"/>
        </w:rPr>
        <w:t>医疗救治工作有关要求，结合本院实际情况，对各种物资（包括抢救治疗必需的设备、器械、药品、防护用品等）进行调查摸底，对各种专用救治设施、设备做好登记备案。各科室对缺少的医疗急救设备设施要尽快填平补齐，</w:t>
      </w:r>
      <w:r>
        <w:rPr>
          <w:rFonts w:hint="eastAsia" w:ascii="仿宋" w:hAnsi="仿宋" w:eastAsia="仿宋" w:cs="仿宋"/>
          <w:sz w:val="32"/>
          <w:szCs w:val="32"/>
          <w:lang w:eastAsia="zh-CN"/>
        </w:rPr>
        <w:t>药房负责人姚兰彬尽早把所需中西医和急救药品备足、备齐；物资筹备保管姚莉备齐消杀防护物资；</w:t>
      </w:r>
      <w:r>
        <w:rPr>
          <w:rFonts w:hint="eastAsia" w:ascii="仿宋" w:hAnsi="仿宋" w:eastAsia="仿宋" w:cs="仿宋"/>
          <w:sz w:val="32"/>
          <w:szCs w:val="32"/>
        </w:rPr>
        <w:t>做好各种应急物资储备，并处于可用状态。</w:t>
      </w:r>
    </w:p>
    <w:p>
      <w:pPr>
        <w:rPr>
          <w:rFonts w:hint="eastAsia" w:ascii="仿宋" w:hAnsi="仿宋" w:eastAsia="仿宋" w:cs="仿宋"/>
          <w:sz w:val="32"/>
          <w:szCs w:val="32"/>
        </w:rPr>
      </w:pPr>
      <w:r>
        <w:rPr>
          <w:rFonts w:hint="eastAsia" w:ascii="仿宋" w:hAnsi="仿宋" w:eastAsia="仿宋" w:cs="仿宋"/>
          <w:sz w:val="32"/>
          <w:szCs w:val="32"/>
        </w:rPr>
        <w:t>　　（二）做好应急值班。</w:t>
      </w:r>
    </w:p>
    <w:p>
      <w:pPr>
        <w:rPr>
          <w:rFonts w:hint="eastAsia" w:ascii="仿宋" w:hAnsi="仿宋" w:eastAsia="仿宋" w:cs="仿宋"/>
          <w:sz w:val="32"/>
          <w:szCs w:val="32"/>
          <w:lang w:eastAsia="zh-CN"/>
        </w:rPr>
      </w:pPr>
      <w:r>
        <w:rPr>
          <w:rFonts w:hint="eastAsia" w:ascii="仿宋" w:hAnsi="仿宋" w:eastAsia="仿宋" w:cs="仿宋"/>
          <w:sz w:val="32"/>
          <w:szCs w:val="32"/>
        </w:rPr>
        <w:t>　　根据医院应急值班安排，实行领导带班和24小时应急值守制度，各科室严格执行值班制度，保持手机24小时通畅，切不可擅离职守。值班人员应熟悉和掌握各种应急机制和流程，保障应急工作通畅开展。</w:t>
      </w:r>
      <w:r>
        <w:rPr>
          <w:rFonts w:hint="eastAsia" w:ascii="仿宋" w:hAnsi="仿宋" w:eastAsia="仿宋" w:cs="仿宋"/>
          <w:sz w:val="32"/>
          <w:szCs w:val="32"/>
          <w:lang w:eastAsia="zh-CN"/>
        </w:rPr>
        <w:t>此项工作由分管副院长张连艳负责。</w:t>
      </w:r>
    </w:p>
    <w:p>
      <w:pPr>
        <w:rPr>
          <w:rFonts w:hint="eastAsia" w:ascii="仿宋" w:hAnsi="仿宋" w:eastAsia="仿宋" w:cs="仿宋"/>
          <w:sz w:val="32"/>
          <w:szCs w:val="32"/>
        </w:rPr>
      </w:pPr>
      <w:r>
        <w:rPr>
          <w:rFonts w:hint="eastAsia" w:ascii="仿宋" w:hAnsi="仿宋" w:eastAsia="仿宋" w:cs="仿宋"/>
          <w:sz w:val="32"/>
          <w:szCs w:val="32"/>
        </w:rPr>
        <w:t>　　（三）做好各领域的具体应急流程和应对措施。</w:t>
      </w:r>
    </w:p>
    <w:p>
      <w:pPr>
        <w:rPr>
          <w:rFonts w:hint="eastAsia" w:ascii="仿宋" w:hAnsi="仿宋" w:eastAsia="仿宋" w:cs="仿宋"/>
          <w:sz w:val="32"/>
          <w:szCs w:val="32"/>
          <w:lang w:eastAsia="zh-CN"/>
        </w:rPr>
      </w:pPr>
      <w:r>
        <w:rPr>
          <w:rFonts w:hint="eastAsia" w:ascii="仿宋" w:hAnsi="仿宋" w:eastAsia="仿宋" w:cs="仿宋"/>
          <w:sz w:val="32"/>
          <w:szCs w:val="32"/>
        </w:rPr>
        <w:t>　　包括医院出入口预检分诊、医院病房封闭管理、所有出入人员管理、住院患者管理、后勤保障管理等各领域的具体防控应对措施和发生疑似</w:t>
      </w:r>
      <w:r>
        <w:rPr>
          <w:rFonts w:hint="eastAsia" w:ascii="仿宋" w:hAnsi="仿宋" w:eastAsia="仿宋" w:cs="仿宋"/>
          <w:sz w:val="32"/>
          <w:szCs w:val="32"/>
          <w:lang w:eastAsia="zh-CN"/>
        </w:rPr>
        <w:t>新冠感染</w:t>
      </w:r>
      <w:r>
        <w:rPr>
          <w:rFonts w:hint="eastAsia" w:ascii="仿宋" w:hAnsi="仿宋" w:eastAsia="仿宋" w:cs="仿宋"/>
          <w:sz w:val="32"/>
          <w:szCs w:val="32"/>
        </w:rPr>
        <w:t>病例后的应急流程等。</w:t>
      </w:r>
      <w:r>
        <w:rPr>
          <w:rFonts w:hint="eastAsia" w:ascii="仿宋" w:hAnsi="仿宋" w:eastAsia="仿宋" w:cs="仿宋"/>
          <w:sz w:val="32"/>
          <w:szCs w:val="32"/>
          <w:lang w:eastAsia="zh-CN"/>
        </w:rPr>
        <w:t>此项工作由副院长宋大朝负责。</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六、防控措施</w:t>
      </w:r>
    </w:p>
    <w:p>
      <w:pPr>
        <w:rPr>
          <w:rFonts w:hint="eastAsia" w:ascii="仿宋" w:hAnsi="仿宋" w:eastAsia="仿宋" w:cs="仿宋"/>
          <w:sz w:val="32"/>
          <w:szCs w:val="32"/>
        </w:rPr>
      </w:pPr>
      <w:r>
        <w:rPr>
          <w:rFonts w:hint="eastAsia" w:ascii="仿宋" w:hAnsi="仿宋" w:eastAsia="仿宋" w:cs="仿宋"/>
          <w:sz w:val="32"/>
          <w:szCs w:val="32"/>
        </w:rPr>
        <w:t>　　（一）实施分层、分级处理原则，逐级处理。</w:t>
      </w:r>
    </w:p>
    <w:p>
      <w:pPr>
        <w:rPr>
          <w:rFonts w:hint="eastAsia" w:ascii="仿宋" w:hAnsi="仿宋" w:eastAsia="仿宋" w:cs="仿宋"/>
          <w:sz w:val="32"/>
          <w:szCs w:val="32"/>
          <w:lang w:eastAsia="zh-CN"/>
        </w:rPr>
      </w:pPr>
      <w:r>
        <w:rPr>
          <w:rFonts w:hint="eastAsia" w:ascii="仿宋" w:hAnsi="仿宋" w:eastAsia="仿宋" w:cs="仿宋"/>
          <w:sz w:val="32"/>
          <w:szCs w:val="32"/>
        </w:rPr>
        <w:t>　　严格落实《医疗机构传染病预检分诊管理办法》要求，在门诊通风良好的醒目位置设立预检分诊点，预检分诊点做好门诊发热病人的预检分诊和登记报告工作，填写《发热门诊病人基本情况登记表》和</w:t>
      </w:r>
      <w:r>
        <w:rPr>
          <w:rFonts w:hint="eastAsia" w:ascii="仿宋" w:hAnsi="仿宋" w:eastAsia="仿宋" w:cs="仿宋"/>
          <w:sz w:val="32"/>
          <w:szCs w:val="32"/>
          <w:lang w:eastAsia="zh-CN"/>
        </w:rPr>
        <w:t>省外、市外、县外入浮人员登记。此项工作由医务科李波负责。</w:t>
      </w:r>
    </w:p>
    <w:p>
      <w:pPr>
        <w:rPr>
          <w:rFonts w:hint="eastAsia" w:ascii="仿宋" w:hAnsi="仿宋" w:eastAsia="仿宋" w:cs="仿宋"/>
          <w:sz w:val="32"/>
          <w:szCs w:val="32"/>
        </w:rPr>
      </w:pPr>
      <w:r>
        <w:rPr>
          <w:rFonts w:hint="eastAsia" w:ascii="仿宋" w:hAnsi="仿宋" w:eastAsia="仿宋" w:cs="仿宋"/>
          <w:sz w:val="32"/>
          <w:szCs w:val="32"/>
        </w:rPr>
        <w:t>　　（二）病房实行封闭式管理。</w:t>
      </w:r>
    </w:p>
    <w:p>
      <w:pPr>
        <w:rPr>
          <w:rFonts w:hint="eastAsia" w:ascii="仿宋" w:hAnsi="仿宋" w:eastAsia="仿宋" w:cs="仿宋"/>
          <w:sz w:val="32"/>
          <w:szCs w:val="32"/>
          <w:lang w:eastAsia="zh-CN"/>
        </w:rPr>
      </w:pPr>
      <w:r>
        <w:rPr>
          <w:rFonts w:hint="eastAsia" w:ascii="仿宋" w:hAnsi="仿宋" w:eastAsia="仿宋" w:cs="仿宋"/>
          <w:sz w:val="32"/>
          <w:szCs w:val="32"/>
        </w:rPr>
        <w:t>　　在疫情防控期间，原则上不接待外来人员，利用各种信息化手段，建立与患者、患者家属的线上沟通渠道，争取其亲属的理解支持；及时对外公布院内的防控形态，以免造成患者及亲属的恐慌。疫情期间禁止探视，以免交叉感染。疫情防控期间不接受任何家属外带食品或用具进入医院。</w:t>
      </w:r>
      <w:r>
        <w:rPr>
          <w:rFonts w:hint="eastAsia" w:ascii="仿宋" w:hAnsi="仿宋" w:eastAsia="仿宋" w:cs="仿宋"/>
          <w:sz w:val="32"/>
          <w:szCs w:val="32"/>
          <w:lang w:eastAsia="zh-CN"/>
        </w:rPr>
        <w:t>此项工作由护理部主任姚静负责四楼护办，护士长宋慧婷负责五楼医养结合护理。</w:t>
      </w:r>
    </w:p>
    <w:p>
      <w:pPr>
        <w:rPr>
          <w:rFonts w:hint="eastAsia" w:ascii="仿宋" w:hAnsi="仿宋" w:eastAsia="仿宋" w:cs="仿宋"/>
          <w:sz w:val="32"/>
          <w:szCs w:val="32"/>
        </w:rPr>
      </w:pPr>
      <w:r>
        <w:rPr>
          <w:rFonts w:hint="eastAsia" w:ascii="仿宋" w:hAnsi="仿宋" w:eastAsia="仿宋" w:cs="仿宋"/>
          <w:sz w:val="32"/>
          <w:szCs w:val="32"/>
        </w:rPr>
        <w:t>　　（三）病例发现与报告。</w:t>
      </w:r>
    </w:p>
    <w:p>
      <w:pPr>
        <w:rPr>
          <w:rFonts w:hint="eastAsia" w:ascii="仿宋" w:hAnsi="仿宋" w:eastAsia="仿宋" w:cs="仿宋"/>
          <w:sz w:val="32"/>
          <w:szCs w:val="32"/>
        </w:rPr>
      </w:pPr>
      <w:r>
        <w:rPr>
          <w:rFonts w:hint="eastAsia" w:ascii="仿宋" w:hAnsi="仿宋" w:eastAsia="仿宋" w:cs="仿宋"/>
          <w:sz w:val="32"/>
          <w:szCs w:val="32"/>
        </w:rPr>
        <w:t>　　按照《新型冠状病毒感染的肺炎病例监测方案》，开展</w:t>
      </w:r>
      <w:r>
        <w:rPr>
          <w:rFonts w:hint="eastAsia" w:ascii="仿宋" w:hAnsi="仿宋" w:eastAsia="仿宋" w:cs="仿宋"/>
          <w:sz w:val="32"/>
          <w:szCs w:val="32"/>
          <w:lang w:eastAsia="zh-CN"/>
        </w:rPr>
        <w:t>新冠感染</w:t>
      </w:r>
      <w:r>
        <w:rPr>
          <w:rFonts w:hint="eastAsia" w:ascii="仿宋" w:hAnsi="仿宋" w:eastAsia="仿宋" w:cs="仿宋"/>
          <w:sz w:val="32"/>
          <w:szCs w:val="32"/>
        </w:rPr>
        <w:t>病例的监测、发现和报告工作。在</w:t>
      </w:r>
      <w:r>
        <w:rPr>
          <w:rFonts w:hint="eastAsia" w:ascii="仿宋" w:hAnsi="仿宋" w:eastAsia="仿宋" w:cs="仿宋"/>
          <w:sz w:val="32"/>
          <w:szCs w:val="32"/>
          <w:lang w:eastAsia="zh-CN"/>
        </w:rPr>
        <w:t>新冠感染</w:t>
      </w:r>
      <w:r>
        <w:rPr>
          <w:rFonts w:hint="eastAsia" w:ascii="仿宋" w:hAnsi="仿宋" w:eastAsia="仿宋" w:cs="仿宋"/>
          <w:sz w:val="32"/>
          <w:szCs w:val="32"/>
        </w:rPr>
        <w:t>监测和日常诊疗过程中，应提高对</w:t>
      </w:r>
      <w:r>
        <w:rPr>
          <w:rFonts w:hint="eastAsia" w:ascii="仿宋" w:hAnsi="仿宋" w:eastAsia="仿宋" w:cs="仿宋"/>
          <w:sz w:val="32"/>
          <w:szCs w:val="32"/>
          <w:lang w:eastAsia="zh-CN"/>
        </w:rPr>
        <w:t>新冠感染</w:t>
      </w:r>
      <w:r>
        <w:rPr>
          <w:rFonts w:hint="eastAsia" w:ascii="仿宋" w:hAnsi="仿宋" w:eastAsia="仿宋" w:cs="仿宋"/>
          <w:sz w:val="32"/>
          <w:szCs w:val="32"/>
        </w:rPr>
        <w:t>病例的诊断和报告意识。</w:t>
      </w:r>
    </w:p>
    <w:p>
      <w:pPr>
        <w:rPr>
          <w:rFonts w:hint="eastAsia" w:ascii="仿宋" w:hAnsi="仿宋" w:eastAsia="仿宋" w:cs="仿宋"/>
          <w:sz w:val="32"/>
          <w:szCs w:val="32"/>
          <w:lang w:eastAsia="zh-CN"/>
        </w:rPr>
      </w:pPr>
      <w:r>
        <w:rPr>
          <w:rFonts w:hint="eastAsia" w:ascii="仿宋" w:hAnsi="仿宋" w:eastAsia="仿宋" w:cs="仿宋"/>
          <w:sz w:val="32"/>
          <w:szCs w:val="32"/>
        </w:rPr>
        <w:t>　　（四）对于不明原因发热、咳嗽等症状的病例，应注意询问发病前14天内的旅行史或可疑的暴露史以及有无与类似病例的密切接触史。</w:t>
      </w:r>
      <w:r>
        <w:rPr>
          <w:rFonts w:hint="eastAsia" w:ascii="仿宋" w:hAnsi="仿宋" w:eastAsia="仿宋" w:cs="仿宋"/>
          <w:sz w:val="32"/>
          <w:szCs w:val="32"/>
          <w:lang w:eastAsia="zh-CN"/>
        </w:rPr>
        <w:t>此项工作由预检分诊工作人员负责。</w:t>
      </w:r>
    </w:p>
    <w:p>
      <w:pPr>
        <w:rPr>
          <w:rFonts w:hint="eastAsia" w:ascii="仿宋" w:hAnsi="仿宋" w:eastAsia="仿宋" w:cs="仿宋"/>
          <w:sz w:val="32"/>
          <w:szCs w:val="32"/>
        </w:rPr>
      </w:pPr>
      <w:r>
        <w:rPr>
          <w:rFonts w:hint="eastAsia" w:ascii="仿宋" w:hAnsi="仿宋" w:eastAsia="仿宋" w:cs="仿宋"/>
          <w:sz w:val="32"/>
          <w:szCs w:val="32"/>
        </w:rPr>
        <w:t>　　（五）医院各病区备好隔离房间。</w:t>
      </w:r>
    </w:p>
    <w:p>
      <w:pPr>
        <w:rPr>
          <w:rFonts w:hint="eastAsia" w:ascii="仿宋" w:hAnsi="仿宋" w:eastAsia="仿宋" w:cs="仿宋"/>
          <w:sz w:val="32"/>
          <w:szCs w:val="32"/>
        </w:rPr>
      </w:pPr>
      <w:r>
        <w:rPr>
          <w:rFonts w:hint="eastAsia" w:ascii="仿宋" w:hAnsi="仿宋" w:eastAsia="仿宋" w:cs="仿宋"/>
          <w:sz w:val="32"/>
          <w:szCs w:val="32"/>
        </w:rPr>
        <w:t>　　一旦发现有不明原因发热、干咳、呼吸困难、胸痛等症状的住院病例应立即单人单间隔离治疗。同时同一房间的其他患者相对集中隔离观察，开展进一步排查。</w:t>
      </w:r>
    </w:p>
    <w:p>
      <w:pPr>
        <w:rPr>
          <w:rFonts w:hint="eastAsia" w:ascii="仿宋" w:hAnsi="仿宋" w:eastAsia="仿宋" w:cs="仿宋"/>
          <w:sz w:val="32"/>
          <w:szCs w:val="32"/>
        </w:rPr>
      </w:pPr>
      <w:r>
        <w:rPr>
          <w:rFonts w:hint="eastAsia" w:ascii="仿宋" w:hAnsi="仿宋" w:eastAsia="仿宋" w:cs="仿宋"/>
          <w:sz w:val="32"/>
          <w:szCs w:val="32"/>
        </w:rPr>
        <w:t>　　（六）原则上对于病情不紧急、不严重的患者不安排入院。</w:t>
      </w:r>
    </w:p>
    <w:p>
      <w:pPr>
        <w:rPr>
          <w:rFonts w:hint="eastAsia" w:ascii="仿宋" w:hAnsi="仿宋" w:eastAsia="仿宋" w:cs="仿宋"/>
          <w:sz w:val="32"/>
          <w:szCs w:val="32"/>
        </w:rPr>
      </w:pPr>
      <w:r>
        <w:rPr>
          <w:rFonts w:hint="eastAsia" w:ascii="仿宋" w:hAnsi="仿宋" w:eastAsia="仿宋" w:cs="仿宋"/>
          <w:sz w:val="32"/>
          <w:szCs w:val="32"/>
        </w:rPr>
        <w:t>　　（七）发现疑似及确诊病例应按政府规定程序收入相应的定点医院隔离治疗。转运疑似和确诊病例前，须报县卫生健康行政部门后，经拟收治的定点医院专家会诊评估，并做好运送人员的个人防护和车辆消毒。</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）对于分检排查出的可疑病例，将其安置在我院的临时隔离观察室，</w:t>
      </w:r>
      <w:r>
        <w:rPr>
          <w:rFonts w:hint="eastAsia" w:ascii="仿宋" w:hAnsi="仿宋" w:eastAsia="仿宋" w:cs="仿宋"/>
          <w:sz w:val="32"/>
          <w:szCs w:val="32"/>
          <w:lang w:eastAsia="zh-CN"/>
        </w:rPr>
        <w:t>由我院救护车送至县人民医院发热门诊就诊</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十）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rPr>
          <w:rFonts w:hint="eastAsia" w:ascii="仿宋" w:hAnsi="仿宋" w:eastAsia="仿宋" w:cs="仿宋"/>
          <w:sz w:val="32"/>
          <w:szCs w:val="32"/>
        </w:rPr>
      </w:pPr>
      <w:r>
        <w:rPr>
          <w:rFonts w:hint="eastAsia" w:ascii="仿宋" w:hAnsi="仿宋" w:eastAsia="仿宋" w:cs="仿宋"/>
          <w:sz w:val="32"/>
          <w:szCs w:val="32"/>
        </w:rPr>
        <w:t>　　（十</w:t>
      </w:r>
      <w:r>
        <w:rPr>
          <w:rFonts w:hint="eastAsia" w:ascii="仿宋" w:hAnsi="仿宋" w:eastAsia="仿宋" w:cs="仿宋"/>
          <w:sz w:val="32"/>
          <w:szCs w:val="32"/>
          <w:lang w:eastAsia="zh-CN"/>
        </w:rPr>
        <w:t>一</w:t>
      </w:r>
      <w:r>
        <w:rPr>
          <w:rFonts w:hint="eastAsia" w:ascii="仿宋" w:hAnsi="仿宋" w:eastAsia="仿宋" w:cs="仿宋"/>
          <w:sz w:val="32"/>
          <w:szCs w:val="32"/>
        </w:rPr>
        <w:t>）对临床科室的陪护人员要求不得外出；对医院的安保人员要求不得与来自疫区的人员接触，做好自我防护。</w:t>
      </w:r>
    </w:p>
    <w:p>
      <w:pPr>
        <w:rPr>
          <w:rFonts w:hint="eastAsia" w:ascii="仿宋" w:hAnsi="仿宋" w:eastAsia="仿宋" w:cs="仿宋"/>
          <w:sz w:val="32"/>
          <w:szCs w:val="32"/>
        </w:rPr>
      </w:pPr>
      <w:r>
        <w:rPr>
          <w:rFonts w:hint="eastAsia" w:ascii="仿宋" w:hAnsi="仿宋" w:eastAsia="仿宋" w:cs="仿宋"/>
          <w:sz w:val="32"/>
          <w:szCs w:val="32"/>
        </w:rPr>
        <w:t>　　（十</w:t>
      </w:r>
      <w:r>
        <w:rPr>
          <w:rFonts w:hint="eastAsia" w:ascii="仿宋" w:hAnsi="仿宋" w:eastAsia="仿宋" w:cs="仿宋"/>
          <w:sz w:val="32"/>
          <w:szCs w:val="32"/>
          <w:lang w:eastAsia="zh-CN"/>
        </w:rPr>
        <w:t>二</w:t>
      </w:r>
      <w:r>
        <w:rPr>
          <w:rFonts w:hint="eastAsia" w:ascii="仿宋" w:hAnsi="仿宋" w:eastAsia="仿宋" w:cs="仿宋"/>
          <w:sz w:val="32"/>
          <w:szCs w:val="32"/>
        </w:rPr>
        <w:t>）为减少人员流动，暂停住院病人的聚集性活动、尽量减少外出病房的机会；进入门诊的就诊患者和亲属要求就诊后尽快离开，不得逗留以及走动到除门诊外的其他院区。</w:t>
      </w:r>
    </w:p>
    <w:p>
      <w:pPr>
        <w:rPr>
          <w:rFonts w:hint="eastAsia" w:ascii="仿宋" w:hAnsi="仿宋" w:eastAsia="仿宋" w:cs="仿宋"/>
          <w:sz w:val="32"/>
          <w:szCs w:val="32"/>
        </w:rPr>
      </w:pPr>
      <w:r>
        <w:rPr>
          <w:rFonts w:hint="eastAsia" w:ascii="仿宋" w:hAnsi="仿宋" w:eastAsia="仿宋" w:cs="仿宋"/>
          <w:sz w:val="32"/>
          <w:szCs w:val="32"/>
        </w:rPr>
        <w:t>　　（十</w:t>
      </w:r>
      <w:r>
        <w:rPr>
          <w:rFonts w:hint="eastAsia" w:ascii="仿宋" w:hAnsi="仿宋" w:eastAsia="仿宋" w:cs="仿宋"/>
          <w:sz w:val="32"/>
          <w:szCs w:val="32"/>
          <w:lang w:eastAsia="zh-CN"/>
        </w:rPr>
        <w:t>三</w:t>
      </w:r>
      <w:r>
        <w:rPr>
          <w:rFonts w:hint="eastAsia" w:ascii="仿宋" w:hAnsi="仿宋" w:eastAsia="仿宋" w:cs="仿宋"/>
          <w:sz w:val="32"/>
          <w:szCs w:val="32"/>
        </w:rPr>
        <w:t>）医务人员发现疑似病例后，应立即进行就地隔离，并报告领导小组和启动科室应急预案，逐级上报。由医院在2小时内组织院内和区（市）有关专家会诊，一旦发现疑似病例原则上转诊至</w:t>
      </w:r>
      <w:r>
        <w:rPr>
          <w:rFonts w:hint="eastAsia" w:ascii="仿宋" w:hAnsi="仿宋" w:eastAsia="仿宋" w:cs="仿宋"/>
          <w:sz w:val="32"/>
          <w:szCs w:val="32"/>
          <w:lang w:eastAsia="zh-CN"/>
        </w:rPr>
        <w:t>县人民医院</w:t>
      </w:r>
      <w:r>
        <w:rPr>
          <w:rFonts w:hint="eastAsia" w:ascii="仿宋" w:hAnsi="仿宋" w:eastAsia="仿宋" w:cs="仿宋"/>
          <w:sz w:val="32"/>
          <w:szCs w:val="32"/>
        </w:rPr>
        <w:t>隔离观察或诊治。</w:t>
      </w:r>
    </w:p>
    <w:p>
      <w:pPr>
        <w:rPr>
          <w:rFonts w:hint="eastAsia" w:ascii="仿宋" w:hAnsi="仿宋" w:eastAsia="仿宋" w:cs="仿宋"/>
          <w:sz w:val="32"/>
          <w:szCs w:val="32"/>
          <w:lang w:eastAsia="zh-CN"/>
        </w:rPr>
      </w:pPr>
      <w:r>
        <w:rPr>
          <w:rFonts w:hint="eastAsia" w:ascii="仿宋" w:hAnsi="仿宋" w:eastAsia="仿宋" w:cs="仿宋"/>
          <w:sz w:val="32"/>
          <w:szCs w:val="32"/>
        </w:rPr>
        <w:t>　　（十</w:t>
      </w:r>
      <w:r>
        <w:rPr>
          <w:rFonts w:hint="eastAsia" w:ascii="仿宋" w:hAnsi="仿宋" w:eastAsia="仿宋" w:cs="仿宋"/>
          <w:sz w:val="32"/>
          <w:szCs w:val="32"/>
          <w:lang w:eastAsia="zh-CN"/>
        </w:rPr>
        <w:t>四</w:t>
      </w:r>
      <w:r>
        <w:rPr>
          <w:rFonts w:hint="eastAsia" w:ascii="仿宋" w:hAnsi="仿宋" w:eastAsia="仿宋" w:cs="仿宋"/>
          <w:sz w:val="32"/>
          <w:szCs w:val="32"/>
        </w:rPr>
        <w:t>）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r>
        <w:rPr>
          <w:rFonts w:hint="eastAsia" w:ascii="仿宋" w:hAnsi="仿宋" w:eastAsia="仿宋" w:cs="仿宋"/>
          <w:sz w:val="32"/>
          <w:szCs w:val="32"/>
          <w:lang w:eastAsia="zh-CN"/>
        </w:rPr>
        <w:t>此项工作由各科室负责人负责。</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七、预检分诊点设置</w:t>
      </w:r>
    </w:p>
    <w:p>
      <w:pPr>
        <w:rPr>
          <w:rFonts w:hint="eastAsia" w:ascii="仿宋" w:hAnsi="仿宋" w:eastAsia="仿宋" w:cs="仿宋"/>
          <w:sz w:val="32"/>
          <w:szCs w:val="32"/>
          <w:lang w:eastAsia="zh-CN"/>
        </w:rPr>
      </w:pPr>
      <w:r>
        <w:rPr>
          <w:rFonts w:hint="eastAsia" w:ascii="仿宋" w:hAnsi="仿宋" w:eastAsia="仿宋" w:cs="仿宋"/>
          <w:sz w:val="32"/>
          <w:szCs w:val="32"/>
        </w:rPr>
        <w:t>　　1、单独设立预检分诊点</w:t>
      </w:r>
      <w:r>
        <w:rPr>
          <w:rFonts w:hint="eastAsia" w:ascii="仿宋" w:hAnsi="仿宋" w:eastAsia="仿宋" w:cs="仿宋"/>
          <w:sz w:val="32"/>
          <w:szCs w:val="32"/>
          <w:lang w:eastAsia="zh-CN"/>
        </w:rPr>
        <w:t>（地点在大厅门口）。</w:t>
      </w:r>
    </w:p>
    <w:p>
      <w:pPr>
        <w:rPr>
          <w:rFonts w:hint="eastAsia" w:ascii="仿宋" w:hAnsi="仿宋" w:eastAsia="仿宋" w:cs="仿宋"/>
          <w:sz w:val="32"/>
          <w:szCs w:val="32"/>
        </w:rPr>
      </w:pPr>
      <w:r>
        <w:rPr>
          <w:rFonts w:hint="eastAsia" w:ascii="仿宋" w:hAnsi="仿宋" w:eastAsia="仿宋" w:cs="仿宋"/>
          <w:sz w:val="32"/>
          <w:szCs w:val="32"/>
        </w:rPr>
        <w:t>　　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w:t>
      </w:r>
      <w:r>
        <w:rPr>
          <w:rFonts w:hint="eastAsia" w:ascii="仿宋" w:hAnsi="仿宋" w:eastAsia="仿宋" w:cs="仿宋"/>
          <w:sz w:val="32"/>
          <w:szCs w:val="32"/>
          <w:lang w:eastAsia="zh-CN"/>
        </w:rPr>
        <w:t>县人民医院发热门诊</w:t>
      </w:r>
      <w:r>
        <w:rPr>
          <w:rFonts w:hint="eastAsia" w:ascii="仿宋" w:hAnsi="仿宋" w:eastAsia="仿宋" w:cs="仿宋"/>
          <w:sz w:val="32"/>
          <w:szCs w:val="32"/>
        </w:rPr>
        <w:t>就诊并做好详细登记。</w:t>
      </w:r>
    </w:p>
    <w:p>
      <w:pPr>
        <w:rPr>
          <w:rFonts w:hint="eastAsia" w:ascii="仿宋" w:hAnsi="仿宋" w:eastAsia="仿宋" w:cs="仿宋"/>
          <w:sz w:val="32"/>
          <w:szCs w:val="32"/>
        </w:rPr>
      </w:pPr>
      <w:r>
        <w:rPr>
          <w:rFonts w:hint="eastAsia" w:ascii="仿宋" w:hAnsi="仿宋" w:eastAsia="仿宋" w:cs="仿宋"/>
          <w:sz w:val="32"/>
          <w:szCs w:val="32"/>
        </w:rPr>
        <w:t>　　3、有流行病学史的患者且有症状者应及时告知发热门诊工作人员，同时电话报告医务部、院感科。</w:t>
      </w:r>
    </w:p>
    <w:p>
      <w:pPr>
        <w:rPr>
          <w:rFonts w:hint="eastAsia" w:ascii="仿宋" w:hAnsi="仿宋" w:eastAsia="仿宋" w:cs="仿宋"/>
          <w:sz w:val="32"/>
          <w:szCs w:val="32"/>
        </w:rPr>
      </w:pPr>
      <w:r>
        <w:rPr>
          <w:rFonts w:hint="eastAsia" w:ascii="仿宋" w:hAnsi="仿宋" w:eastAsia="仿宋" w:cs="仿宋"/>
          <w:sz w:val="32"/>
          <w:szCs w:val="32"/>
        </w:rPr>
        <w:t>　　4、预检分诊人员应按一级防护要求做好个人防护（工作服、工作帽、医用外科口罩、手套），同时做好手卫生。</w:t>
      </w:r>
    </w:p>
    <w:p>
      <w:pPr>
        <w:rPr>
          <w:rFonts w:hint="eastAsia" w:ascii="黑体" w:hAnsi="黑体" w:eastAsia="黑体" w:cs="黑体"/>
          <w:sz w:val="32"/>
          <w:szCs w:val="32"/>
        </w:rPr>
      </w:pPr>
      <w:r>
        <w:rPr>
          <w:rFonts w:hint="eastAsia" w:ascii="黑体" w:hAnsi="黑体" w:eastAsia="黑体" w:cs="黑体"/>
          <w:b w:val="0"/>
          <w:bCs w:val="0"/>
          <w:sz w:val="32"/>
          <w:szCs w:val="32"/>
        </w:rPr>
        <w:t>　　八</w:t>
      </w:r>
      <w:r>
        <w:rPr>
          <w:rFonts w:hint="eastAsia" w:ascii="黑体" w:hAnsi="黑体" w:eastAsia="黑体" w:cs="黑体"/>
          <w:b w:val="0"/>
          <w:bCs w:val="0"/>
          <w:sz w:val="32"/>
          <w:szCs w:val="32"/>
          <w:lang w:eastAsia="zh-CN"/>
        </w:rPr>
        <w:t>、</w:t>
      </w:r>
      <w:r>
        <w:rPr>
          <w:rFonts w:hint="eastAsia" w:ascii="黑体" w:hAnsi="黑体" w:eastAsia="黑体" w:cs="黑体"/>
          <w:sz w:val="32"/>
          <w:szCs w:val="32"/>
        </w:rPr>
        <w:t>应急措施</w:t>
      </w:r>
    </w:p>
    <w:p>
      <w:pPr>
        <w:rPr>
          <w:rFonts w:hint="eastAsia" w:ascii="仿宋" w:hAnsi="仿宋" w:eastAsia="仿宋" w:cs="仿宋"/>
          <w:sz w:val="32"/>
          <w:szCs w:val="32"/>
        </w:rPr>
      </w:pPr>
      <w:r>
        <w:rPr>
          <w:rFonts w:hint="eastAsia" w:ascii="仿宋" w:hAnsi="仿宋" w:eastAsia="仿宋" w:cs="仿宋"/>
          <w:sz w:val="32"/>
          <w:szCs w:val="32"/>
        </w:rPr>
        <w:t>　　（一）建立具体清晰的工作制度和程序，按照分类诊治、流程规范、措施适当的原则实施医疗救治，合理调整预检分诊流程，科学调配人员、设备，抽调专门的护士进行巡视，加强</w:t>
      </w:r>
      <w:r>
        <w:rPr>
          <w:rFonts w:hint="eastAsia" w:ascii="仿宋" w:hAnsi="仿宋" w:eastAsia="仿宋" w:cs="仿宋"/>
          <w:sz w:val="32"/>
          <w:szCs w:val="32"/>
          <w:lang w:eastAsia="zh-CN"/>
        </w:rPr>
        <w:t>进出人员</w:t>
      </w:r>
      <w:r>
        <w:rPr>
          <w:rFonts w:hint="eastAsia" w:ascii="仿宋" w:hAnsi="仿宋" w:eastAsia="仿宋" w:cs="仿宋"/>
          <w:sz w:val="32"/>
          <w:szCs w:val="32"/>
        </w:rPr>
        <w:t>的管理。</w:t>
      </w:r>
    </w:p>
    <w:p>
      <w:pPr>
        <w:rPr>
          <w:rFonts w:hint="eastAsia" w:ascii="仿宋" w:hAnsi="仿宋" w:eastAsia="仿宋" w:cs="仿宋"/>
          <w:sz w:val="32"/>
          <w:szCs w:val="32"/>
        </w:rPr>
      </w:pPr>
      <w:r>
        <w:rPr>
          <w:rFonts w:hint="eastAsia" w:ascii="仿宋" w:hAnsi="仿宋" w:eastAsia="仿宋" w:cs="仿宋"/>
          <w:sz w:val="32"/>
          <w:szCs w:val="32"/>
        </w:rPr>
        <w:t>　　（二）做好院内感染控制工作，加强医务人员的个人防护。加强医疗场所的通风换气与清洁消毒工作，对经常使（共）用的血压计、听诊器、体温计、电话机、电脑鼠标、手电筒等要定期消毒；采取相应措施做好院内其他患者的防护。</w:t>
      </w:r>
    </w:p>
    <w:p>
      <w:pPr>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lang w:eastAsia="zh-CN"/>
        </w:rPr>
        <w:t>九</w:t>
      </w:r>
      <w:r>
        <w:rPr>
          <w:rFonts w:hint="eastAsia" w:ascii="黑体" w:hAnsi="黑体" w:eastAsia="黑体" w:cs="黑体"/>
          <w:sz w:val="32"/>
          <w:szCs w:val="32"/>
        </w:rPr>
        <w:t>、应急培训</w:t>
      </w:r>
    </w:p>
    <w:p>
      <w:pPr>
        <w:ind w:firstLine="640"/>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eastAsia="zh-CN"/>
        </w:rPr>
        <w:t>参加市、县疾控中心、医疗集团和本单位组织的各种培训及演练，</w:t>
      </w:r>
      <w:r>
        <w:rPr>
          <w:rFonts w:hint="eastAsia" w:ascii="仿宋" w:hAnsi="仿宋" w:eastAsia="仿宋" w:cs="仿宋"/>
          <w:sz w:val="32"/>
          <w:szCs w:val="32"/>
        </w:rPr>
        <w:t>对全部医务人员进行</w:t>
      </w:r>
      <w:r>
        <w:rPr>
          <w:rFonts w:hint="eastAsia" w:ascii="仿宋" w:hAnsi="仿宋" w:eastAsia="仿宋" w:cs="仿宋"/>
          <w:sz w:val="32"/>
          <w:szCs w:val="32"/>
          <w:lang w:eastAsia="zh-CN"/>
        </w:rPr>
        <w:t>新冠感染</w:t>
      </w:r>
      <w:bookmarkStart w:id="0" w:name="_GoBack"/>
      <w:bookmarkEnd w:id="0"/>
      <w:r>
        <w:rPr>
          <w:rFonts w:hint="eastAsia" w:ascii="仿宋" w:hAnsi="仿宋" w:eastAsia="仿宋" w:cs="仿宋"/>
          <w:sz w:val="32"/>
          <w:szCs w:val="32"/>
        </w:rPr>
        <w:t>诊疗方案、疫情报告、消毒隔离、院内感染控制、个人防护、就诊流程等相关知识的培训。</w:t>
      </w:r>
    </w:p>
    <w:p>
      <w:pPr>
        <w:ind w:firstLine="640"/>
        <w:rPr>
          <w:rFonts w:hint="eastAsia" w:ascii="仿宋" w:hAnsi="仿宋" w:eastAsia="仿宋" w:cs="仿宋"/>
          <w:sz w:val="32"/>
          <w:szCs w:val="32"/>
        </w:rPr>
      </w:pPr>
    </w:p>
    <w:p>
      <w:pPr>
        <w:ind w:firstLine="4806" w:firstLineChars="1502"/>
        <w:rPr>
          <w:rFonts w:hint="eastAsia" w:ascii="仿宋" w:hAnsi="仿宋" w:eastAsia="仿宋" w:cs="仿宋"/>
          <w:sz w:val="32"/>
          <w:szCs w:val="32"/>
          <w:lang w:val="en-US" w:eastAsia="zh-CN"/>
        </w:rPr>
      </w:pPr>
    </w:p>
    <w:p>
      <w:pPr>
        <w:ind w:firstLine="5446" w:firstLineChars="170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2022年5月10日</w:t>
      </w:r>
    </w:p>
    <w:p>
      <w:pPr>
        <w:jc w:val="center"/>
        <w:rPr>
          <w:rFonts w:hint="eastAsia" w:ascii="仿宋" w:hAnsi="仿宋" w:eastAsia="仿宋" w:cs="仿宋"/>
          <w:b w:val="0"/>
          <w:bCs w:val="0"/>
          <w:sz w:val="32"/>
          <w:szCs w:val="32"/>
          <w:lang w:val="en-US" w:eastAsia="zh-CN"/>
        </w:rPr>
      </w:pPr>
    </w:p>
    <w:p>
      <w:pPr>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egLNd4AEAALoDAAAO&#10;AAAAAAAAAAEAIAAAACIBAABkcnMvZTJvRG9jLnhtbFBLBQYAAAAABgAGAFkBAAB0BQ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DYwNTYwYzNjYjA4NGY2ODhiNGRiNjA3ODFjODkifQ=="/>
  </w:docVars>
  <w:rsids>
    <w:rsidRoot w:val="000C61F6"/>
    <w:rsid w:val="000C61F6"/>
    <w:rsid w:val="00917F99"/>
    <w:rsid w:val="00D64366"/>
    <w:rsid w:val="00F36898"/>
    <w:rsid w:val="01C120E2"/>
    <w:rsid w:val="03243FBB"/>
    <w:rsid w:val="039B603B"/>
    <w:rsid w:val="03FC0CCA"/>
    <w:rsid w:val="0462040B"/>
    <w:rsid w:val="0FF227FB"/>
    <w:rsid w:val="144F36FB"/>
    <w:rsid w:val="180132DB"/>
    <w:rsid w:val="18F10A44"/>
    <w:rsid w:val="1AB72498"/>
    <w:rsid w:val="1DC407F0"/>
    <w:rsid w:val="20D1202C"/>
    <w:rsid w:val="20D32DC0"/>
    <w:rsid w:val="21C95F10"/>
    <w:rsid w:val="2500592D"/>
    <w:rsid w:val="256922F4"/>
    <w:rsid w:val="2D7E5469"/>
    <w:rsid w:val="348A4E19"/>
    <w:rsid w:val="34AE7BFD"/>
    <w:rsid w:val="3CA85E39"/>
    <w:rsid w:val="3FA32645"/>
    <w:rsid w:val="3FDE3AAC"/>
    <w:rsid w:val="456A26F6"/>
    <w:rsid w:val="464B7002"/>
    <w:rsid w:val="479533D4"/>
    <w:rsid w:val="48C4216F"/>
    <w:rsid w:val="499639E3"/>
    <w:rsid w:val="4BEB6299"/>
    <w:rsid w:val="4E28511B"/>
    <w:rsid w:val="50447D5D"/>
    <w:rsid w:val="512C73EB"/>
    <w:rsid w:val="53625566"/>
    <w:rsid w:val="564A3EFD"/>
    <w:rsid w:val="56A9761B"/>
    <w:rsid w:val="5A463678"/>
    <w:rsid w:val="5E6E1C2E"/>
    <w:rsid w:val="5FE265FC"/>
    <w:rsid w:val="60DA6C92"/>
    <w:rsid w:val="6E804558"/>
    <w:rsid w:val="7104644C"/>
    <w:rsid w:val="71934E5D"/>
    <w:rsid w:val="75B3594C"/>
    <w:rsid w:val="768E64E1"/>
    <w:rsid w:val="76B36844"/>
    <w:rsid w:val="7B5B3D40"/>
    <w:rsid w:val="7CF24156"/>
    <w:rsid w:val="7E980F11"/>
    <w:rsid w:val="7F1B1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微软用户</Company>
  <Pages>9</Pages>
  <Words>3262</Words>
  <Characters>3273</Characters>
  <Lines>1</Lines>
  <Paragraphs>1</Paragraphs>
  <TotalTime>0</TotalTime>
  <ScaleCrop>false</ScaleCrop>
  <LinksUpToDate>false</LinksUpToDate>
  <CharactersWithSpaces>3518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2014-01-02T08:36:00Z</dcterms:created>
  <dc:creator>微软用户</dc:creator>
  <cp:lastModifiedBy>疾风劲草</cp:lastModifiedBy>
  <cp:lastPrinted>2022-07-20T02:29:00Z</cp:lastPrinted>
  <dcterms:modified xsi:type="dcterms:W3CDTF">2023-01-06T07:38:33Z</dcterms:modified>
  <dc:title>浮中医发(2015)1号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76A62C5AA38A4D6CA5B8BFF58A2F125B</vt:lpwstr>
  </property>
</Properties>
</file>