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ascii="宋体"/>
          <w:b/>
          <w:sz w:val="44"/>
          <w:szCs w:val="44"/>
        </w:rPr>
      </w:pPr>
      <w:r>
        <w:rPr>
          <w:rFonts w:hint="eastAsia" w:ascii="宋体" w:hAnsi="宋体"/>
          <w:b/>
          <w:sz w:val="44"/>
          <w:szCs w:val="44"/>
        </w:rPr>
        <w:t>浮山县退役军人事务局</w:t>
      </w:r>
    </w:p>
    <w:p>
      <w:pPr>
        <w:spacing w:line="600" w:lineRule="exact"/>
        <w:jc w:val="center"/>
        <w:rPr>
          <w:rFonts w:ascii="宋体"/>
          <w:b/>
          <w:sz w:val="44"/>
          <w:szCs w:val="44"/>
        </w:rPr>
      </w:pPr>
      <w:r>
        <w:rPr>
          <w:rFonts w:ascii="宋体" w:hAnsi="宋体"/>
          <w:b/>
          <w:sz w:val="44"/>
          <w:szCs w:val="44"/>
        </w:rPr>
        <w:t>2020</w:t>
      </w:r>
      <w:r>
        <w:rPr>
          <w:rFonts w:hint="eastAsia" w:ascii="宋体" w:hAnsi="宋体"/>
          <w:b/>
          <w:sz w:val="44"/>
          <w:szCs w:val="44"/>
        </w:rPr>
        <w:t>年部门预算信息公开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numPr>
          <w:ilvl w:val="0"/>
          <w:numId w:val="1"/>
        </w:numPr>
        <w:spacing w:line="600" w:lineRule="exact"/>
        <w:rPr>
          <w:rFonts w:ascii="仿宋_GB2312" w:eastAsia="仿宋_GB2312"/>
          <w:b/>
          <w:sz w:val="32"/>
          <w:szCs w:val="32"/>
        </w:rPr>
      </w:pPr>
      <w:r>
        <w:rPr>
          <w:rFonts w:hint="eastAsia" w:ascii="仿宋_GB2312" w:eastAsia="仿宋_GB2312"/>
          <w:b/>
          <w:sz w:val="32"/>
          <w:szCs w:val="32"/>
        </w:rPr>
        <w:t>单位基本情况</w:t>
      </w:r>
    </w:p>
    <w:p>
      <w:pPr>
        <w:ind w:firstLine="640" w:firstLineChars="200"/>
        <w:rPr>
          <w:rFonts w:ascii="仿宋" w:hAnsi="仿宋" w:eastAsia="仿宋" w:cs="仿宋"/>
          <w:sz w:val="32"/>
          <w:szCs w:val="32"/>
        </w:rPr>
      </w:pPr>
      <w:r>
        <w:rPr>
          <w:rFonts w:hint="eastAsia" w:ascii="仿宋" w:hAnsi="仿宋" w:eastAsia="仿宋" w:cs="仿宋"/>
          <w:sz w:val="32"/>
          <w:szCs w:val="32"/>
        </w:rPr>
        <w:t>浮山县退役军人事务局于</w:t>
      </w:r>
      <w:r>
        <w:rPr>
          <w:rFonts w:ascii="仿宋" w:hAnsi="仿宋" w:eastAsia="仿宋" w:cs="仿宋"/>
          <w:sz w:val="32"/>
          <w:szCs w:val="32"/>
        </w:rPr>
        <w:t>2019</w:t>
      </w:r>
      <w:r>
        <w:rPr>
          <w:rFonts w:hint="eastAsia" w:ascii="仿宋" w:hAnsi="仿宋" w:eastAsia="仿宋" w:cs="仿宋"/>
          <w:sz w:val="32"/>
          <w:szCs w:val="32"/>
        </w:rPr>
        <w:t>年</w:t>
      </w:r>
      <w:r>
        <w:rPr>
          <w:rFonts w:ascii="仿宋" w:hAnsi="仿宋" w:eastAsia="仿宋" w:cs="仿宋"/>
          <w:sz w:val="32"/>
          <w:szCs w:val="32"/>
        </w:rPr>
        <w:t>3</w:t>
      </w:r>
      <w:r>
        <w:rPr>
          <w:rFonts w:hint="eastAsia" w:ascii="仿宋" w:hAnsi="仿宋" w:eastAsia="仿宋" w:cs="仿宋"/>
          <w:sz w:val="32"/>
          <w:szCs w:val="32"/>
        </w:rPr>
        <w:t>月</w:t>
      </w:r>
      <w:r>
        <w:rPr>
          <w:rFonts w:ascii="仿宋" w:hAnsi="仿宋" w:eastAsia="仿宋" w:cs="仿宋"/>
          <w:sz w:val="32"/>
          <w:szCs w:val="32"/>
        </w:rPr>
        <w:t>13</w:t>
      </w:r>
      <w:r>
        <w:rPr>
          <w:rFonts w:hint="eastAsia" w:ascii="仿宋" w:hAnsi="仿宋" w:eastAsia="仿宋" w:cs="仿宋"/>
          <w:sz w:val="32"/>
          <w:szCs w:val="32"/>
        </w:rPr>
        <w:t>日挂牌成立，核定行政编制</w:t>
      </w:r>
      <w:r>
        <w:rPr>
          <w:rFonts w:ascii="仿宋" w:hAnsi="仿宋" w:eastAsia="仿宋" w:cs="仿宋"/>
          <w:sz w:val="32"/>
          <w:szCs w:val="32"/>
        </w:rPr>
        <w:t>6</w:t>
      </w:r>
      <w:r>
        <w:rPr>
          <w:rFonts w:hint="eastAsia" w:ascii="仿宋" w:hAnsi="仿宋" w:eastAsia="仿宋" w:cs="仿宋"/>
          <w:sz w:val="32"/>
          <w:szCs w:val="32"/>
        </w:rPr>
        <w:t>人，现设四个股室（综合办公室、拥军优抚股、退役军人</w:t>
      </w:r>
      <w:r>
        <w:rPr>
          <w:rFonts w:hint="eastAsia" w:ascii="仿宋" w:hAnsi="仿宋" w:eastAsia="仿宋" w:cs="仿宋"/>
          <w:sz w:val="32"/>
          <w:szCs w:val="32"/>
          <w:lang w:eastAsia="zh-CN"/>
        </w:rPr>
        <w:t>安置股</w:t>
      </w:r>
      <w:r>
        <w:rPr>
          <w:rFonts w:hint="eastAsia" w:ascii="仿宋" w:hAnsi="仿宋" w:eastAsia="仿宋" w:cs="仿宋"/>
          <w:sz w:val="32"/>
          <w:szCs w:val="32"/>
        </w:rPr>
        <w:t>、政策宣传股）</w:t>
      </w:r>
      <w:r>
        <w:rPr>
          <w:rFonts w:hint="eastAsia" w:ascii="仿宋" w:hAnsi="仿宋" w:eastAsia="仿宋" w:cs="仿宋"/>
          <w:sz w:val="32"/>
          <w:szCs w:val="32"/>
          <w:lang w:eastAsia="zh-CN"/>
        </w:rPr>
        <w:t>。三</w:t>
      </w:r>
      <w:r>
        <w:rPr>
          <w:rFonts w:hint="eastAsia" w:ascii="仿宋" w:hAnsi="仿宋" w:eastAsia="仿宋" w:cs="仿宋"/>
          <w:sz w:val="32"/>
          <w:szCs w:val="32"/>
        </w:rPr>
        <w:t>个下属单位（</w:t>
      </w:r>
      <w:r>
        <w:rPr>
          <w:rFonts w:hint="eastAsia" w:ascii="仿宋" w:hAnsi="仿宋" w:eastAsia="仿宋" w:cs="仿宋"/>
          <w:sz w:val="32"/>
          <w:szCs w:val="32"/>
          <w:lang w:eastAsia="zh-CN"/>
        </w:rPr>
        <w:t>退役军人安置中心、</w:t>
      </w:r>
      <w:r>
        <w:rPr>
          <w:rFonts w:hint="eastAsia" w:ascii="仿宋" w:hAnsi="仿宋" w:eastAsia="仿宋" w:cs="仿宋"/>
          <w:sz w:val="32"/>
          <w:szCs w:val="32"/>
        </w:rPr>
        <w:t>光荣院、烈士纪念馆）。现已配备公务员</w:t>
      </w:r>
      <w:r>
        <w:rPr>
          <w:rFonts w:hint="eastAsia" w:ascii="仿宋" w:hAnsi="仿宋" w:eastAsia="仿宋" w:cs="仿宋"/>
          <w:sz w:val="32"/>
          <w:szCs w:val="32"/>
          <w:lang w:val="en-US" w:eastAsia="zh-CN"/>
        </w:rPr>
        <w:t>6</w:t>
      </w:r>
      <w:r>
        <w:rPr>
          <w:rFonts w:hint="eastAsia" w:ascii="仿宋" w:hAnsi="仿宋" w:eastAsia="仿宋" w:cs="仿宋"/>
          <w:sz w:val="32"/>
          <w:szCs w:val="32"/>
        </w:rPr>
        <w:t>人（局长</w:t>
      </w:r>
      <w:r>
        <w:rPr>
          <w:rFonts w:ascii="仿宋" w:hAnsi="仿宋" w:eastAsia="仿宋" w:cs="仿宋"/>
          <w:sz w:val="32"/>
          <w:szCs w:val="32"/>
        </w:rPr>
        <w:t>1</w:t>
      </w:r>
      <w:r>
        <w:rPr>
          <w:rFonts w:hint="eastAsia" w:ascii="仿宋" w:hAnsi="仿宋" w:eastAsia="仿宋" w:cs="仿宋"/>
          <w:sz w:val="32"/>
          <w:szCs w:val="32"/>
        </w:rPr>
        <w:t>人、副局长</w:t>
      </w:r>
      <w:r>
        <w:rPr>
          <w:rFonts w:ascii="仿宋" w:hAnsi="仿宋" w:eastAsia="仿宋" w:cs="仿宋"/>
          <w:sz w:val="32"/>
          <w:szCs w:val="32"/>
        </w:rPr>
        <w:t>1</w:t>
      </w:r>
      <w:r>
        <w:rPr>
          <w:rFonts w:hint="eastAsia" w:ascii="仿宋" w:hAnsi="仿宋" w:eastAsia="仿宋" w:cs="仿宋"/>
          <w:sz w:val="32"/>
          <w:szCs w:val="32"/>
        </w:rPr>
        <w:t>人、拥军优抚股股长</w:t>
      </w:r>
      <w:r>
        <w:rPr>
          <w:rFonts w:ascii="仿宋" w:hAnsi="仿宋" w:eastAsia="仿宋" w:cs="仿宋"/>
          <w:sz w:val="32"/>
          <w:szCs w:val="32"/>
        </w:rPr>
        <w:t>1</w:t>
      </w:r>
      <w:r>
        <w:rPr>
          <w:rFonts w:hint="eastAsia" w:ascii="仿宋" w:hAnsi="仿宋" w:eastAsia="仿宋" w:cs="仿宋"/>
          <w:sz w:val="32"/>
          <w:szCs w:val="32"/>
        </w:rPr>
        <w:t>人</w:t>
      </w:r>
      <w:r>
        <w:rPr>
          <w:rFonts w:hint="eastAsia" w:ascii="仿宋" w:hAnsi="仿宋" w:eastAsia="仿宋" w:cs="仿宋"/>
          <w:sz w:val="32"/>
          <w:szCs w:val="32"/>
          <w:lang w:eastAsia="zh-CN"/>
        </w:rPr>
        <w:t>，科员</w:t>
      </w:r>
      <w:r>
        <w:rPr>
          <w:rFonts w:hint="eastAsia" w:ascii="仿宋" w:hAnsi="仿宋" w:eastAsia="仿宋" w:cs="仿宋"/>
          <w:sz w:val="32"/>
          <w:szCs w:val="32"/>
          <w:lang w:val="en-US" w:eastAsia="zh-CN"/>
        </w:rPr>
        <w:t>3人</w:t>
      </w:r>
      <w:r>
        <w:rPr>
          <w:rFonts w:hint="eastAsia" w:ascii="仿宋" w:hAnsi="仿宋" w:eastAsia="仿宋" w:cs="仿宋"/>
          <w:sz w:val="32"/>
          <w:szCs w:val="32"/>
        </w:rPr>
        <w:t>），事业编制人员</w:t>
      </w:r>
      <w:r>
        <w:rPr>
          <w:rFonts w:ascii="仿宋" w:hAnsi="仿宋" w:eastAsia="仿宋" w:cs="仿宋"/>
          <w:sz w:val="32"/>
          <w:szCs w:val="32"/>
        </w:rPr>
        <w:t>1</w:t>
      </w:r>
      <w:r>
        <w:rPr>
          <w:rFonts w:hint="eastAsia" w:ascii="仿宋" w:hAnsi="仿宋" w:eastAsia="仿宋" w:cs="仿宋"/>
          <w:sz w:val="32"/>
          <w:szCs w:val="32"/>
          <w:lang w:val="en-US" w:eastAsia="zh-CN"/>
        </w:rPr>
        <w:t>6</w:t>
      </w:r>
      <w:r>
        <w:rPr>
          <w:rFonts w:hint="eastAsia" w:ascii="仿宋" w:hAnsi="仿宋" w:eastAsia="仿宋" w:cs="仿宋"/>
          <w:sz w:val="32"/>
          <w:szCs w:val="32"/>
        </w:rPr>
        <w:t>人（其中</w:t>
      </w:r>
      <w:r>
        <w:rPr>
          <w:rFonts w:hint="eastAsia" w:ascii="仿宋" w:hAnsi="仿宋" w:eastAsia="仿宋" w:cs="仿宋"/>
          <w:sz w:val="32"/>
          <w:szCs w:val="32"/>
          <w:lang w:eastAsia="zh-CN"/>
        </w:rPr>
        <w:t>副科级</w:t>
      </w:r>
      <w:r>
        <w:rPr>
          <w:rFonts w:hint="eastAsia" w:ascii="仿宋" w:hAnsi="仿宋" w:eastAsia="仿宋" w:cs="仿宋"/>
          <w:sz w:val="32"/>
          <w:szCs w:val="32"/>
          <w:lang w:val="en-US" w:eastAsia="zh-CN"/>
        </w:rPr>
        <w:t>1人，</w:t>
      </w:r>
      <w:r>
        <w:rPr>
          <w:rFonts w:hint="eastAsia" w:ascii="仿宋" w:hAnsi="仿宋" w:eastAsia="仿宋" w:cs="仿宋"/>
          <w:sz w:val="32"/>
          <w:szCs w:val="32"/>
        </w:rPr>
        <w:t>全额财政</w:t>
      </w:r>
      <w:r>
        <w:rPr>
          <w:rFonts w:hint="eastAsia" w:ascii="仿宋" w:hAnsi="仿宋" w:eastAsia="仿宋" w:cs="仿宋"/>
          <w:sz w:val="32"/>
          <w:szCs w:val="32"/>
          <w:lang w:val="en-US" w:eastAsia="zh-CN"/>
        </w:rPr>
        <w:t>9</w:t>
      </w:r>
      <w:r>
        <w:rPr>
          <w:rFonts w:hint="eastAsia" w:ascii="仿宋" w:hAnsi="仿宋" w:eastAsia="仿宋" w:cs="仿宋"/>
          <w:sz w:val="32"/>
          <w:szCs w:val="32"/>
        </w:rPr>
        <w:t>人、自收自支人员</w:t>
      </w:r>
      <w:r>
        <w:rPr>
          <w:rFonts w:ascii="仿宋" w:hAnsi="仿宋" w:eastAsia="仿宋" w:cs="仿宋"/>
          <w:sz w:val="32"/>
          <w:szCs w:val="32"/>
        </w:rPr>
        <w:t>6</w:t>
      </w:r>
      <w:r>
        <w:rPr>
          <w:rFonts w:hint="eastAsia" w:ascii="仿宋" w:hAnsi="仿宋" w:eastAsia="仿宋" w:cs="仿宋"/>
          <w:sz w:val="32"/>
          <w:szCs w:val="32"/>
        </w:rPr>
        <w:t>人）</w:t>
      </w:r>
      <w:r>
        <w:rPr>
          <w:rFonts w:hint="eastAsia" w:ascii="仿宋" w:hAnsi="仿宋" w:eastAsia="仿宋" w:cs="仿宋"/>
          <w:sz w:val="32"/>
          <w:szCs w:val="32"/>
          <w:lang w:eastAsia="zh-CN"/>
        </w:rPr>
        <w:t>。</w:t>
      </w:r>
    </w:p>
    <w:p>
      <w:pPr>
        <w:numPr>
          <w:ilvl w:val="0"/>
          <w:numId w:val="1"/>
        </w:numPr>
        <w:spacing w:line="560" w:lineRule="exact"/>
        <w:rPr>
          <w:rFonts w:ascii="仿宋_GB2312" w:eastAsia="仿宋_GB2312"/>
          <w:b/>
          <w:sz w:val="32"/>
          <w:szCs w:val="32"/>
        </w:rPr>
      </w:pPr>
      <w:r>
        <w:rPr>
          <w:rFonts w:hint="eastAsia" w:ascii="仿宋_GB2312" w:eastAsia="仿宋_GB2312"/>
          <w:b/>
          <w:sz w:val="32"/>
          <w:szCs w:val="32"/>
        </w:rPr>
        <w:t>单位主要职能</w:t>
      </w:r>
    </w:p>
    <w:p>
      <w:pPr>
        <w:ind w:firstLine="640" w:firstLineChars="200"/>
        <w:rPr>
          <w:rFonts w:ascii="仿宋" w:hAnsi="仿宋" w:eastAsia="仿宋" w:cs="仿宋"/>
          <w:sz w:val="32"/>
          <w:szCs w:val="32"/>
        </w:rPr>
      </w:pPr>
      <w:r>
        <w:rPr>
          <w:rFonts w:ascii="仿宋" w:hAnsi="仿宋" w:eastAsia="仿宋" w:cs="仿宋"/>
          <w:sz w:val="32"/>
          <w:szCs w:val="32"/>
        </w:rPr>
        <w:t>(</w:t>
      </w:r>
      <w:r>
        <w:rPr>
          <w:rFonts w:hint="eastAsia" w:ascii="仿宋" w:hAnsi="仿宋" w:eastAsia="仿宋" w:cs="仿宋"/>
          <w:sz w:val="32"/>
          <w:szCs w:val="32"/>
        </w:rPr>
        <w:t>一</w:t>
      </w:r>
      <w:r>
        <w:rPr>
          <w:rFonts w:ascii="仿宋" w:hAnsi="仿宋" w:eastAsia="仿宋" w:cs="仿宋"/>
          <w:sz w:val="32"/>
          <w:szCs w:val="32"/>
        </w:rPr>
        <w:t>)</w:t>
      </w:r>
      <w:r>
        <w:rPr>
          <w:rFonts w:hint="eastAsia" w:ascii="仿宋" w:hAnsi="仿宋" w:eastAsia="仿宋" w:cs="仿宋"/>
          <w:sz w:val="32"/>
          <w:szCs w:val="32"/>
        </w:rPr>
        <w:t>组织实施退役军人思想政治、管理保障和安置优抚等工作的政策法规</w:t>
      </w:r>
      <w:r>
        <w:rPr>
          <w:rFonts w:ascii="仿宋" w:hAnsi="仿宋" w:eastAsia="仿宋" w:cs="仿宋"/>
          <w:sz w:val="32"/>
          <w:szCs w:val="32"/>
        </w:rPr>
        <w:t>,</w:t>
      </w:r>
      <w:r>
        <w:rPr>
          <w:rFonts w:hint="eastAsia" w:ascii="仿宋" w:hAnsi="仿宋" w:eastAsia="仿宋" w:cs="仿宋"/>
          <w:sz w:val="32"/>
          <w:szCs w:val="32"/>
        </w:rPr>
        <w:t>拟订我县相关政策法规并组织实施。</w:t>
      </w:r>
    </w:p>
    <w:p>
      <w:pPr>
        <w:ind w:firstLine="640" w:firstLineChars="200"/>
        <w:rPr>
          <w:rFonts w:ascii="仿宋" w:hAnsi="仿宋" w:eastAsia="仿宋" w:cs="仿宋"/>
          <w:sz w:val="32"/>
          <w:szCs w:val="32"/>
        </w:rPr>
      </w:pPr>
      <w:r>
        <w:rPr>
          <w:rFonts w:ascii="仿宋" w:hAnsi="仿宋" w:eastAsia="仿宋" w:cs="仿宋"/>
          <w:sz w:val="32"/>
          <w:szCs w:val="32"/>
        </w:rPr>
        <w:t>(</w:t>
      </w:r>
      <w:r>
        <w:rPr>
          <w:rFonts w:hint="eastAsia" w:ascii="仿宋" w:hAnsi="仿宋" w:eastAsia="仿宋" w:cs="仿宋"/>
          <w:sz w:val="32"/>
          <w:szCs w:val="32"/>
        </w:rPr>
        <w:t>二</w:t>
      </w:r>
      <w:r>
        <w:rPr>
          <w:rFonts w:ascii="仿宋" w:hAnsi="仿宋" w:eastAsia="仿宋" w:cs="仿宋"/>
          <w:sz w:val="32"/>
          <w:szCs w:val="32"/>
        </w:rPr>
        <w:t>)</w:t>
      </w:r>
      <w:r>
        <w:rPr>
          <w:rFonts w:hint="eastAsia" w:ascii="仿宋" w:hAnsi="仿宋" w:eastAsia="仿宋" w:cs="仿宋"/>
          <w:sz w:val="32"/>
          <w:szCs w:val="32"/>
        </w:rPr>
        <w:t>负责军队转业干部、复员干部、离退休干部、退役士兵和无军籍退休退职职工的接收安置工作和自主择业、就业退役军人服务管理工作。</w:t>
      </w:r>
    </w:p>
    <w:p>
      <w:pPr>
        <w:ind w:firstLine="640" w:firstLineChars="200"/>
        <w:rPr>
          <w:rFonts w:ascii="仿宋" w:hAnsi="仿宋" w:eastAsia="仿宋" w:cs="仿宋"/>
          <w:sz w:val="32"/>
          <w:szCs w:val="32"/>
        </w:rPr>
      </w:pPr>
      <w:r>
        <w:rPr>
          <w:rFonts w:ascii="仿宋" w:hAnsi="仿宋" w:eastAsia="仿宋" w:cs="仿宋"/>
          <w:sz w:val="32"/>
          <w:szCs w:val="32"/>
        </w:rPr>
        <w:t>(</w:t>
      </w:r>
      <w:r>
        <w:rPr>
          <w:rFonts w:hint="eastAsia" w:ascii="仿宋" w:hAnsi="仿宋" w:eastAsia="仿宋" w:cs="仿宋"/>
          <w:sz w:val="32"/>
          <w:szCs w:val="32"/>
        </w:rPr>
        <w:t>三</w:t>
      </w:r>
      <w:r>
        <w:rPr>
          <w:rFonts w:ascii="仿宋" w:hAnsi="仿宋" w:eastAsia="仿宋" w:cs="仿宋"/>
          <w:sz w:val="32"/>
          <w:szCs w:val="32"/>
        </w:rPr>
        <w:t>)</w:t>
      </w:r>
      <w:r>
        <w:rPr>
          <w:rFonts w:hint="eastAsia" w:ascii="仿宋" w:hAnsi="仿宋" w:eastAsia="仿宋" w:cs="仿宋"/>
          <w:sz w:val="32"/>
          <w:szCs w:val="32"/>
        </w:rPr>
        <w:t>组织指导退役军人教育培训工作</w:t>
      </w:r>
      <w:r>
        <w:rPr>
          <w:rFonts w:ascii="仿宋" w:hAnsi="仿宋" w:eastAsia="仿宋" w:cs="仿宋"/>
          <w:sz w:val="32"/>
          <w:szCs w:val="32"/>
        </w:rPr>
        <w:t>,</w:t>
      </w:r>
      <w:r>
        <w:rPr>
          <w:rFonts w:hint="eastAsia" w:ascii="仿宋" w:hAnsi="仿宋" w:eastAsia="仿宋" w:cs="仿宋"/>
          <w:sz w:val="32"/>
          <w:szCs w:val="32"/>
        </w:rPr>
        <w:t>协调扶持退役军人和随军随调家属就业创业。</w:t>
      </w:r>
    </w:p>
    <w:p>
      <w:pPr>
        <w:ind w:firstLine="640" w:firstLineChars="200"/>
        <w:rPr>
          <w:rFonts w:ascii="仿宋" w:hAnsi="仿宋" w:eastAsia="仿宋" w:cs="仿宋"/>
          <w:sz w:val="32"/>
          <w:szCs w:val="32"/>
        </w:rPr>
      </w:pPr>
      <w:r>
        <w:rPr>
          <w:rFonts w:ascii="仿宋" w:hAnsi="仿宋" w:eastAsia="仿宋" w:cs="仿宋"/>
          <w:sz w:val="32"/>
          <w:szCs w:val="32"/>
        </w:rPr>
        <w:t>(</w:t>
      </w:r>
      <w:r>
        <w:rPr>
          <w:rFonts w:hint="eastAsia" w:ascii="仿宋" w:hAnsi="仿宋" w:eastAsia="仿宋" w:cs="仿宋"/>
          <w:sz w:val="32"/>
          <w:szCs w:val="32"/>
        </w:rPr>
        <w:t>四</w:t>
      </w:r>
      <w:r>
        <w:rPr>
          <w:rFonts w:ascii="仿宋" w:hAnsi="仿宋" w:eastAsia="仿宋" w:cs="仿宋"/>
          <w:sz w:val="32"/>
          <w:szCs w:val="32"/>
        </w:rPr>
        <w:t>)</w:t>
      </w:r>
      <w:r>
        <w:rPr>
          <w:rFonts w:hint="eastAsia" w:ascii="仿宋" w:hAnsi="仿宋" w:eastAsia="仿宋" w:cs="仿宋"/>
          <w:sz w:val="32"/>
          <w:szCs w:val="32"/>
        </w:rPr>
        <w:t>组织实施国家关于退役军人特殊保障的相关政策</w:t>
      </w:r>
      <w:r>
        <w:rPr>
          <w:rFonts w:ascii="仿宋" w:hAnsi="仿宋" w:eastAsia="仿宋" w:cs="仿宋"/>
          <w:sz w:val="32"/>
          <w:szCs w:val="32"/>
        </w:rPr>
        <w:t>,</w:t>
      </w:r>
      <w:r>
        <w:rPr>
          <w:rFonts w:hint="eastAsia" w:ascii="仿宋" w:hAnsi="仿宋" w:eastAsia="仿宋" w:cs="仿宋"/>
          <w:sz w:val="32"/>
          <w:szCs w:val="32"/>
        </w:rPr>
        <w:t>会同有关部门制定我县退役军人特殊保障的政策并组织实施。</w:t>
      </w:r>
    </w:p>
    <w:p>
      <w:pPr>
        <w:ind w:firstLine="640" w:firstLineChars="200"/>
        <w:rPr>
          <w:rFonts w:ascii="仿宋" w:hAnsi="仿宋" w:eastAsia="仿宋" w:cs="仿宋"/>
          <w:sz w:val="32"/>
          <w:szCs w:val="32"/>
        </w:rPr>
      </w:pPr>
      <w:r>
        <w:rPr>
          <w:rFonts w:ascii="仿宋" w:hAnsi="仿宋" w:eastAsia="仿宋" w:cs="仿宋"/>
          <w:sz w:val="32"/>
          <w:szCs w:val="32"/>
        </w:rPr>
        <w:t>(</w:t>
      </w:r>
      <w:r>
        <w:rPr>
          <w:rFonts w:hint="eastAsia" w:ascii="仿宋" w:hAnsi="仿宋" w:eastAsia="仿宋" w:cs="仿宋"/>
          <w:sz w:val="32"/>
          <w:szCs w:val="32"/>
        </w:rPr>
        <w:t>五</w:t>
      </w:r>
      <w:r>
        <w:rPr>
          <w:rFonts w:ascii="仿宋" w:hAnsi="仿宋" w:eastAsia="仿宋" w:cs="仿宋"/>
          <w:sz w:val="32"/>
          <w:szCs w:val="32"/>
        </w:rPr>
        <w:t>)</w:t>
      </w:r>
      <w:r>
        <w:rPr>
          <w:rFonts w:hint="eastAsia" w:ascii="仿宋" w:hAnsi="仿宋" w:eastAsia="仿宋" w:cs="仿宋"/>
          <w:sz w:val="32"/>
          <w:szCs w:val="32"/>
        </w:rPr>
        <w:t>组织协调落实移交我县的离休退休军人、符合条件的其他退役军人和无军籍退休退职职工的住房保障工作</w:t>
      </w:r>
      <w:r>
        <w:rPr>
          <w:rFonts w:ascii="仿宋" w:hAnsi="仿宋" w:eastAsia="仿宋" w:cs="仿宋"/>
          <w:sz w:val="32"/>
          <w:szCs w:val="32"/>
        </w:rPr>
        <w:t>,</w:t>
      </w:r>
      <w:r>
        <w:rPr>
          <w:rFonts w:hint="eastAsia" w:ascii="仿宋" w:hAnsi="仿宋" w:eastAsia="仿宋" w:cs="仿宋"/>
          <w:sz w:val="32"/>
          <w:szCs w:val="32"/>
        </w:rPr>
        <w:t>以及退役军人医疗保障、社会保险等待遇保障工作。</w:t>
      </w:r>
    </w:p>
    <w:p>
      <w:pPr>
        <w:ind w:firstLine="640" w:firstLineChars="200"/>
        <w:rPr>
          <w:rFonts w:ascii="仿宋" w:hAnsi="仿宋" w:eastAsia="仿宋" w:cs="仿宋"/>
          <w:sz w:val="32"/>
          <w:szCs w:val="32"/>
        </w:rPr>
      </w:pPr>
      <w:r>
        <w:rPr>
          <w:rFonts w:ascii="仿宋" w:hAnsi="仿宋" w:eastAsia="仿宋" w:cs="仿宋"/>
          <w:sz w:val="32"/>
          <w:szCs w:val="32"/>
        </w:rPr>
        <w:t>(</w:t>
      </w:r>
      <w:r>
        <w:rPr>
          <w:rFonts w:hint="eastAsia" w:ascii="仿宋" w:hAnsi="仿宋" w:eastAsia="仿宋" w:cs="仿宋"/>
          <w:sz w:val="32"/>
          <w:szCs w:val="32"/>
        </w:rPr>
        <w:t>六</w:t>
      </w:r>
      <w:r>
        <w:rPr>
          <w:rFonts w:ascii="仿宋" w:hAnsi="仿宋" w:eastAsia="仿宋" w:cs="仿宋"/>
          <w:sz w:val="32"/>
          <w:szCs w:val="32"/>
        </w:rPr>
        <w:t>)</w:t>
      </w:r>
      <w:r>
        <w:rPr>
          <w:rFonts w:hint="eastAsia" w:ascii="仿宋" w:hAnsi="仿宋" w:eastAsia="仿宋" w:cs="仿宋"/>
          <w:sz w:val="32"/>
          <w:szCs w:val="32"/>
        </w:rPr>
        <w:t>组织开展伤病残退役军人服务管理和抚恤工作</w:t>
      </w:r>
      <w:r>
        <w:rPr>
          <w:rFonts w:ascii="仿宋" w:hAnsi="仿宋" w:eastAsia="仿宋" w:cs="仿宋"/>
          <w:sz w:val="32"/>
          <w:szCs w:val="32"/>
        </w:rPr>
        <w:t>,</w:t>
      </w:r>
      <w:r>
        <w:rPr>
          <w:rFonts w:hint="eastAsia" w:ascii="仿宋" w:hAnsi="仿宋" w:eastAsia="仿宋" w:cs="仿宋"/>
          <w:sz w:val="32"/>
          <w:szCs w:val="32"/>
        </w:rPr>
        <w:t>组织落实有关退役军人医疗、疗养、养老等机构的规划政策。承担不适宜继续服役的伤病残军人相关工作</w:t>
      </w:r>
      <w:r>
        <w:rPr>
          <w:rFonts w:ascii="仿宋" w:hAnsi="仿宋" w:eastAsia="仿宋" w:cs="仿宋"/>
          <w:sz w:val="32"/>
          <w:szCs w:val="32"/>
        </w:rPr>
        <w:t>,</w:t>
      </w:r>
      <w:r>
        <w:rPr>
          <w:rFonts w:hint="eastAsia" w:ascii="仿宋" w:hAnsi="仿宋" w:eastAsia="仿宋" w:cs="仿宋"/>
          <w:sz w:val="32"/>
          <w:szCs w:val="32"/>
        </w:rPr>
        <w:t>组织开展军供服务保障工作。</w:t>
      </w:r>
    </w:p>
    <w:p>
      <w:pPr>
        <w:ind w:firstLine="640" w:firstLineChars="200"/>
        <w:rPr>
          <w:rFonts w:ascii="仿宋" w:hAnsi="仿宋" w:eastAsia="仿宋" w:cs="仿宋"/>
          <w:sz w:val="32"/>
          <w:szCs w:val="32"/>
        </w:rPr>
      </w:pPr>
      <w:r>
        <w:rPr>
          <w:rFonts w:ascii="仿宋" w:hAnsi="仿宋" w:eastAsia="仿宋" w:cs="仿宋"/>
          <w:sz w:val="32"/>
          <w:szCs w:val="32"/>
        </w:rPr>
        <w:t>(</w:t>
      </w:r>
      <w:r>
        <w:rPr>
          <w:rFonts w:hint="eastAsia" w:ascii="仿宋" w:hAnsi="仿宋" w:eastAsia="仿宋" w:cs="仿宋"/>
          <w:sz w:val="32"/>
          <w:szCs w:val="32"/>
        </w:rPr>
        <w:t>七</w:t>
      </w:r>
      <w:r>
        <w:rPr>
          <w:rFonts w:ascii="仿宋" w:hAnsi="仿宋" w:eastAsia="仿宋" w:cs="仿宋"/>
          <w:sz w:val="32"/>
          <w:szCs w:val="32"/>
        </w:rPr>
        <w:t>)</w:t>
      </w:r>
      <w:r>
        <w:rPr>
          <w:rFonts w:hint="eastAsia" w:ascii="仿宋" w:hAnsi="仿宋" w:eastAsia="仿宋" w:cs="仿宋"/>
          <w:sz w:val="32"/>
          <w:szCs w:val="32"/>
        </w:rPr>
        <w:t>组织开展全县拥军优属工作。负责现役军人、退役军人、军队文职人员和军属优待、抚恤等工作</w:t>
      </w:r>
      <w:r>
        <w:rPr>
          <w:rFonts w:ascii="仿宋" w:hAnsi="仿宋" w:eastAsia="仿宋" w:cs="仿宋"/>
          <w:sz w:val="32"/>
          <w:szCs w:val="32"/>
        </w:rPr>
        <w:t>,</w:t>
      </w:r>
      <w:r>
        <w:rPr>
          <w:rFonts w:hint="eastAsia" w:ascii="仿宋" w:hAnsi="仿宋" w:eastAsia="仿宋" w:cs="仿宋"/>
          <w:sz w:val="32"/>
          <w:szCs w:val="32"/>
        </w:rPr>
        <w:t>指导实施国民党抗战老兵等有关人员优待政策。</w:t>
      </w:r>
    </w:p>
    <w:p>
      <w:pPr>
        <w:ind w:firstLine="640" w:firstLineChars="200"/>
        <w:rPr>
          <w:rFonts w:ascii="仿宋" w:hAnsi="仿宋" w:eastAsia="仿宋" w:cs="仿宋"/>
          <w:sz w:val="32"/>
          <w:szCs w:val="32"/>
        </w:rPr>
      </w:pPr>
      <w:r>
        <w:rPr>
          <w:rFonts w:ascii="仿宋" w:hAnsi="仿宋" w:eastAsia="仿宋" w:cs="仿宋"/>
          <w:sz w:val="32"/>
          <w:szCs w:val="32"/>
        </w:rPr>
        <w:t>(</w:t>
      </w:r>
      <w:r>
        <w:rPr>
          <w:rFonts w:hint="eastAsia" w:ascii="仿宋" w:hAnsi="仿宋" w:eastAsia="仿宋" w:cs="仿宋"/>
          <w:sz w:val="32"/>
          <w:szCs w:val="32"/>
        </w:rPr>
        <w:t>八</w:t>
      </w:r>
      <w:r>
        <w:rPr>
          <w:rFonts w:ascii="仿宋" w:hAnsi="仿宋" w:eastAsia="仿宋" w:cs="仿宋"/>
          <w:sz w:val="32"/>
          <w:szCs w:val="32"/>
        </w:rPr>
        <w:t>)</w:t>
      </w:r>
      <w:r>
        <w:rPr>
          <w:rFonts w:hint="eastAsia" w:ascii="仿宋" w:hAnsi="仿宋" w:eastAsia="仿宋" w:cs="仿宋"/>
          <w:sz w:val="32"/>
          <w:szCs w:val="32"/>
        </w:rPr>
        <w:t>负责烈士及退役军人荣誉奖励、军人公墓管理维护纪念活动等工作</w:t>
      </w:r>
      <w:r>
        <w:rPr>
          <w:rFonts w:ascii="仿宋" w:hAnsi="仿宋" w:eastAsia="仿宋" w:cs="仿宋"/>
          <w:sz w:val="32"/>
          <w:szCs w:val="32"/>
        </w:rPr>
        <w:t>,</w:t>
      </w:r>
      <w:r>
        <w:rPr>
          <w:rFonts w:hint="eastAsia" w:ascii="仿宋" w:hAnsi="仿宋" w:eastAsia="仿宋" w:cs="仿宋"/>
          <w:sz w:val="32"/>
          <w:szCs w:val="32"/>
        </w:rPr>
        <w:t>依法承担英雄烈士保护相关工作</w:t>
      </w:r>
      <w:r>
        <w:rPr>
          <w:rFonts w:ascii="仿宋" w:hAnsi="仿宋" w:eastAsia="仿宋" w:cs="仿宋"/>
          <w:sz w:val="32"/>
          <w:szCs w:val="32"/>
        </w:rPr>
        <w:t>,</w:t>
      </w:r>
      <w:r>
        <w:rPr>
          <w:rFonts w:hint="eastAsia" w:ascii="仿宋" w:hAnsi="仿宋" w:eastAsia="仿宋" w:cs="仿宋"/>
          <w:sz w:val="32"/>
          <w:szCs w:val="32"/>
        </w:rPr>
        <w:t>申报拟列入全国、全省、全市重点保护单位的烈士纪念建筑物名录</w:t>
      </w:r>
      <w:r>
        <w:rPr>
          <w:rFonts w:ascii="仿宋" w:hAnsi="仿宋" w:eastAsia="仿宋" w:cs="仿宋"/>
          <w:sz w:val="32"/>
          <w:szCs w:val="32"/>
        </w:rPr>
        <w:t>,</w:t>
      </w:r>
      <w:r>
        <w:rPr>
          <w:rFonts w:hint="eastAsia" w:ascii="仿宋" w:hAnsi="仿宋" w:eastAsia="仿宋" w:cs="仿宋"/>
          <w:sz w:val="32"/>
          <w:szCs w:val="32"/>
        </w:rPr>
        <w:t>审核拟列入全县重点保护单位的烈士纪念建筑物名录</w:t>
      </w:r>
      <w:r>
        <w:rPr>
          <w:rFonts w:ascii="仿宋" w:hAnsi="仿宋" w:eastAsia="仿宋" w:cs="仿宋"/>
          <w:sz w:val="32"/>
          <w:szCs w:val="32"/>
        </w:rPr>
        <w:t>,</w:t>
      </w:r>
      <w:r>
        <w:rPr>
          <w:rFonts w:hint="eastAsia" w:ascii="仿宋" w:hAnsi="仿宋" w:eastAsia="仿宋" w:cs="仿宋"/>
          <w:sz w:val="32"/>
          <w:szCs w:val="32"/>
        </w:rPr>
        <w:t>总结表彰和宣扬退役军人、退役军人工作单位和个人先进典型事迹。</w:t>
      </w:r>
    </w:p>
    <w:p>
      <w:pPr>
        <w:ind w:firstLine="640" w:firstLineChars="200"/>
        <w:rPr>
          <w:rFonts w:ascii="仿宋" w:hAnsi="仿宋" w:eastAsia="仿宋" w:cs="仿宋"/>
          <w:sz w:val="32"/>
          <w:szCs w:val="32"/>
        </w:rPr>
      </w:pPr>
      <w:r>
        <w:rPr>
          <w:rFonts w:ascii="仿宋" w:hAnsi="仿宋" w:eastAsia="仿宋" w:cs="仿宋"/>
          <w:sz w:val="32"/>
          <w:szCs w:val="32"/>
        </w:rPr>
        <w:t>(</w:t>
      </w:r>
      <w:r>
        <w:rPr>
          <w:rFonts w:hint="eastAsia" w:ascii="仿宋" w:hAnsi="仿宋" w:eastAsia="仿宋" w:cs="仿宋"/>
          <w:sz w:val="32"/>
          <w:szCs w:val="32"/>
        </w:rPr>
        <w:t>九</w:t>
      </w:r>
      <w:r>
        <w:rPr>
          <w:rFonts w:ascii="仿宋" w:hAnsi="仿宋" w:eastAsia="仿宋" w:cs="仿宋"/>
          <w:sz w:val="32"/>
          <w:szCs w:val="32"/>
        </w:rPr>
        <w:t>)</w:t>
      </w:r>
      <w:r>
        <w:rPr>
          <w:rFonts w:hint="eastAsia" w:ascii="仿宋" w:hAnsi="仿宋" w:eastAsia="仿宋" w:cs="仿宋"/>
          <w:sz w:val="32"/>
          <w:szCs w:val="32"/>
        </w:rPr>
        <w:t>指导并监督检查退役军人相关法律法规和政策措施的落实</w:t>
      </w:r>
      <w:r>
        <w:rPr>
          <w:rFonts w:ascii="仿宋" w:hAnsi="仿宋" w:eastAsia="仿宋" w:cs="仿宋"/>
          <w:sz w:val="32"/>
          <w:szCs w:val="32"/>
        </w:rPr>
        <w:t>,</w:t>
      </w:r>
      <w:r>
        <w:rPr>
          <w:rFonts w:hint="eastAsia" w:ascii="仿宋" w:hAnsi="仿宋" w:eastAsia="仿宋" w:cs="仿宋"/>
          <w:sz w:val="32"/>
          <w:szCs w:val="32"/>
        </w:rPr>
        <w:t>组织开展退役军人权益维护和有关人员的帮扶援助工作。</w:t>
      </w:r>
    </w:p>
    <w:p>
      <w:pPr>
        <w:ind w:firstLine="640" w:firstLineChars="200"/>
        <w:rPr>
          <w:rFonts w:ascii="仿宋" w:hAnsi="仿宋" w:eastAsia="仿宋" w:cs="仿宋"/>
          <w:sz w:val="32"/>
          <w:szCs w:val="32"/>
        </w:rPr>
      </w:pPr>
      <w:r>
        <w:rPr>
          <w:rFonts w:ascii="仿宋" w:hAnsi="仿宋" w:eastAsia="仿宋" w:cs="仿宋"/>
          <w:sz w:val="32"/>
          <w:szCs w:val="32"/>
        </w:rPr>
        <w:t>(</w:t>
      </w:r>
      <w:r>
        <w:rPr>
          <w:rFonts w:hint="eastAsia" w:ascii="仿宋" w:hAnsi="仿宋" w:eastAsia="仿宋" w:cs="仿宋"/>
          <w:sz w:val="32"/>
          <w:szCs w:val="32"/>
        </w:rPr>
        <w:t>十</w:t>
      </w:r>
      <w:r>
        <w:rPr>
          <w:rFonts w:ascii="仿宋" w:hAnsi="仿宋" w:eastAsia="仿宋" w:cs="仿宋"/>
          <w:sz w:val="32"/>
          <w:szCs w:val="32"/>
        </w:rPr>
        <w:t>)</w:t>
      </w:r>
      <w:r>
        <w:rPr>
          <w:rFonts w:hint="eastAsia" w:ascii="仿宋" w:hAnsi="仿宋" w:eastAsia="仿宋" w:cs="仿宋"/>
          <w:sz w:val="32"/>
          <w:szCs w:val="32"/>
        </w:rPr>
        <w:t>完成县委县政府交办的其他任务</w:t>
      </w:r>
      <w:r>
        <w:rPr>
          <w:rFonts w:ascii="仿宋" w:hAnsi="仿宋" w:eastAsia="仿宋" w:cs="仿宋"/>
          <w:sz w:val="32"/>
          <w:szCs w:val="32"/>
        </w:rPr>
        <w:t>,</w:t>
      </w:r>
      <w:r>
        <w:rPr>
          <w:rFonts w:hint="eastAsia" w:ascii="仿宋" w:hAnsi="仿宋" w:eastAsia="仿宋" w:cs="仿宋"/>
          <w:sz w:val="32"/>
          <w:szCs w:val="32"/>
        </w:rPr>
        <w:t>配合部队完成退役军人其他相关工作。</w:t>
      </w:r>
    </w:p>
    <w:p>
      <w:pPr>
        <w:ind w:firstLine="640" w:firstLineChars="200"/>
        <w:rPr>
          <w:rFonts w:ascii="仿宋" w:hAnsi="仿宋" w:eastAsia="仿宋" w:cs="仿宋"/>
          <w:sz w:val="32"/>
          <w:szCs w:val="32"/>
        </w:rPr>
      </w:pPr>
      <w:r>
        <w:rPr>
          <w:rFonts w:ascii="仿宋" w:hAnsi="仿宋" w:eastAsia="仿宋" w:cs="仿宋"/>
          <w:sz w:val="32"/>
          <w:szCs w:val="32"/>
        </w:rPr>
        <w:t>(</w:t>
      </w:r>
      <w:r>
        <w:rPr>
          <w:rFonts w:hint="eastAsia" w:ascii="仿宋" w:hAnsi="仿宋" w:eastAsia="仿宋" w:cs="仿宋"/>
          <w:sz w:val="32"/>
          <w:szCs w:val="32"/>
        </w:rPr>
        <w:t>十一</w:t>
      </w:r>
      <w:r>
        <w:rPr>
          <w:rFonts w:ascii="仿宋" w:hAnsi="仿宋" w:eastAsia="仿宋" w:cs="仿宋"/>
          <w:sz w:val="32"/>
          <w:szCs w:val="32"/>
        </w:rPr>
        <w:t>)</w:t>
      </w:r>
      <w:r>
        <w:rPr>
          <w:rFonts w:hint="eastAsia" w:ascii="仿宋" w:hAnsi="仿宋" w:eastAsia="仿宋" w:cs="仿宋"/>
          <w:sz w:val="32"/>
          <w:szCs w:val="32"/>
        </w:rPr>
        <w:t>职能转变。县退役军人事务局应加强退役军人思想政治工作和服务保障体系建设</w:t>
      </w:r>
      <w:r>
        <w:rPr>
          <w:rFonts w:ascii="仿宋" w:hAnsi="仿宋" w:eastAsia="仿宋" w:cs="仿宋"/>
          <w:sz w:val="32"/>
          <w:szCs w:val="32"/>
        </w:rPr>
        <w:t>,</w:t>
      </w:r>
      <w:r>
        <w:rPr>
          <w:rFonts w:hint="eastAsia" w:ascii="仿宋" w:hAnsi="仿宋" w:eastAsia="仿宋" w:cs="仿宋"/>
          <w:sz w:val="32"/>
          <w:szCs w:val="32"/>
        </w:rPr>
        <w:t>建立健全集中统一、职责清晰的退役军人管理保障体制</w:t>
      </w:r>
      <w:r>
        <w:rPr>
          <w:rFonts w:ascii="仿宋" w:hAnsi="仿宋" w:eastAsia="仿宋" w:cs="仿宋"/>
          <w:sz w:val="32"/>
          <w:szCs w:val="32"/>
        </w:rPr>
        <w:t>;</w:t>
      </w:r>
      <w:r>
        <w:rPr>
          <w:rFonts w:hint="eastAsia" w:ascii="仿宋" w:hAnsi="仿宋" w:eastAsia="仿宋" w:cs="仿宋"/>
          <w:sz w:val="32"/>
          <w:szCs w:val="32"/>
        </w:rPr>
        <w:t>提高政治站位</w:t>
      </w:r>
      <w:r>
        <w:rPr>
          <w:rFonts w:ascii="仿宋" w:hAnsi="仿宋" w:eastAsia="仿宋" w:cs="仿宋"/>
          <w:sz w:val="32"/>
          <w:szCs w:val="32"/>
        </w:rPr>
        <w:t>,</w:t>
      </w:r>
      <w:r>
        <w:rPr>
          <w:rFonts w:hint="eastAsia" w:ascii="仿宋" w:hAnsi="仿宋" w:eastAsia="仿宋" w:cs="仿宋"/>
          <w:sz w:val="32"/>
          <w:szCs w:val="32"/>
        </w:rPr>
        <w:t>协调各方力量更好地为军人军属服务</w:t>
      </w:r>
      <w:r>
        <w:rPr>
          <w:rFonts w:ascii="仿宋" w:hAnsi="仿宋" w:eastAsia="仿宋" w:cs="仿宋"/>
          <w:sz w:val="32"/>
          <w:szCs w:val="32"/>
        </w:rPr>
        <w:t>,</w:t>
      </w:r>
      <w:r>
        <w:rPr>
          <w:rFonts w:hint="eastAsia" w:ascii="仿宋" w:hAnsi="仿宋" w:eastAsia="仿宋" w:cs="仿宋"/>
          <w:sz w:val="32"/>
          <w:szCs w:val="32"/>
        </w:rPr>
        <w:t>维护军人军属和退役军人合法权益</w:t>
      </w:r>
      <w:r>
        <w:rPr>
          <w:rFonts w:ascii="仿宋" w:hAnsi="仿宋" w:eastAsia="仿宋" w:cs="仿宋"/>
          <w:sz w:val="32"/>
          <w:szCs w:val="32"/>
        </w:rPr>
        <w:t>,</w:t>
      </w:r>
      <w:r>
        <w:rPr>
          <w:rFonts w:hint="eastAsia" w:ascii="仿宋" w:hAnsi="仿宋" w:eastAsia="仿宋" w:cs="仿宋"/>
          <w:sz w:val="32"/>
          <w:szCs w:val="32"/>
        </w:rPr>
        <w:t>从浮山实际出发制定切实可行的解困稳定政策</w:t>
      </w:r>
      <w:r>
        <w:rPr>
          <w:rFonts w:ascii="仿宋" w:hAnsi="仿宋" w:eastAsia="仿宋" w:cs="仿宋"/>
          <w:sz w:val="32"/>
          <w:szCs w:val="32"/>
        </w:rPr>
        <w:t>;</w:t>
      </w:r>
      <w:r>
        <w:rPr>
          <w:rFonts w:hint="eastAsia" w:ascii="仿宋" w:hAnsi="仿宋" w:eastAsia="仿宋" w:cs="仿宋"/>
          <w:sz w:val="32"/>
          <w:szCs w:val="32"/>
        </w:rPr>
        <w:t>褒扬彰显退役军人为党、国家和人民牺牲奉献的精神风范和价值导向</w:t>
      </w:r>
      <w:r>
        <w:rPr>
          <w:rFonts w:ascii="仿宋" w:hAnsi="仿宋" w:eastAsia="仿宋" w:cs="仿宋"/>
          <w:sz w:val="32"/>
          <w:szCs w:val="32"/>
        </w:rPr>
        <w:t>,</w:t>
      </w:r>
      <w:r>
        <w:rPr>
          <w:rFonts w:hint="eastAsia" w:ascii="仿宋" w:hAnsi="仿宋" w:eastAsia="仿宋" w:cs="仿宋"/>
          <w:sz w:val="32"/>
          <w:szCs w:val="32"/>
        </w:rPr>
        <w:t>更好地为增强部队战斗力和凝聚力做好组织保障</w:t>
      </w:r>
      <w:r>
        <w:rPr>
          <w:rFonts w:ascii="仿宋" w:hAnsi="仿宋" w:eastAsia="仿宋" w:cs="仿宋"/>
          <w:sz w:val="32"/>
          <w:szCs w:val="32"/>
        </w:rPr>
        <w:t>,</w:t>
      </w:r>
      <w:r>
        <w:rPr>
          <w:rFonts w:hint="eastAsia" w:ascii="仿宋" w:hAnsi="仿宋" w:eastAsia="仿宋" w:cs="仿宋"/>
          <w:sz w:val="32"/>
          <w:szCs w:val="32"/>
        </w:rPr>
        <w:t>让军人成为全社会尊崇的职业。</w:t>
      </w:r>
    </w:p>
    <w:p>
      <w:pPr>
        <w:spacing w:line="600" w:lineRule="exact"/>
        <w:rPr>
          <w:rFonts w:ascii="黑体" w:eastAsia="黑体"/>
          <w:sz w:val="32"/>
          <w:szCs w:val="32"/>
        </w:rPr>
      </w:pPr>
    </w:p>
    <w:p>
      <w:pPr>
        <w:spacing w:line="600" w:lineRule="exact"/>
        <w:ind w:firstLine="2240" w:firstLineChars="700"/>
        <w:rPr>
          <w:rFonts w:ascii="黑体" w:eastAsia="黑体"/>
          <w:sz w:val="32"/>
          <w:szCs w:val="32"/>
        </w:rPr>
      </w:pPr>
      <w:r>
        <w:rPr>
          <w:rFonts w:hint="eastAsia" w:ascii="黑体" w:eastAsia="黑体"/>
          <w:sz w:val="32"/>
          <w:szCs w:val="32"/>
        </w:rPr>
        <w:t>第二部分</w:t>
      </w:r>
      <w:r>
        <w:rPr>
          <w:rFonts w:ascii="黑体" w:eastAsia="黑体"/>
          <w:sz w:val="32"/>
          <w:szCs w:val="32"/>
        </w:rPr>
        <w:t xml:space="preserve">  2020</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一、浮山县退役军人事务局</w:t>
      </w:r>
      <w:r>
        <w:rPr>
          <w:rFonts w:ascii="仿宋_GB2312" w:eastAsia="仿宋_GB2312"/>
          <w:sz w:val="32"/>
          <w:szCs w:val="32"/>
        </w:rPr>
        <w:t>2020</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二、浮山县退役军人事务局</w:t>
      </w:r>
      <w:r>
        <w:rPr>
          <w:rFonts w:ascii="仿宋_GB2312" w:eastAsia="仿宋_GB2312"/>
          <w:sz w:val="32"/>
          <w:szCs w:val="32"/>
        </w:rPr>
        <w:t>2020</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三、浮山县退役军人事务局</w:t>
      </w:r>
      <w:r>
        <w:rPr>
          <w:rFonts w:ascii="仿宋_GB2312" w:eastAsia="仿宋_GB2312"/>
          <w:sz w:val="32"/>
          <w:szCs w:val="32"/>
        </w:rPr>
        <w:t>2020</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四、浮山县退役军人事务局</w:t>
      </w:r>
      <w:r>
        <w:rPr>
          <w:rFonts w:ascii="仿宋_GB2312" w:eastAsia="仿宋_GB2312"/>
          <w:sz w:val="32"/>
          <w:szCs w:val="32"/>
        </w:rPr>
        <w:t>2020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五、浮山县退役军人事务局</w:t>
      </w:r>
      <w:r>
        <w:rPr>
          <w:rFonts w:ascii="仿宋_GB2312" w:eastAsia="仿宋_GB2312"/>
          <w:sz w:val="32"/>
          <w:szCs w:val="32"/>
        </w:rPr>
        <w:t>2020</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六、浮山县退役军人事务局</w:t>
      </w:r>
      <w:r>
        <w:rPr>
          <w:rFonts w:ascii="仿宋_GB2312" w:eastAsia="仿宋_GB2312"/>
          <w:sz w:val="32"/>
          <w:szCs w:val="32"/>
        </w:rPr>
        <w:t>2020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七、浮山县退役军人事务局</w:t>
      </w:r>
      <w:r>
        <w:rPr>
          <w:rFonts w:ascii="仿宋_GB2312" w:eastAsia="仿宋_GB2312"/>
          <w:sz w:val="32"/>
          <w:szCs w:val="32"/>
        </w:rPr>
        <w:t>2020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八、浮山县退役军人事务局</w:t>
      </w:r>
      <w:r>
        <w:rPr>
          <w:rFonts w:ascii="仿宋_GB2312" w:eastAsia="仿宋_GB2312"/>
          <w:sz w:val="32"/>
          <w:szCs w:val="32"/>
        </w:rPr>
        <w:t>2020</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九、浮山县退役军人事务局</w:t>
      </w:r>
      <w:r>
        <w:rPr>
          <w:rFonts w:ascii="仿宋_GB2312" w:eastAsia="仿宋_GB2312"/>
          <w:sz w:val="32"/>
          <w:szCs w:val="32"/>
        </w:rPr>
        <w:t>2020</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十、浮山县退役军人事务局</w:t>
      </w:r>
      <w:r>
        <w:rPr>
          <w:rFonts w:ascii="仿宋_GB2312" w:eastAsia="仿宋_GB2312"/>
          <w:sz w:val="32"/>
          <w:szCs w:val="32"/>
        </w:rPr>
        <w:t>2020</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ascii="仿宋_GB2312" w:eastAsia="仿宋_GB2312"/>
          <w:b/>
          <w:sz w:val="32"/>
          <w:szCs w:val="32"/>
        </w:rPr>
        <w:t>2020</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浮山县退役军人事务局</w:t>
      </w:r>
      <w:r>
        <w:rPr>
          <w:rFonts w:ascii="仿宋_GB2312" w:eastAsia="仿宋_GB2312"/>
          <w:sz w:val="32"/>
          <w:szCs w:val="32"/>
        </w:rPr>
        <w:t>2020</w:t>
      </w:r>
      <w:r>
        <w:rPr>
          <w:rFonts w:hint="eastAsia" w:ascii="仿宋_GB2312" w:eastAsia="仿宋_GB2312"/>
          <w:sz w:val="32"/>
          <w:szCs w:val="32"/>
        </w:rPr>
        <w:t>年部门预算</w:t>
      </w:r>
      <w:r>
        <w:rPr>
          <w:rFonts w:ascii="仿宋_GB2312" w:eastAsia="仿宋_GB2312"/>
          <w:sz w:val="32"/>
          <w:szCs w:val="32"/>
        </w:rPr>
        <w:t xml:space="preserve"> 188.45  </w:t>
      </w:r>
      <w:r>
        <w:rPr>
          <w:rFonts w:hint="eastAsia" w:ascii="仿宋_GB2312" w:eastAsia="仿宋_GB2312"/>
          <w:sz w:val="32"/>
          <w:szCs w:val="32"/>
        </w:rPr>
        <w:t>万元，比</w:t>
      </w:r>
      <w:r>
        <w:rPr>
          <w:rFonts w:ascii="仿宋_GB2312" w:eastAsia="仿宋_GB2312"/>
          <w:sz w:val="32"/>
          <w:szCs w:val="32"/>
        </w:rPr>
        <w:t>2019</w:t>
      </w:r>
      <w:r>
        <w:rPr>
          <w:rFonts w:hint="eastAsia" w:ascii="仿宋_GB2312" w:eastAsia="仿宋_GB2312"/>
          <w:sz w:val="32"/>
          <w:szCs w:val="32"/>
        </w:rPr>
        <w:t>年预算增加</w:t>
      </w:r>
      <w:r>
        <w:rPr>
          <w:rFonts w:ascii="仿宋_GB2312" w:eastAsia="仿宋_GB2312"/>
          <w:sz w:val="32"/>
          <w:szCs w:val="32"/>
        </w:rPr>
        <w:t xml:space="preserve">89.14 </w:t>
      </w:r>
      <w:r>
        <w:rPr>
          <w:rFonts w:hint="eastAsia" w:ascii="仿宋_GB2312" w:eastAsia="仿宋_GB2312"/>
          <w:sz w:val="32"/>
          <w:szCs w:val="32"/>
        </w:rPr>
        <w:t>万元，增长率为</w:t>
      </w:r>
      <w:r>
        <w:rPr>
          <w:rFonts w:ascii="仿宋_GB2312" w:eastAsia="仿宋_GB2312"/>
          <w:sz w:val="32"/>
          <w:szCs w:val="32"/>
        </w:rPr>
        <w:t>89.76  %</w:t>
      </w:r>
      <w:r>
        <w:rPr>
          <w:rFonts w:hint="eastAsia" w:ascii="仿宋_GB2312" w:eastAsia="仿宋_GB2312"/>
          <w:sz w:val="32"/>
          <w:szCs w:val="32"/>
        </w:rPr>
        <w:t>。其中：工资福利支出比</w:t>
      </w:r>
      <w:r>
        <w:rPr>
          <w:rFonts w:ascii="仿宋_GB2312" w:eastAsia="仿宋_GB2312"/>
          <w:sz w:val="32"/>
          <w:szCs w:val="32"/>
        </w:rPr>
        <w:t>2019</w:t>
      </w:r>
      <w:r>
        <w:rPr>
          <w:rFonts w:hint="eastAsia" w:ascii="仿宋_GB2312" w:eastAsia="仿宋_GB2312"/>
          <w:sz w:val="32"/>
          <w:szCs w:val="32"/>
        </w:rPr>
        <w:t>年增加了</w:t>
      </w:r>
      <w:r>
        <w:rPr>
          <w:rFonts w:ascii="仿宋_GB2312" w:eastAsia="仿宋_GB2312"/>
          <w:sz w:val="32"/>
          <w:szCs w:val="32"/>
        </w:rPr>
        <w:t xml:space="preserve"> 66.09 </w:t>
      </w:r>
      <w:r>
        <w:rPr>
          <w:rFonts w:hint="eastAsia" w:ascii="仿宋_GB2312" w:eastAsia="仿宋_GB2312"/>
          <w:sz w:val="32"/>
          <w:szCs w:val="32"/>
        </w:rPr>
        <w:t>万元，增长率为</w:t>
      </w:r>
      <w:r>
        <w:rPr>
          <w:rFonts w:ascii="仿宋_GB2312" w:eastAsia="仿宋_GB2312"/>
          <w:sz w:val="32"/>
          <w:szCs w:val="32"/>
        </w:rPr>
        <w:t>78.83%</w:t>
      </w:r>
      <w:r>
        <w:rPr>
          <w:rFonts w:hint="eastAsia" w:ascii="仿宋_GB2312" w:eastAsia="仿宋_GB2312"/>
          <w:sz w:val="32"/>
          <w:szCs w:val="32"/>
        </w:rPr>
        <w:t>。增加原因为</w:t>
      </w:r>
      <w:r>
        <w:rPr>
          <w:rFonts w:hint="eastAsia" w:ascii="仿宋_GB2312" w:eastAsia="仿宋_GB2312"/>
          <w:sz w:val="32"/>
          <w:szCs w:val="32"/>
          <w:lang w:eastAsia="zh-CN"/>
        </w:rPr>
        <w:t>增加在职人员</w:t>
      </w:r>
      <w:r>
        <w:rPr>
          <w:rFonts w:hint="eastAsia" w:ascii="仿宋_GB2312" w:eastAsia="仿宋_GB2312"/>
          <w:sz w:val="32"/>
          <w:szCs w:val="32"/>
          <w:lang w:val="en-US" w:eastAsia="zh-CN"/>
        </w:rPr>
        <w:t>6人</w:t>
      </w:r>
      <w:r>
        <w:rPr>
          <w:rFonts w:ascii="仿宋_GB2312" w:eastAsia="仿宋_GB2312"/>
          <w:sz w:val="32"/>
          <w:szCs w:val="32"/>
        </w:rPr>
        <w:t xml:space="preserve"> </w:t>
      </w:r>
      <w:r>
        <w:rPr>
          <w:rFonts w:hint="eastAsia" w:ascii="仿宋_GB2312" w:eastAsia="仿宋_GB2312"/>
          <w:sz w:val="32"/>
          <w:szCs w:val="32"/>
        </w:rPr>
        <w:t>。商品和服务支出比</w:t>
      </w:r>
      <w:r>
        <w:rPr>
          <w:rFonts w:ascii="仿宋_GB2312" w:eastAsia="仿宋_GB2312"/>
          <w:sz w:val="32"/>
          <w:szCs w:val="32"/>
        </w:rPr>
        <w:t>2019</w:t>
      </w:r>
      <w:r>
        <w:rPr>
          <w:rFonts w:hint="eastAsia" w:ascii="仿宋_GB2312" w:eastAsia="仿宋_GB2312"/>
          <w:sz w:val="32"/>
          <w:szCs w:val="32"/>
        </w:rPr>
        <w:t>年增加了</w:t>
      </w:r>
      <w:r>
        <w:rPr>
          <w:rFonts w:ascii="仿宋_GB2312" w:eastAsia="仿宋_GB2312"/>
          <w:sz w:val="32"/>
          <w:szCs w:val="32"/>
        </w:rPr>
        <w:t>0.92</w:t>
      </w:r>
      <w:r>
        <w:rPr>
          <w:rFonts w:hint="eastAsia" w:ascii="仿宋_GB2312" w:eastAsia="仿宋_GB2312"/>
          <w:sz w:val="32"/>
          <w:szCs w:val="32"/>
        </w:rPr>
        <w:t>万元，增长率为</w:t>
      </w:r>
      <w:r>
        <w:rPr>
          <w:rFonts w:ascii="仿宋_GB2312" w:eastAsia="仿宋_GB2312"/>
          <w:sz w:val="32"/>
          <w:szCs w:val="32"/>
        </w:rPr>
        <w:t>9.65 %</w:t>
      </w:r>
      <w:r>
        <w:rPr>
          <w:rFonts w:hint="eastAsia" w:ascii="仿宋_GB2312" w:eastAsia="仿宋_GB2312"/>
          <w:sz w:val="32"/>
          <w:szCs w:val="32"/>
        </w:rPr>
        <w:t>。增加原因</w:t>
      </w:r>
      <w:r>
        <w:rPr>
          <w:rFonts w:hint="eastAsia" w:ascii="仿宋_GB2312" w:eastAsia="仿宋_GB2312"/>
          <w:sz w:val="32"/>
          <w:szCs w:val="32"/>
          <w:lang w:eastAsia="zh-CN"/>
        </w:rPr>
        <w:t>人员增加增加了工会经费及福利费</w:t>
      </w:r>
      <w:r>
        <w:rPr>
          <w:rFonts w:hint="eastAsia" w:ascii="仿宋_GB2312" w:eastAsia="仿宋_GB2312"/>
          <w:sz w:val="32"/>
          <w:szCs w:val="32"/>
        </w:rPr>
        <w:t>。对个人和家庭补助支出比</w:t>
      </w:r>
      <w:r>
        <w:rPr>
          <w:rFonts w:ascii="仿宋_GB2312" w:eastAsia="仿宋_GB2312"/>
          <w:sz w:val="32"/>
          <w:szCs w:val="32"/>
        </w:rPr>
        <w:t>2019</w:t>
      </w:r>
      <w:r>
        <w:rPr>
          <w:rFonts w:hint="eastAsia" w:ascii="仿宋_GB2312" w:eastAsia="仿宋_GB2312"/>
          <w:sz w:val="32"/>
          <w:szCs w:val="32"/>
        </w:rPr>
        <w:t>年增加了</w:t>
      </w:r>
      <w:r>
        <w:rPr>
          <w:rFonts w:ascii="仿宋_GB2312" w:eastAsia="仿宋_GB2312"/>
          <w:sz w:val="32"/>
          <w:szCs w:val="32"/>
        </w:rPr>
        <w:t>22.12</w:t>
      </w:r>
      <w:r>
        <w:rPr>
          <w:rFonts w:hint="eastAsia" w:ascii="仿宋_GB2312" w:eastAsia="仿宋_GB2312"/>
          <w:sz w:val="32"/>
          <w:szCs w:val="32"/>
        </w:rPr>
        <w:t>万元，增长率为</w:t>
      </w:r>
      <w:r>
        <w:rPr>
          <w:rFonts w:ascii="仿宋_GB2312" w:eastAsia="仿宋_GB2312"/>
          <w:sz w:val="32"/>
          <w:szCs w:val="32"/>
        </w:rPr>
        <w:t>372.39%</w:t>
      </w:r>
      <w:r>
        <w:rPr>
          <w:rFonts w:hint="eastAsia" w:ascii="仿宋_GB2312" w:eastAsia="仿宋_GB2312"/>
          <w:sz w:val="32"/>
          <w:szCs w:val="32"/>
        </w:rPr>
        <w:t>。增加原因为</w:t>
      </w:r>
      <w:r>
        <w:rPr>
          <w:rFonts w:ascii="仿宋_GB2312" w:eastAsia="仿宋_GB2312"/>
          <w:sz w:val="32"/>
          <w:szCs w:val="32"/>
        </w:rPr>
        <w:t xml:space="preserve"> </w:t>
      </w:r>
      <w:r>
        <w:rPr>
          <w:rFonts w:hint="eastAsia" w:ascii="仿宋_GB2312" w:eastAsia="仿宋_GB2312"/>
          <w:sz w:val="32"/>
          <w:szCs w:val="32"/>
          <w:lang w:eastAsia="zh-CN"/>
        </w:rPr>
        <w:t>自收自支人员按应发工资列入预算</w:t>
      </w:r>
      <w:r>
        <w:rPr>
          <w:rFonts w:hint="eastAsia" w:ascii="仿宋_GB2312" w:eastAsia="仿宋_GB2312"/>
          <w:sz w:val="32"/>
          <w:szCs w:val="32"/>
        </w:rPr>
        <w:t>。项目支出</w:t>
      </w:r>
      <w:r>
        <w:rPr>
          <w:rFonts w:ascii="仿宋_GB2312" w:eastAsia="仿宋_GB2312"/>
          <w:sz w:val="32"/>
          <w:szCs w:val="32"/>
        </w:rPr>
        <w:t>2020</w:t>
      </w:r>
      <w:r>
        <w:rPr>
          <w:rFonts w:hint="eastAsia" w:ascii="仿宋_GB2312" w:eastAsia="仿宋_GB2312"/>
          <w:sz w:val="32"/>
          <w:szCs w:val="32"/>
        </w:rPr>
        <w:t>年及</w:t>
      </w:r>
      <w:r>
        <w:rPr>
          <w:rFonts w:ascii="仿宋_GB2312" w:eastAsia="仿宋_GB2312"/>
          <w:sz w:val="32"/>
          <w:szCs w:val="32"/>
        </w:rPr>
        <w:t>2019</w:t>
      </w:r>
      <w:r>
        <w:rPr>
          <w:rFonts w:hint="eastAsia" w:ascii="仿宋_GB2312" w:eastAsia="仿宋_GB2312"/>
          <w:sz w:val="32"/>
          <w:szCs w:val="32"/>
        </w:rPr>
        <w:t>年均为</w:t>
      </w:r>
      <w:r>
        <w:rPr>
          <w:rFonts w:ascii="仿宋_GB2312" w:eastAsia="仿宋_GB2312"/>
          <w:sz w:val="32"/>
          <w:szCs w:val="32"/>
        </w:rPr>
        <w:t>0.</w:t>
      </w:r>
    </w:p>
    <w:p>
      <w:pPr>
        <w:spacing w:line="600" w:lineRule="exact"/>
        <w:ind w:left="638" w:leftChars="304" w:firstLine="640" w:firstLineChars="200"/>
        <w:rPr>
          <w:rFonts w:ascii="仿宋_GB2312" w:eastAsia="仿宋_GB2312"/>
          <w:sz w:val="32"/>
          <w:szCs w:val="32"/>
        </w:rPr>
      </w:pP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ascii="仿宋_GB2312" w:eastAsia="仿宋_GB2312"/>
          <w:sz w:val="32"/>
          <w:szCs w:val="32"/>
        </w:rPr>
        <w:t>2020</w:t>
      </w:r>
      <w:r>
        <w:rPr>
          <w:rFonts w:hint="eastAsia" w:ascii="仿宋_GB2312" w:eastAsia="仿宋_GB2312"/>
          <w:sz w:val="32"/>
          <w:szCs w:val="32"/>
        </w:rPr>
        <w:t>年一般公共预算安排的“三公”经费预算</w:t>
      </w:r>
      <w:r>
        <w:rPr>
          <w:rFonts w:ascii="仿宋_GB2312" w:eastAsia="仿宋_GB2312"/>
          <w:sz w:val="32"/>
          <w:szCs w:val="32"/>
        </w:rPr>
        <w:t xml:space="preserve"> 0  </w:t>
      </w:r>
      <w:r>
        <w:rPr>
          <w:rFonts w:hint="eastAsia" w:ascii="仿宋_GB2312" w:eastAsia="仿宋_GB2312"/>
          <w:sz w:val="32"/>
          <w:szCs w:val="32"/>
        </w:rPr>
        <w:t>万元，上年三公经费同样为</w:t>
      </w:r>
      <w:r>
        <w:rPr>
          <w:rFonts w:ascii="仿宋_GB2312" w:eastAsia="仿宋_GB2312"/>
          <w:sz w:val="32"/>
          <w:szCs w:val="32"/>
        </w:rPr>
        <w:t>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浮山县退役军人事务局</w:t>
      </w:r>
      <w:r>
        <w:rPr>
          <w:rFonts w:ascii="仿宋_GB2312" w:eastAsia="仿宋_GB2312"/>
          <w:sz w:val="32"/>
          <w:szCs w:val="32"/>
        </w:rPr>
        <w:t>2020</w:t>
      </w:r>
      <w:r>
        <w:rPr>
          <w:rFonts w:hint="eastAsia" w:ascii="仿宋_GB2312" w:eastAsia="仿宋_GB2312"/>
          <w:sz w:val="32"/>
          <w:szCs w:val="32"/>
        </w:rPr>
        <w:t>年运行经费财政拨款预算</w:t>
      </w:r>
      <w:r>
        <w:rPr>
          <w:rFonts w:ascii="仿宋_GB2312" w:eastAsia="仿宋_GB2312"/>
          <w:sz w:val="32"/>
          <w:szCs w:val="32"/>
        </w:rPr>
        <w:t xml:space="preserve">   10.45</w:t>
      </w:r>
      <w:r>
        <w:rPr>
          <w:rFonts w:hint="eastAsia" w:ascii="仿宋_GB2312" w:eastAsia="仿宋_GB2312"/>
          <w:sz w:val="32"/>
          <w:szCs w:val="32"/>
        </w:rPr>
        <w:t>万元，比</w:t>
      </w:r>
      <w:r>
        <w:rPr>
          <w:rFonts w:ascii="仿宋_GB2312" w:eastAsia="仿宋_GB2312"/>
          <w:sz w:val="32"/>
          <w:szCs w:val="32"/>
        </w:rPr>
        <w:t>2019</w:t>
      </w:r>
      <w:r>
        <w:rPr>
          <w:rFonts w:hint="eastAsia" w:ascii="仿宋_GB2312" w:eastAsia="仿宋_GB2312"/>
          <w:sz w:val="32"/>
          <w:szCs w:val="32"/>
        </w:rPr>
        <w:t>年增加了</w:t>
      </w:r>
      <w:r>
        <w:rPr>
          <w:rFonts w:ascii="仿宋_GB2312" w:eastAsia="仿宋_GB2312"/>
          <w:sz w:val="32"/>
          <w:szCs w:val="32"/>
        </w:rPr>
        <w:t xml:space="preserve">0.91 </w:t>
      </w:r>
      <w:r>
        <w:rPr>
          <w:rFonts w:hint="eastAsia" w:ascii="仿宋_GB2312" w:eastAsia="仿宋_GB2312"/>
          <w:sz w:val="32"/>
          <w:szCs w:val="32"/>
        </w:rPr>
        <w:t>万元，增加原因为</w:t>
      </w:r>
      <w:r>
        <w:rPr>
          <w:rFonts w:hint="eastAsia" w:ascii="仿宋_GB2312" w:eastAsia="仿宋_GB2312"/>
          <w:sz w:val="32"/>
          <w:szCs w:val="32"/>
          <w:lang w:eastAsia="zh-CN"/>
        </w:rPr>
        <w:t>人员增加增加工会经费和福利费</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ascii="仿宋_GB2312" w:eastAsia="仿宋_GB2312"/>
          <w:sz w:val="32"/>
          <w:szCs w:val="32"/>
        </w:rPr>
      </w:pPr>
      <w:r>
        <w:rPr>
          <w:rFonts w:ascii="仿宋_GB2312" w:eastAsia="仿宋_GB2312"/>
          <w:sz w:val="32"/>
          <w:szCs w:val="32"/>
        </w:rPr>
        <w:t>2020</w:t>
      </w:r>
      <w:r>
        <w:rPr>
          <w:rFonts w:hint="eastAsia" w:ascii="仿宋_GB2312" w:eastAsia="仿宋_GB2312"/>
          <w:sz w:val="32"/>
          <w:szCs w:val="32"/>
        </w:rPr>
        <w:t>年浮山县退役军人事务局政府采购预算总额</w:t>
      </w:r>
      <w:r>
        <w:rPr>
          <w:rFonts w:ascii="仿宋_GB2312" w:eastAsia="仿宋_GB2312"/>
          <w:sz w:val="32"/>
          <w:szCs w:val="32"/>
        </w:rPr>
        <w:t xml:space="preserve"> </w:t>
      </w:r>
      <w:r>
        <w:rPr>
          <w:rFonts w:hint="eastAsia" w:ascii="仿宋_GB2312" w:eastAsia="仿宋_GB2312"/>
          <w:sz w:val="32"/>
          <w:szCs w:val="32"/>
          <w:lang w:val="en-US" w:eastAsia="zh-CN"/>
        </w:rPr>
        <w:t>4.6</w:t>
      </w:r>
      <w:r>
        <w:rPr>
          <w:rFonts w:ascii="仿宋_GB2312" w:eastAsia="仿宋_GB2312"/>
          <w:sz w:val="32"/>
          <w:szCs w:val="32"/>
        </w:rPr>
        <w:t xml:space="preserve">  </w:t>
      </w:r>
      <w:r>
        <w:rPr>
          <w:rFonts w:hint="eastAsia" w:ascii="仿宋_GB2312" w:eastAsia="仿宋_GB2312"/>
          <w:sz w:val="32"/>
          <w:szCs w:val="32"/>
        </w:rPr>
        <w:t>万元，其中：政府采购货物预算</w:t>
      </w:r>
      <w:r>
        <w:rPr>
          <w:rFonts w:ascii="仿宋_GB2312" w:eastAsia="仿宋_GB2312"/>
          <w:sz w:val="32"/>
          <w:szCs w:val="32"/>
        </w:rPr>
        <w:t xml:space="preserve"> </w:t>
      </w:r>
      <w:r>
        <w:rPr>
          <w:rFonts w:hint="eastAsia" w:ascii="仿宋_GB2312" w:eastAsia="仿宋_GB2312"/>
          <w:sz w:val="32"/>
          <w:szCs w:val="32"/>
          <w:lang w:val="en-US" w:eastAsia="zh-CN"/>
        </w:rPr>
        <w:t>3.6</w:t>
      </w:r>
      <w:r>
        <w:rPr>
          <w:rFonts w:ascii="仿宋_GB2312" w:eastAsia="仿宋_GB2312"/>
          <w:sz w:val="32"/>
          <w:szCs w:val="32"/>
        </w:rPr>
        <w:t xml:space="preserve"> </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ascii="仿宋_GB2312" w:eastAsia="仿宋_GB2312"/>
          <w:sz w:val="32"/>
          <w:szCs w:val="32"/>
        </w:rPr>
        <w:t xml:space="preserve"> </w:t>
      </w:r>
      <w:r>
        <w:rPr>
          <w:rFonts w:hint="eastAsia" w:ascii="仿宋_GB2312" w:eastAsia="仿宋_GB2312"/>
          <w:sz w:val="32"/>
          <w:szCs w:val="32"/>
          <w:lang w:val="en-US" w:eastAsia="zh-CN"/>
        </w:rPr>
        <w:t>1</w:t>
      </w:r>
      <w:r>
        <w:rPr>
          <w:rFonts w:ascii="仿宋_GB2312" w:eastAsia="仿宋_GB2312"/>
          <w:sz w:val="32"/>
          <w:szCs w:val="32"/>
        </w:rPr>
        <w:t xml:space="preserve"> </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截止到</w:t>
      </w:r>
      <w:r>
        <w:rPr>
          <w:rFonts w:ascii="仿宋_GB2312" w:eastAsia="仿宋_GB2312"/>
          <w:sz w:val="32"/>
          <w:szCs w:val="32"/>
        </w:rPr>
        <w:t>2019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6.13</w:t>
      </w:r>
      <w:r>
        <w:rPr>
          <w:rFonts w:ascii="仿宋_GB2312" w:eastAsia="仿宋_GB2312"/>
          <w:sz w:val="32"/>
          <w:szCs w:val="32"/>
        </w:rPr>
        <w:t xml:space="preserve">    </w:t>
      </w:r>
      <w:r>
        <w:rPr>
          <w:rFonts w:hint="eastAsia" w:ascii="仿宋_GB2312" w:eastAsia="仿宋_GB2312"/>
          <w:sz w:val="32"/>
          <w:szCs w:val="32"/>
        </w:rPr>
        <w:t>万元。本单位共有车辆</w:t>
      </w:r>
      <w:r>
        <w:rPr>
          <w:rFonts w:ascii="仿宋_GB2312" w:eastAsia="仿宋_GB2312"/>
          <w:sz w:val="32"/>
          <w:szCs w:val="32"/>
        </w:rPr>
        <w:t xml:space="preserve"> 0  </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ascii="仿宋_GB2312" w:eastAsia="仿宋_GB2312"/>
          <w:sz w:val="32"/>
          <w:szCs w:val="32"/>
        </w:rPr>
        <w:t xml:space="preserve">0  </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ascii="仿宋_GB2312" w:eastAsia="仿宋_GB2312"/>
          <w:sz w:val="32"/>
          <w:szCs w:val="32"/>
        </w:rPr>
        <w:t xml:space="preserve">0 </w:t>
      </w:r>
      <w:r>
        <w:rPr>
          <w:rFonts w:hint="eastAsia" w:ascii="仿宋_GB2312" w:eastAsia="仿宋_GB2312"/>
          <w:sz w:val="32"/>
          <w:szCs w:val="32"/>
        </w:rPr>
        <w:t>台。</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六、绩效管理情况</w:t>
      </w:r>
    </w:p>
    <w:p>
      <w:pPr>
        <w:spacing w:line="600" w:lineRule="exact"/>
        <w:ind w:firstLine="640" w:firstLineChars="200"/>
        <w:rPr>
          <w:rFonts w:ascii="仿宋_GB2312" w:eastAsia="仿宋_GB2312"/>
          <w:sz w:val="32"/>
          <w:szCs w:val="32"/>
        </w:rPr>
      </w:pPr>
      <w:r>
        <w:rPr>
          <w:rFonts w:ascii="仿宋_GB2312" w:eastAsia="仿宋_GB2312"/>
          <w:sz w:val="32"/>
          <w:szCs w:val="32"/>
        </w:rPr>
        <w:t xml:space="preserve">    2020</w:t>
      </w:r>
      <w:r>
        <w:rPr>
          <w:rFonts w:hint="eastAsia" w:ascii="仿宋_GB2312" w:eastAsia="仿宋_GB2312"/>
          <w:sz w:val="32"/>
          <w:szCs w:val="32"/>
        </w:rPr>
        <w:t>年部门预算我单位无项目支出情况。</w:t>
      </w:r>
    </w:p>
    <w:p>
      <w:pPr>
        <w:spacing w:line="600" w:lineRule="exact"/>
        <w:ind w:firstLine="3200" w:firstLineChars="1000"/>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4800" w:firstLineChars="1500"/>
        <w:jc w:val="right"/>
      </w:pPr>
      <w:r>
        <w:rPr>
          <w:rFonts w:ascii="仿宋_GB2312" w:eastAsia="仿宋_GB2312"/>
          <w:sz w:val="32"/>
          <w:szCs w:val="32"/>
        </w:rPr>
        <w:t>2020</w:t>
      </w:r>
      <w:r>
        <w:rPr>
          <w:rFonts w:hint="eastAsia" w:ascii="仿宋_GB2312" w:eastAsia="仿宋_GB2312"/>
          <w:sz w:val="32"/>
          <w:szCs w:val="32"/>
        </w:rPr>
        <w:t>年</w:t>
      </w:r>
      <w:r>
        <w:rPr>
          <w:rFonts w:hint="eastAsia" w:ascii="仿宋_GB2312" w:eastAsia="仿宋_GB2312"/>
          <w:sz w:val="32"/>
          <w:szCs w:val="32"/>
          <w:lang w:val="en-US" w:eastAsia="zh-CN"/>
        </w:rPr>
        <w:t>5</w:t>
      </w:r>
      <w:bookmarkStart w:id="0" w:name="_GoBack"/>
      <w:bookmarkEnd w:id="0"/>
      <w:r>
        <w:rPr>
          <w:rFonts w:hint="eastAsia" w:ascii="仿宋_GB2312" w:eastAsia="仿宋_GB2312"/>
          <w:sz w:val="32"/>
          <w:szCs w:val="32"/>
        </w:rPr>
        <w:t>月</w:t>
      </w:r>
      <w:r>
        <w:rPr>
          <w:rFonts w:ascii="仿宋_GB2312" w:eastAsia="仿宋_GB2312"/>
          <w:sz w:val="32"/>
          <w:szCs w:val="32"/>
        </w:rPr>
        <w:t>20</w:t>
      </w:r>
      <w:r>
        <w:rPr>
          <w:rFonts w:hint="eastAsia" w:ascii="仿宋_GB2312" w:eastAsia="仿宋_GB2312"/>
          <w:sz w:val="32"/>
          <w:szCs w:val="32"/>
        </w:rPr>
        <w:t>日</w:t>
      </w: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43325994">
    <w:nsid w:val="5BFD492A"/>
    <w:multiLevelType w:val="multilevel"/>
    <w:tmpl w:val="5BFD492A"/>
    <w:lvl w:ilvl="0" w:tentative="1">
      <w:start w:val="1"/>
      <w:numFmt w:val="japaneseCounting"/>
      <w:lvlText w:val="%1、"/>
      <w:lvlJc w:val="left"/>
      <w:pPr>
        <w:tabs>
          <w:tab w:val="left" w:pos="1440"/>
        </w:tabs>
        <w:ind w:left="1440" w:hanging="720"/>
      </w:pPr>
      <w:rPr>
        <w:rFonts w:hint="default" w:cs="Times New Roman"/>
      </w:rPr>
    </w:lvl>
    <w:lvl w:ilvl="1" w:tentative="1">
      <w:start w:val="1"/>
      <w:numFmt w:val="lowerLetter"/>
      <w:lvlText w:val="%2)"/>
      <w:lvlJc w:val="left"/>
      <w:pPr>
        <w:tabs>
          <w:tab w:val="left" w:pos="1560"/>
        </w:tabs>
        <w:ind w:left="1560" w:hanging="420"/>
      </w:pPr>
      <w:rPr>
        <w:rFonts w:cs="Times New Roman"/>
      </w:rPr>
    </w:lvl>
    <w:lvl w:ilvl="2" w:tentative="1">
      <w:start w:val="1"/>
      <w:numFmt w:val="lowerRoman"/>
      <w:lvlText w:val="%3."/>
      <w:lvlJc w:val="right"/>
      <w:pPr>
        <w:tabs>
          <w:tab w:val="left" w:pos="1980"/>
        </w:tabs>
        <w:ind w:left="1980" w:hanging="420"/>
      </w:pPr>
      <w:rPr>
        <w:rFonts w:cs="Times New Roman"/>
      </w:rPr>
    </w:lvl>
    <w:lvl w:ilvl="3" w:tentative="1">
      <w:start w:val="1"/>
      <w:numFmt w:val="decimal"/>
      <w:lvlText w:val="%4."/>
      <w:lvlJc w:val="left"/>
      <w:pPr>
        <w:tabs>
          <w:tab w:val="left" w:pos="2400"/>
        </w:tabs>
        <w:ind w:left="2400" w:hanging="420"/>
      </w:pPr>
      <w:rPr>
        <w:rFonts w:cs="Times New Roman"/>
      </w:rPr>
    </w:lvl>
    <w:lvl w:ilvl="4" w:tentative="1">
      <w:start w:val="1"/>
      <w:numFmt w:val="lowerLetter"/>
      <w:lvlText w:val="%5)"/>
      <w:lvlJc w:val="left"/>
      <w:pPr>
        <w:tabs>
          <w:tab w:val="left" w:pos="2820"/>
        </w:tabs>
        <w:ind w:left="2820" w:hanging="420"/>
      </w:pPr>
      <w:rPr>
        <w:rFonts w:cs="Times New Roman"/>
      </w:rPr>
    </w:lvl>
    <w:lvl w:ilvl="5" w:tentative="1">
      <w:start w:val="1"/>
      <w:numFmt w:val="lowerRoman"/>
      <w:lvlText w:val="%6."/>
      <w:lvlJc w:val="right"/>
      <w:pPr>
        <w:tabs>
          <w:tab w:val="left" w:pos="3240"/>
        </w:tabs>
        <w:ind w:left="3240" w:hanging="420"/>
      </w:pPr>
      <w:rPr>
        <w:rFonts w:cs="Times New Roman"/>
      </w:rPr>
    </w:lvl>
    <w:lvl w:ilvl="6" w:tentative="1">
      <w:start w:val="1"/>
      <w:numFmt w:val="decimal"/>
      <w:lvlText w:val="%7."/>
      <w:lvlJc w:val="left"/>
      <w:pPr>
        <w:tabs>
          <w:tab w:val="left" w:pos="3660"/>
        </w:tabs>
        <w:ind w:left="3660" w:hanging="420"/>
      </w:pPr>
      <w:rPr>
        <w:rFonts w:cs="Times New Roman"/>
      </w:rPr>
    </w:lvl>
    <w:lvl w:ilvl="7" w:tentative="1">
      <w:start w:val="1"/>
      <w:numFmt w:val="lowerLetter"/>
      <w:lvlText w:val="%8)"/>
      <w:lvlJc w:val="left"/>
      <w:pPr>
        <w:tabs>
          <w:tab w:val="left" w:pos="4080"/>
        </w:tabs>
        <w:ind w:left="4080" w:hanging="420"/>
      </w:pPr>
      <w:rPr>
        <w:rFonts w:cs="Times New Roman"/>
      </w:rPr>
    </w:lvl>
    <w:lvl w:ilvl="8" w:tentative="1">
      <w:start w:val="1"/>
      <w:numFmt w:val="lowerRoman"/>
      <w:lvlText w:val="%9."/>
      <w:lvlJc w:val="right"/>
      <w:pPr>
        <w:tabs>
          <w:tab w:val="left" w:pos="4500"/>
        </w:tabs>
        <w:ind w:left="4500" w:hanging="420"/>
      </w:pPr>
      <w:rPr>
        <w:rFonts w:cs="Times New Roman"/>
      </w:rPr>
    </w:lvl>
  </w:abstractNum>
  <w:num w:numId="1">
    <w:abstractNumId w:val="154332599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57425"/>
    <w:rsid w:val="000A3658"/>
    <w:rsid w:val="000E5F22"/>
    <w:rsid w:val="00120BF5"/>
    <w:rsid w:val="001423F1"/>
    <w:rsid w:val="001E360E"/>
    <w:rsid w:val="00211784"/>
    <w:rsid w:val="00246095"/>
    <w:rsid w:val="002650F6"/>
    <w:rsid w:val="00267613"/>
    <w:rsid w:val="002B3E37"/>
    <w:rsid w:val="002D7777"/>
    <w:rsid w:val="00393481"/>
    <w:rsid w:val="0040257E"/>
    <w:rsid w:val="004A1734"/>
    <w:rsid w:val="005914FF"/>
    <w:rsid w:val="00593F23"/>
    <w:rsid w:val="005E63F3"/>
    <w:rsid w:val="005E6F9D"/>
    <w:rsid w:val="005E71C2"/>
    <w:rsid w:val="006726F2"/>
    <w:rsid w:val="006943D6"/>
    <w:rsid w:val="007515B4"/>
    <w:rsid w:val="007636CB"/>
    <w:rsid w:val="00795B78"/>
    <w:rsid w:val="0082011A"/>
    <w:rsid w:val="0086645C"/>
    <w:rsid w:val="0091609A"/>
    <w:rsid w:val="00944474"/>
    <w:rsid w:val="00975919"/>
    <w:rsid w:val="009840B4"/>
    <w:rsid w:val="00987CA2"/>
    <w:rsid w:val="009921FF"/>
    <w:rsid w:val="009A5464"/>
    <w:rsid w:val="009B5E26"/>
    <w:rsid w:val="00A31A4C"/>
    <w:rsid w:val="00A3461D"/>
    <w:rsid w:val="00A650D7"/>
    <w:rsid w:val="00AE16C0"/>
    <w:rsid w:val="00BF0F06"/>
    <w:rsid w:val="00C70C63"/>
    <w:rsid w:val="00CF011F"/>
    <w:rsid w:val="00D1254A"/>
    <w:rsid w:val="00D40A95"/>
    <w:rsid w:val="00DA082B"/>
    <w:rsid w:val="00E373F5"/>
    <w:rsid w:val="00E45518"/>
    <w:rsid w:val="00E70831"/>
    <w:rsid w:val="00E9254E"/>
    <w:rsid w:val="00EA283B"/>
    <w:rsid w:val="00F76463"/>
    <w:rsid w:val="00FA4F16"/>
    <w:rsid w:val="025302D7"/>
    <w:rsid w:val="07DB3037"/>
    <w:rsid w:val="088E0DB5"/>
    <w:rsid w:val="0E0A19CE"/>
    <w:rsid w:val="15BF6659"/>
    <w:rsid w:val="209D461C"/>
    <w:rsid w:val="2425476E"/>
    <w:rsid w:val="2503791B"/>
    <w:rsid w:val="25492503"/>
    <w:rsid w:val="27454545"/>
    <w:rsid w:val="28FA1063"/>
    <w:rsid w:val="29D361D6"/>
    <w:rsid w:val="2CC24722"/>
    <w:rsid w:val="2E467B19"/>
    <w:rsid w:val="339B7DDD"/>
    <w:rsid w:val="395A7162"/>
    <w:rsid w:val="39D34F24"/>
    <w:rsid w:val="3D2F7C22"/>
    <w:rsid w:val="4137205C"/>
    <w:rsid w:val="41EF5452"/>
    <w:rsid w:val="43B62FED"/>
    <w:rsid w:val="454761A2"/>
    <w:rsid w:val="48005682"/>
    <w:rsid w:val="487B2D61"/>
    <w:rsid w:val="4DC1729B"/>
    <w:rsid w:val="62CF3634"/>
    <w:rsid w:val="6CFE0545"/>
    <w:rsid w:val="6EC96B93"/>
    <w:rsid w:val="7C0E2DC5"/>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5</Pages>
  <Words>358</Words>
  <Characters>2043</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2020-05-20T10:06:54Z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