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hint="eastAsia" w:ascii="宋体" w:eastAsia="宋体"/>
          <w:b/>
          <w:sz w:val="44"/>
          <w:szCs w:val="44"/>
          <w:lang w:eastAsia="zh-CN"/>
        </w:rPr>
      </w:pPr>
      <w:r>
        <w:rPr>
          <w:rFonts w:hint="eastAsia" w:ascii="宋体" w:hAnsi="宋体"/>
          <w:b/>
          <w:sz w:val="44"/>
          <w:szCs w:val="44"/>
        </w:rPr>
        <w:t>浮山县</w:t>
      </w:r>
      <w:r>
        <w:rPr>
          <w:rFonts w:hint="eastAsia" w:ascii="宋体" w:hAnsi="宋体"/>
          <w:b/>
          <w:sz w:val="44"/>
          <w:szCs w:val="44"/>
          <w:lang w:eastAsia="zh-CN"/>
        </w:rPr>
        <w:t>委编办20</w:t>
      </w:r>
      <w:r>
        <w:rPr>
          <w:rFonts w:hint="eastAsia" w:ascii="宋体" w:hAnsi="宋体"/>
          <w:b/>
          <w:sz w:val="44"/>
          <w:szCs w:val="44"/>
          <w:lang w:val="en-US" w:eastAsia="zh-CN"/>
        </w:rPr>
        <w:t>20</w:t>
      </w:r>
      <w:r>
        <w:rPr>
          <w:rFonts w:hint="eastAsia" w:ascii="宋体" w:hAnsi="宋体"/>
          <w:b/>
          <w:sz w:val="44"/>
          <w:szCs w:val="44"/>
        </w:rPr>
        <w:t>年部门预算</w:t>
      </w: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w:t>
      </w:r>
      <w:r>
        <w:rPr>
          <w:rFonts w:hint="eastAsia" w:ascii="仿宋_GB2312" w:eastAsia="仿宋_GB2312"/>
          <w:b/>
          <w:sz w:val="32"/>
          <w:szCs w:val="32"/>
          <w:lang w:eastAsia="zh-CN"/>
        </w:rPr>
        <w:t>单位</w:t>
      </w:r>
      <w:r>
        <w:rPr>
          <w:rFonts w:hint="eastAsia" w:ascii="仿宋_GB2312" w:eastAsia="仿宋_GB2312"/>
          <w:b/>
          <w:sz w:val="32"/>
          <w:szCs w:val="32"/>
        </w:rPr>
        <w:t>基本情况</w:t>
      </w:r>
    </w:p>
    <w:p>
      <w:pPr>
        <w:widowControl w:val="0"/>
        <w:wordWrap/>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中共浮山</w:t>
      </w:r>
      <w:r>
        <w:rPr>
          <w:rFonts w:hint="eastAsia" w:ascii="仿宋" w:hAnsi="仿宋" w:eastAsia="仿宋" w:cs="仿宋"/>
          <w:b w:val="0"/>
          <w:bCs w:val="0"/>
          <w:sz w:val="32"/>
          <w:szCs w:val="32"/>
          <w:lang w:val="en-US" w:eastAsia="zh-CN"/>
        </w:rPr>
        <w:t>县委机构编制委员会办公室</w:t>
      </w:r>
      <w:r>
        <w:rPr>
          <w:rFonts w:hint="eastAsia" w:ascii="仿宋_GB2312" w:hAnsi="仿宋_GB2312" w:eastAsia="仿宋_GB2312" w:cs="仿宋_GB2312"/>
          <w:sz w:val="32"/>
          <w:szCs w:val="32"/>
        </w:rPr>
        <w:t>是</w:t>
      </w:r>
      <w:r>
        <w:rPr>
          <w:rFonts w:hint="eastAsia" w:ascii="仿宋_GB2312" w:hAnsi="仿宋_GB2312" w:eastAsia="仿宋_GB2312" w:cs="仿宋_GB2312"/>
          <w:sz w:val="32"/>
          <w:szCs w:val="32"/>
          <w:lang w:eastAsia="zh-CN"/>
        </w:rPr>
        <w:t>县委机构编制委员会</w:t>
      </w:r>
      <w:r>
        <w:rPr>
          <w:rFonts w:hint="eastAsia" w:ascii="仿宋_GB2312" w:hAnsi="仿宋_GB2312" w:eastAsia="仿宋_GB2312" w:cs="仿宋_GB2312"/>
          <w:sz w:val="32"/>
          <w:szCs w:val="32"/>
        </w:rPr>
        <w:t>的</w:t>
      </w:r>
      <w:r>
        <w:rPr>
          <w:rFonts w:hint="eastAsia" w:ascii="仿宋_GB2312" w:hAnsi="仿宋_GB2312" w:eastAsia="仿宋_GB2312" w:cs="仿宋_GB2312"/>
          <w:sz w:val="32"/>
          <w:szCs w:val="32"/>
          <w:lang w:eastAsia="zh-CN"/>
        </w:rPr>
        <w:t>办事</w:t>
      </w:r>
      <w:r>
        <w:rPr>
          <w:rFonts w:hint="eastAsia" w:ascii="仿宋_GB2312" w:hAnsi="仿宋_GB2312" w:eastAsia="仿宋_GB2312" w:cs="仿宋_GB2312"/>
          <w:sz w:val="32"/>
          <w:szCs w:val="32"/>
        </w:rPr>
        <w:t>机构</w:t>
      </w:r>
      <w:r>
        <w:rPr>
          <w:rFonts w:hint="eastAsia" w:ascii="仿宋_GB2312" w:hAnsi="仿宋_GB2312" w:eastAsia="仿宋_GB2312" w:cs="仿宋_GB2312"/>
          <w:sz w:val="32"/>
          <w:szCs w:val="32"/>
          <w:lang w:eastAsia="zh-CN"/>
        </w:rPr>
        <w:t>，承担县委机构编制委员会日常工作，为县</w:t>
      </w:r>
      <w:r>
        <w:rPr>
          <w:rFonts w:hint="eastAsia" w:ascii="仿宋_GB2312" w:hAnsi="仿宋_GB2312" w:eastAsia="仿宋_GB2312" w:cs="仿宋_GB2312"/>
          <w:sz w:val="32"/>
          <w:szCs w:val="32"/>
        </w:rPr>
        <w:t>委工作机关，正</w:t>
      </w:r>
      <w:r>
        <w:rPr>
          <w:rFonts w:hint="eastAsia" w:ascii="仿宋_GB2312" w:hAnsi="仿宋_GB2312" w:eastAsia="仿宋_GB2312" w:cs="仿宋_GB2312"/>
          <w:sz w:val="32"/>
          <w:szCs w:val="32"/>
          <w:lang w:eastAsia="zh-CN"/>
        </w:rPr>
        <w:t>科</w:t>
      </w:r>
      <w:r>
        <w:rPr>
          <w:rFonts w:hint="eastAsia" w:ascii="仿宋_GB2312" w:hAnsi="仿宋_GB2312" w:eastAsia="仿宋_GB2312" w:cs="仿宋_GB2312"/>
          <w:sz w:val="32"/>
          <w:szCs w:val="32"/>
        </w:rPr>
        <w:t>级，归口</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委组织部管理。</w:t>
      </w:r>
      <w:r>
        <w:rPr>
          <w:rFonts w:hint="eastAsia" w:ascii="仿宋_GB2312" w:eastAsia="仿宋_GB2312"/>
          <w:sz w:val="32"/>
          <w:szCs w:val="32"/>
        </w:rPr>
        <w:t>内设机构4个：综合股、行政管理股、事业管理股和监督股；所属事业单位2个：浮山县事业单位登记事务中心和浮山县</w:t>
      </w:r>
      <w:r>
        <w:rPr>
          <w:rFonts w:hint="eastAsia" w:ascii="仿宋" w:hAnsi="仿宋" w:eastAsia="仿宋" w:cs="仿宋"/>
          <w:b w:val="0"/>
          <w:bCs w:val="0"/>
          <w:sz w:val="32"/>
          <w:szCs w:val="32"/>
          <w:lang w:val="en-US" w:eastAsia="zh-CN"/>
        </w:rPr>
        <w:t>政务和公益机构域名服务</w:t>
      </w:r>
      <w:r>
        <w:rPr>
          <w:rFonts w:hint="eastAsia" w:ascii="仿宋_GB2312" w:eastAsia="仿宋_GB2312"/>
          <w:sz w:val="32"/>
          <w:szCs w:val="32"/>
        </w:rPr>
        <w:t>中心。</w:t>
      </w:r>
      <w:r>
        <w:rPr>
          <w:rFonts w:hint="eastAsia" w:ascii="仿宋" w:hAnsi="仿宋" w:eastAsia="仿宋" w:cs="仿宋"/>
          <w:b w:val="0"/>
          <w:bCs w:val="0"/>
          <w:sz w:val="32"/>
          <w:szCs w:val="32"/>
          <w:lang w:val="en-US" w:eastAsia="zh-CN"/>
        </w:rPr>
        <w:t>行政编制6名，工勤编制1名，设主任1名，副主任1名，股级职数4名，实有在职人员6人；县事业单位登记事务中心（原事业单位登记管理局），副科级规格，财政拨款事业编制8名，核定副科级领导职数1名，实有在职人员5人。县政务和公益机构域名服务中心，副科级规格，财政拨款事业编制3名，核定副科级领导职数 1名，实有在职人员2人。</w:t>
      </w:r>
      <w:r>
        <w:rPr>
          <w:rFonts w:hint="eastAsia" w:ascii="仿宋_GB2312" w:eastAsia="仿宋_GB2312"/>
          <w:sz w:val="32"/>
          <w:szCs w:val="32"/>
        </w:rPr>
        <w:t>退休人员</w:t>
      </w:r>
      <w:r>
        <w:rPr>
          <w:rFonts w:hint="eastAsia" w:ascii="仿宋_GB2312" w:eastAsia="仿宋_GB2312"/>
          <w:sz w:val="32"/>
          <w:szCs w:val="32"/>
          <w:lang w:val="en-US" w:eastAsia="zh-CN"/>
        </w:rPr>
        <w:t>1</w:t>
      </w:r>
      <w:r>
        <w:rPr>
          <w:rFonts w:hint="eastAsia" w:ascii="仿宋_GB2312" w:eastAsia="仿宋_GB2312"/>
          <w:sz w:val="32"/>
          <w:szCs w:val="32"/>
        </w:rPr>
        <w:t>人</w:t>
      </w:r>
      <w:r>
        <w:rPr>
          <w:rFonts w:hint="eastAsia" w:ascii="仿宋_GB2312" w:hAnsi="宋体" w:eastAsia="仿宋_GB2312"/>
          <w:sz w:val="32"/>
          <w:szCs w:val="32"/>
          <w:lang w:eastAsia="zh-CN"/>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w:t>
      </w:r>
      <w:r>
        <w:rPr>
          <w:rFonts w:hint="eastAsia" w:ascii="仿宋_GB2312" w:eastAsia="仿宋_GB2312"/>
          <w:b/>
          <w:sz w:val="32"/>
          <w:szCs w:val="32"/>
          <w:lang w:eastAsia="zh-CN"/>
        </w:rPr>
        <w:t>单位</w:t>
      </w:r>
      <w:r>
        <w:rPr>
          <w:rFonts w:hint="eastAsia" w:ascii="仿宋_GB2312" w:eastAsia="仿宋_GB2312"/>
          <w:b/>
          <w:sz w:val="32"/>
          <w:szCs w:val="32"/>
        </w:rPr>
        <w:t>主要职能</w:t>
      </w:r>
    </w:p>
    <w:p>
      <w:pPr>
        <w:widowControl w:val="0"/>
        <w:wordWrap/>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县委编办</w:t>
      </w:r>
      <w:r>
        <w:rPr>
          <w:rFonts w:hint="eastAsia" w:ascii="仿宋_GB2312" w:hAnsi="仿宋_GB2312" w:eastAsia="仿宋_GB2312" w:cs="仿宋_GB2312"/>
          <w:sz w:val="32"/>
          <w:szCs w:val="32"/>
        </w:rPr>
        <w:t>的主要职责是：</w:t>
      </w:r>
    </w:p>
    <w:p>
      <w:pPr>
        <w:widowControl w:val="0"/>
        <w:wordWrap/>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（一）贯</w:t>
      </w:r>
      <w:r>
        <w:rPr>
          <w:rFonts w:hint="eastAsia" w:ascii="仿宋_GB2312" w:hAnsi="仿宋_GB2312" w:eastAsia="仿宋_GB2312" w:cs="仿宋_GB2312"/>
          <w:sz w:val="32"/>
          <w:szCs w:val="32"/>
        </w:rPr>
        <w:t>彻执行党中央、国务院、省委、省政府</w:t>
      </w:r>
      <w:r>
        <w:rPr>
          <w:rFonts w:hint="eastAsia" w:ascii="仿宋_GB2312" w:hAnsi="仿宋_GB2312" w:eastAsia="仿宋_GB2312" w:cs="仿宋_GB2312"/>
          <w:sz w:val="32"/>
          <w:szCs w:val="32"/>
          <w:lang w:eastAsia="zh-CN"/>
        </w:rPr>
        <w:t>、市委、市政府</w:t>
      </w:r>
      <w:r>
        <w:rPr>
          <w:rFonts w:hint="eastAsia" w:ascii="仿宋_GB2312" w:hAnsi="仿宋_GB2312" w:eastAsia="仿宋_GB2312" w:cs="仿宋_GB2312"/>
          <w:sz w:val="32"/>
          <w:szCs w:val="32"/>
        </w:rPr>
        <w:t>有关行政管理体制和机构改革以及机构编制管理的政策和法律法规。</w:t>
      </w:r>
    </w:p>
    <w:p>
      <w:pPr>
        <w:widowControl w:val="0"/>
        <w:wordWrap/>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rPr>
        <w:t>负责全</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党政机关、人大、政协</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各民主党派、人民团体机关（以下简称党政群机关）及事业单位的机构编制管理工作。负责</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级党政群各部门的内设机构、人员编制和领导职数的调整；</w:t>
      </w:r>
      <w:r>
        <w:rPr>
          <w:rFonts w:hint="eastAsia" w:ascii="仿宋_GB2312" w:hAnsi="仿宋_GB2312" w:eastAsia="仿宋_GB2312" w:cs="仿宋_GB2312"/>
          <w:sz w:val="32"/>
          <w:szCs w:val="32"/>
          <w:lang w:eastAsia="zh-CN"/>
        </w:rPr>
        <w:t>提出</w:t>
      </w:r>
      <w:r>
        <w:rPr>
          <w:rFonts w:hint="eastAsia" w:ascii="仿宋_GB2312" w:hAnsi="仿宋_GB2312" w:eastAsia="仿宋_GB2312" w:cs="仿宋_GB2312"/>
          <w:sz w:val="32"/>
          <w:szCs w:val="32"/>
        </w:rPr>
        <w:t>县委、</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政府工作</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的调整</w:t>
      </w:r>
      <w:r>
        <w:rPr>
          <w:rFonts w:hint="eastAsia" w:ascii="仿宋_GB2312" w:hAnsi="仿宋_GB2312" w:eastAsia="仿宋_GB2312" w:cs="仿宋_GB2312"/>
          <w:sz w:val="32"/>
          <w:szCs w:val="32"/>
          <w:lang w:eastAsia="zh-CN"/>
        </w:rPr>
        <w:t>意见</w:t>
      </w:r>
      <w:r>
        <w:rPr>
          <w:rFonts w:hint="eastAsia" w:ascii="仿宋_GB2312" w:hAnsi="仿宋_GB2312" w:eastAsia="仿宋_GB2312" w:cs="仿宋_GB2312"/>
          <w:sz w:val="32"/>
          <w:szCs w:val="32"/>
        </w:rPr>
        <w:t>；分配</w:t>
      </w:r>
      <w:r>
        <w:rPr>
          <w:rFonts w:hint="eastAsia" w:ascii="仿宋_GB2312" w:hAnsi="仿宋_GB2312" w:eastAsia="仿宋_GB2312" w:cs="仿宋_GB2312"/>
          <w:sz w:val="32"/>
          <w:szCs w:val="32"/>
          <w:lang w:eastAsia="zh-CN"/>
        </w:rPr>
        <w:t>各</w:t>
      </w:r>
      <w:r>
        <w:rPr>
          <w:rFonts w:hint="eastAsia" w:ascii="仿宋_GB2312" w:hAnsi="仿宋_GB2312" w:eastAsia="仿宋_GB2312" w:cs="仿宋_GB2312"/>
          <w:sz w:val="32"/>
          <w:szCs w:val="32"/>
        </w:rPr>
        <w:t>乡镇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各党政群机关的行政编制。负责</w:t>
      </w:r>
      <w:r>
        <w:rPr>
          <w:rFonts w:hint="eastAsia" w:ascii="仿宋_GB2312" w:hAnsi="仿宋_GB2312" w:eastAsia="仿宋_GB2312" w:cs="仿宋_GB2312"/>
          <w:sz w:val="32"/>
          <w:szCs w:val="32"/>
          <w:lang w:eastAsia="zh-CN"/>
        </w:rPr>
        <w:t>组织推进和完善政府部门权责清单制度，统筹协调权责清单管理和执行情况监督。</w:t>
      </w:r>
      <w:r>
        <w:rPr>
          <w:rFonts w:hint="eastAsia" w:ascii="仿宋_GB2312" w:hAnsi="仿宋_GB2312" w:eastAsia="仿宋_GB2312" w:cs="仿宋_GB2312"/>
          <w:sz w:val="32"/>
          <w:szCs w:val="32"/>
        </w:rPr>
        <w:t>负责全</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事业单位登记管理工作，组织实施</w:t>
      </w:r>
      <w:r>
        <w:rPr>
          <w:rFonts w:hint="eastAsia" w:ascii="仿宋_GB2312" w:hAnsi="仿宋_GB2312" w:eastAsia="仿宋_GB2312" w:cs="仿宋_GB2312"/>
          <w:sz w:val="32"/>
          <w:szCs w:val="32"/>
          <w:lang w:eastAsia="zh-CN"/>
        </w:rPr>
        <w:t>县乡</w:t>
      </w:r>
      <w:r>
        <w:rPr>
          <w:rFonts w:hint="eastAsia" w:ascii="仿宋_GB2312" w:hAnsi="仿宋_GB2312" w:eastAsia="仿宋_GB2312" w:cs="仿宋_GB2312"/>
          <w:sz w:val="32"/>
          <w:szCs w:val="32"/>
        </w:rPr>
        <w:t>事业单位登记和</w:t>
      </w:r>
      <w:r>
        <w:rPr>
          <w:rFonts w:hint="eastAsia" w:ascii="仿宋_GB2312" w:hAnsi="仿宋_GB2312" w:eastAsia="仿宋_GB2312" w:cs="仿宋_GB2312"/>
          <w:sz w:val="32"/>
          <w:szCs w:val="32"/>
          <w:lang w:eastAsia="zh-CN"/>
        </w:rPr>
        <w:t>年度报告工作</w:t>
      </w:r>
      <w:r>
        <w:rPr>
          <w:rFonts w:hint="eastAsia" w:ascii="仿宋_GB2312" w:hAnsi="仿宋_GB2312" w:eastAsia="仿宋_GB2312" w:cs="仿宋_GB2312"/>
          <w:sz w:val="32"/>
          <w:szCs w:val="32"/>
        </w:rPr>
        <w:t>。</w:t>
      </w:r>
    </w:p>
    <w:p>
      <w:pPr>
        <w:widowControl w:val="0"/>
        <w:wordWrap/>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研究拟定全</w:t>
      </w:r>
      <w:r>
        <w:rPr>
          <w:rFonts w:hint="eastAsia" w:ascii="仿宋_GB2312" w:hAnsi="仿宋_GB2312" w:eastAsia="仿宋_GB2312" w:cs="仿宋_GB2312"/>
          <w:sz w:val="32"/>
          <w:szCs w:val="32"/>
          <w:lang w:eastAsia="zh-CN"/>
        </w:rPr>
        <w:t>县县乡</w:t>
      </w:r>
      <w:r>
        <w:rPr>
          <w:rFonts w:hint="eastAsia" w:ascii="仿宋_GB2312" w:hAnsi="仿宋_GB2312" w:eastAsia="仿宋_GB2312" w:cs="仿宋_GB2312"/>
          <w:sz w:val="32"/>
          <w:szCs w:val="32"/>
        </w:rPr>
        <w:t>行政管理体制与机构改革总体方案；拟</w:t>
      </w:r>
      <w:r>
        <w:rPr>
          <w:rFonts w:hint="eastAsia" w:ascii="仿宋_GB2312" w:hAnsi="仿宋_GB2312" w:eastAsia="仿宋_GB2312" w:cs="仿宋_GB2312"/>
          <w:sz w:val="32"/>
          <w:szCs w:val="32"/>
          <w:lang w:eastAsia="zh-CN"/>
        </w:rPr>
        <w:t>定县乡</w:t>
      </w:r>
      <w:r>
        <w:rPr>
          <w:rFonts w:hint="eastAsia" w:ascii="仿宋_GB2312" w:hAnsi="仿宋_GB2312" w:eastAsia="仿宋_GB2312" w:cs="仿宋_GB2312"/>
          <w:sz w:val="32"/>
          <w:szCs w:val="32"/>
        </w:rPr>
        <w:t>机构改革方案及实施意见；指导、协调全</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行政管理体制改革和机构改革。研究拟定全</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事业单位管理体制和机构改革方案；审核</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委、</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政府直属事业单位的机构编制方案；审报</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直副</w:t>
      </w:r>
      <w:r>
        <w:rPr>
          <w:rFonts w:hint="eastAsia" w:ascii="仿宋_GB2312" w:hAnsi="仿宋_GB2312" w:eastAsia="仿宋_GB2312" w:cs="仿宋_GB2312"/>
          <w:sz w:val="32"/>
          <w:szCs w:val="32"/>
          <w:lang w:eastAsia="zh-CN"/>
        </w:rPr>
        <w:t>科</w:t>
      </w:r>
      <w:r>
        <w:rPr>
          <w:rFonts w:hint="eastAsia" w:ascii="仿宋_GB2312" w:hAnsi="仿宋_GB2312" w:eastAsia="仿宋_GB2312" w:cs="仿宋_GB2312"/>
          <w:sz w:val="32"/>
          <w:szCs w:val="32"/>
        </w:rPr>
        <w:t>以上和财政拨款的事业单位的机构编制；审批</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直各部门所属自收自支事业单位的机构编制；</w:t>
      </w:r>
      <w:r>
        <w:rPr>
          <w:rFonts w:hint="eastAsia" w:ascii="仿宋_GB2312" w:hAnsi="仿宋_GB2312" w:eastAsia="仿宋_GB2312" w:cs="仿宋_GB2312"/>
          <w:sz w:val="32"/>
          <w:szCs w:val="32"/>
          <w:lang w:eastAsia="zh-CN"/>
        </w:rPr>
        <w:t>负责全县</w:t>
      </w:r>
      <w:r>
        <w:rPr>
          <w:rFonts w:hint="eastAsia" w:ascii="仿宋_GB2312" w:hAnsi="仿宋_GB2312" w:eastAsia="仿宋_GB2312" w:cs="仿宋_GB2312"/>
          <w:sz w:val="32"/>
          <w:szCs w:val="32"/>
        </w:rPr>
        <w:t>事业单位管理体制改革、机构改革和机构编制管理工作。</w:t>
      </w:r>
    </w:p>
    <w:p>
      <w:pPr>
        <w:widowControl w:val="0"/>
        <w:wordWrap/>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审核</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委各部门、</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政府各部门的职能配置、内设机构、人员编制和领导职数方案；协调</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委各部门之间、</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政府各部门之间、</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委各部门和</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政府各部门之间的职责分工，科学配置各部门的职能。审核</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人大、政协和各民主党派、人民团体机关的机构设置、人员编制和领导职数方案。</w:t>
      </w:r>
    </w:p>
    <w:p>
      <w:pPr>
        <w:widowControl w:val="0"/>
        <w:wordWrap/>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rPr>
        <w:t>）对全</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各级机关、事业单位机构编制及机构改革方案的执行情况进行监督检查，报告</w:t>
      </w:r>
      <w:r>
        <w:rPr>
          <w:rFonts w:hint="eastAsia" w:ascii="仿宋_GB2312" w:hAnsi="仿宋_GB2312" w:eastAsia="仿宋_GB2312" w:cs="仿宋_GB2312"/>
          <w:sz w:val="32"/>
          <w:szCs w:val="32"/>
          <w:lang w:eastAsia="zh-CN"/>
        </w:rPr>
        <w:t>县委</w:t>
      </w:r>
      <w:r>
        <w:rPr>
          <w:rFonts w:hint="eastAsia" w:ascii="仿宋_GB2312" w:hAnsi="仿宋_GB2312" w:eastAsia="仿宋_GB2312" w:cs="仿宋_GB2312"/>
          <w:sz w:val="32"/>
          <w:szCs w:val="32"/>
        </w:rPr>
        <w:t>编委及</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委</w:t>
      </w:r>
      <w:r>
        <w:rPr>
          <w:rFonts w:hint="eastAsia" w:ascii="仿宋_GB2312" w:hAnsi="仿宋_GB2312" w:eastAsia="仿宋_GB2312" w:cs="仿宋_GB2312"/>
          <w:sz w:val="32"/>
          <w:szCs w:val="32"/>
          <w:lang w:val="en-US" w:eastAsia="zh-CN"/>
        </w:rPr>
        <w:t>。</w:t>
      </w:r>
    </w:p>
    <w:p>
      <w:pPr>
        <w:widowControl w:val="0"/>
        <w:wordWrap/>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六</w:t>
      </w:r>
      <w:r>
        <w:rPr>
          <w:rFonts w:hint="eastAsia" w:ascii="仿宋_GB2312" w:hAnsi="仿宋_GB2312" w:eastAsia="仿宋_GB2312" w:cs="仿宋_GB2312"/>
          <w:sz w:val="32"/>
          <w:szCs w:val="32"/>
        </w:rPr>
        <w:t>）完成</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委和</w:t>
      </w:r>
      <w:r>
        <w:rPr>
          <w:rFonts w:hint="eastAsia" w:ascii="仿宋_GB2312" w:hAnsi="仿宋_GB2312" w:eastAsia="仿宋_GB2312" w:cs="仿宋_GB2312"/>
          <w:sz w:val="32"/>
          <w:szCs w:val="32"/>
          <w:lang w:eastAsia="zh-CN"/>
        </w:rPr>
        <w:t>县委</w:t>
      </w:r>
      <w:r>
        <w:rPr>
          <w:rFonts w:hint="eastAsia" w:ascii="仿宋_GB2312" w:hAnsi="仿宋_GB2312" w:eastAsia="仿宋_GB2312" w:cs="仿宋_GB2312"/>
          <w:sz w:val="32"/>
          <w:szCs w:val="32"/>
        </w:rPr>
        <w:t>编委交办的其他工作。</w:t>
      </w:r>
    </w:p>
    <w:p>
      <w:pPr>
        <w:spacing w:line="600" w:lineRule="exact"/>
        <w:ind w:firstLine="2240" w:firstLineChars="700"/>
        <w:jc w:val="both"/>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w:t>
      </w:r>
      <w:r>
        <w:rPr>
          <w:rFonts w:hint="eastAsia" w:ascii="黑体" w:eastAsia="黑体"/>
          <w:sz w:val="32"/>
          <w:szCs w:val="32"/>
          <w:lang w:val="en-US" w:eastAsia="zh-CN"/>
        </w:rPr>
        <w:t>20</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w:t>
      </w:r>
      <w:r>
        <w:rPr>
          <w:rFonts w:hint="eastAsia" w:ascii="仿宋_GB2312" w:eastAsia="仿宋_GB2312"/>
          <w:sz w:val="32"/>
          <w:szCs w:val="32"/>
          <w:lang w:eastAsia="zh-CN"/>
        </w:rPr>
        <w:t>委编办2020</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w:t>
      </w:r>
      <w:r>
        <w:rPr>
          <w:rFonts w:hint="eastAsia" w:ascii="仿宋_GB2312" w:eastAsia="仿宋_GB2312"/>
          <w:sz w:val="32"/>
          <w:szCs w:val="32"/>
          <w:lang w:eastAsia="zh-CN"/>
        </w:rPr>
        <w:t>委编办2020</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仿宋_GB2312" w:eastAsia="仿宋_GB2312"/>
          <w:sz w:val="32"/>
          <w:szCs w:val="32"/>
          <w:lang w:eastAsia="zh-CN"/>
        </w:rPr>
        <w:t>委编办</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2020</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仿宋_GB2312" w:eastAsia="仿宋_GB2312"/>
          <w:sz w:val="32"/>
          <w:szCs w:val="32"/>
          <w:lang w:eastAsia="zh-CN"/>
        </w:rPr>
        <w:t>委编办2020</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eastAsia="zh-CN"/>
        </w:rPr>
        <w:t>委编办2020</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eastAsia="zh-CN"/>
        </w:rPr>
        <w:t>委编办</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2020</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仿宋_GB2312" w:eastAsia="仿宋_GB2312"/>
          <w:sz w:val="32"/>
          <w:szCs w:val="32"/>
          <w:lang w:eastAsia="zh-CN"/>
        </w:rPr>
        <w:t>委编办2020</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仿宋_GB2312" w:eastAsia="仿宋_GB2312"/>
          <w:sz w:val="32"/>
          <w:szCs w:val="32"/>
          <w:lang w:eastAsia="zh-CN"/>
        </w:rPr>
        <w:t>委编办2020</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仿宋_GB2312" w:eastAsia="仿宋_GB2312"/>
          <w:sz w:val="32"/>
          <w:szCs w:val="32"/>
          <w:lang w:eastAsia="zh-CN"/>
        </w:rPr>
        <w:t>委编办2020</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w:t>
      </w:r>
      <w:r>
        <w:rPr>
          <w:rFonts w:hint="eastAsia" w:ascii="仿宋_GB2312" w:eastAsia="仿宋_GB2312"/>
          <w:sz w:val="32"/>
          <w:szCs w:val="32"/>
          <w:lang w:eastAsia="zh-CN"/>
        </w:rPr>
        <w:t>委编办2020</w:t>
      </w:r>
      <w:r>
        <w:rPr>
          <w:rFonts w:hint="eastAsia" w:ascii="仿宋_GB2312" w:eastAsia="仿宋_GB2312"/>
          <w:sz w:val="32"/>
          <w:szCs w:val="32"/>
        </w:rPr>
        <w:t>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2020</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2020</w:t>
      </w:r>
      <w:r>
        <w:rPr>
          <w:rFonts w:hint="eastAsia" w:ascii="仿宋_GB2312" w:eastAsia="仿宋_GB2312"/>
          <w:b/>
          <w:sz w:val="32"/>
          <w:szCs w:val="32"/>
        </w:rPr>
        <w:t>年度部门预算数据变动情况及原因</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eastAsia="zh-CN"/>
        </w:rPr>
        <w:t>委编办2020</w:t>
      </w:r>
      <w:r>
        <w:rPr>
          <w:rFonts w:hint="eastAsia" w:ascii="仿宋_GB2312" w:eastAsia="仿宋_GB2312"/>
          <w:sz w:val="32"/>
          <w:szCs w:val="32"/>
        </w:rPr>
        <w:t>年部门预算</w:t>
      </w:r>
      <w:r>
        <w:rPr>
          <w:rFonts w:hint="eastAsia" w:ascii="仿宋_GB2312" w:eastAsia="仿宋_GB2312"/>
          <w:sz w:val="32"/>
          <w:szCs w:val="32"/>
          <w:lang w:val="en-US" w:eastAsia="zh-CN"/>
        </w:rPr>
        <w:t>144.31</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年预算增加</w:t>
      </w:r>
      <w:r>
        <w:rPr>
          <w:rFonts w:hint="eastAsia" w:ascii="仿宋_GB2312" w:eastAsia="仿宋_GB2312"/>
          <w:sz w:val="32"/>
          <w:szCs w:val="32"/>
          <w:lang w:eastAsia="zh-CN"/>
        </w:rPr>
        <w:t>了</w:t>
      </w:r>
      <w:r>
        <w:rPr>
          <w:rFonts w:hint="eastAsia" w:ascii="仿宋_GB2312" w:eastAsia="仿宋_GB2312"/>
          <w:sz w:val="32"/>
          <w:szCs w:val="32"/>
          <w:lang w:val="en-US" w:eastAsia="zh-CN"/>
        </w:rPr>
        <w:t xml:space="preserve">26 </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 xml:space="preserve"> 22 %。</w:t>
      </w:r>
      <w:r>
        <w:rPr>
          <w:rFonts w:hint="eastAsia" w:ascii="仿宋_GB2312" w:eastAsia="仿宋_GB2312"/>
          <w:sz w:val="32"/>
          <w:szCs w:val="32"/>
        </w:rPr>
        <w:t>其中：工资福利支出比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年增加了</w:t>
      </w:r>
      <w:r>
        <w:rPr>
          <w:rFonts w:hint="eastAsia" w:ascii="仿宋_GB2312" w:eastAsia="仿宋_GB2312"/>
          <w:sz w:val="32"/>
          <w:szCs w:val="32"/>
          <w:lang w:val="en-US" w:eastAsia="zh-CN"/>
        </w:rPr>
        <w:t xml:space="preserve">25.1 </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24 %。</w:t>
      </w:r>
      <w:r>
        <w:rPr>
          <w:rFonts w:hint="eastAsia" w:ascii="仿宋_GB2312" w:eastAsia="仿宋_GB2312"/>
          <w:sz w:val="32"/>
          <w:szCs w:val="32"/>
        </w:rPr>
        <w:t>增加原因</w:t>
      </w:r>
      <w:r>
        <w:rPr>
          <w:rFonts w:hint="eastAsia" w:ascii="仿宋_GB2312" w:eastAsia="仿宋_GB2312"/>
          <w:sz w:val="32"/>
          <w:szCs w:val="32"/>
          <w:lang w:eastAsia="zh-CN"/>
        </w:rPr>
        <w:t>为调资和新增加了人员</w:t>
      </w:r>
      <w:r>
        <w:rPr>
          <w:rFonts w:hint="eastAsia" w:ascii="仿宋_GB2312" w:eastAsia="仿宋_GB2312"/>
          <w:sz w:val="32"/>
          <w:szCs w:val="32"/>
        </w:rPr>
        <w:t>。商品和服务支出比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年增加了</w:t>
      </w:r>
      <w:r>
        <w:rPr>
          <w:rFonts w:hint="eastAsia" w:ascii="仿宋_GB2312" w:eastAsia="仿宋_GB2312"/>
          <w:sz w:val="32"/>
          <w:szCs w:val="32"/>
          <w:lang w:val="en-US" w:eastAsia="zh-CN"/>
        </w:rPr>
        <w:t>0.97</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7%。</w:t>
      </w:r>
      <w:r>
        <w:rPr>
          <w:rFonts w:hint="eastAsia" w:ascii="仿宋_GB2312" w:eastAsia="仿宋_GB2312"/>
          <w:sz w:val="32"/>
          <w:szCs w:val="32"/>
        </w:rPr>
        <w:t>增加原因为</w:t>
      </w:r>
      <w:r>
        <w:rPr>
          <w:rFonts w:hint="eastAsia" w:ascii="仿宋_GB2312" w:eastAsia="仿宋_GB2312"/>
          <w:sz w:val="32"/>
          <w:szCs w:val="32"/>
          <w:lang w:eastAsia="zh-CN"/>
        </w:rPr>
        <w:t>调资和新增加了人员</w:t>
      </w:r>
      <w:r>
        <w:rPr>
          <w:rFonts w:hint="eastAsia" w:ascii="仿宋_GB2312" w:eastAsia="仿宋_GB2312"/>
          <w:sz w:val="32"/>
          <w:szCs w:val="32"/>
          <w:lang w:val="en-US" w:eastAsia="zh-CN"/>
        </w:rPr>
        <w:t>,工会经费和福利费就增加了</w:t>
      </w:r>
      <w:r>
        <w:rPr>
          <w:rFonts w:hint="eastAsia" w:ascii="仿宋_GB2312" w:eastAsia="仿宋_GB2312"/>
          <w:sz w:val="32"/>
          <w:szCs w:val="32"/>
        </w:rPr>
        <w:t>。对个人和家庭补助支出比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 xml:space="preserve">0.06 </w:t>
      </w:r>
      <w:r>
        <w:rPr>
          <w:rFonts w:hint="eastAsia" w:ascii="仿宋_GB2312" w:eastAsia="仿宋_GB2312"/>
          <w:sz w:val="32"/>
          <w:szCs w:val="32"/>
        </w:rPr>
        <w:t>万元</w:t>
      </w:r>
      <w:r>
        <w:rPr>
          <w:rFonts w:hint="eastAsia" w:ascii="仿宋_GB2312" w:eastAsia="仿宋_GB2312"/>
          <w:sz w:val="32"/>
          <w:szCs w:val="32"/>
          <w:lang w:val="en-US" w:eastAsia="zh-CN"/>
        </w:rPr>
        <w:t>。</w:t>
      </w:r>
      <w:r>
        <w:rPr>
          <w:rFonts w:hint="eastAsia" w:ascii="仿宋_GB2312" w:eastAsia="仿宋_GB2312"/>
          <w:sz w:val="32"/>
          <w:szCs w:val="32"/>
          <w:lang w:eastAsia="zh-CN"/>
        </w:rPr>
        <w:t>减少</w:t>
      </w:r>
      <w:r>
        <w:rPr>
          <w:rFonts w:hint="eastAsia" w:ascii="仿宋_GB2312" w:eastAsia="仿宋_GB2312"/>
          <w:sz w:val="32"/>
          <w:szCs w:val="32"/>
        </w:rPr>
        <w:t>原因为</w:t>
      </w:r>
      <w:r>
        <w:rPr>
          <w:rFonts w:hint="eastAsia" w:ascii="仿宋_GB2312" w:eastAsia="仿宋_GB2312"/>
          <w:sz w:val="32"/>
          <w:szCs w:val="32"/>
          <w:lang w:eastAsia="zh-CN"/>
        </w:rPr>
        <w:t>人员调走独生子女费停发</w:t>
      </w:r>
      <w:r>
        <w:rPr>
          <w:rFonts w:hint="eastAsia" w:ascii="仿宋_GB2312" w:eastAsia="仿宋_GB2312"/>
          <w:sz w:val="32"/>
          <w:szCs w:val="32"/>
        </w:rPr>
        <w:t>。项目支出</w:t>
      </w:r>
      <w:r>
        <w:rPr>
          <w:rFonts w:hint="eastAsia" w:ascii="仿宋_GB2312" w:eastAsia="仿宋_GB2312"/>
          <w:sz w:val="32"/>
          <w:szCs w:val="32"/>
          <w:lang w:eastAsia="zh-CN"/>
        </w:rPr>
        <w:t>2020</w:t>
      </w:r>
      <w:r>
        <w:rPr>
          <w:rFonts w:hint="eastAsia" w:ascii="仿宋_GB2312" w:eastAsia="仿宋_GB2312"/>
          <w:sz w:val="32"/>
          <w:szCs w:val="32"/>
        </w:rPr>
        <w:t>年比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年预算</w:t>
      </w:r>
      <w:r>
        <w:rPr>
          <w:rFonts w:hint="eastAsia" w:ascii="仿宋_GB2312" w:eastAsia="仿宋_GB2312"/>
          <w:sz w:val="32"/>
          <w:szCs w:val="32"/>
          <w:lang w:eastAsia="zh-CN"/>
        </w:rPr>
        <w:t>无变化</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0</w:t>
      </w:r>
      <w:r>
        <w:rPr>
          <w:rFonts w:hint="eastAsia" w:ascii="仿宋_GB2312" w:eastAsia="仿宋_GB2312"/>
          <w:sz w:val="32"/>
          <w:szCs w:val="32"/>
        </w:rPr>
        <w:t>万元，比</w:t>
      </w:r>
      <w:r>
        <w:rPr>
          <w:rFonts w:hint="eastAsia" w:ascii="仿宋_GB2312" w:eastAsia="仿宋_GB2312"/>
          <w:sz w:val="32"/>
          <w:szCs w:val="32"/>
          <w:lang w:eastAsia="zh-CN"/>
        </w:rPr>
        <w:t>上年无变化</w:t>
      </w:r>
      <w:r>
        <w:rPr>
          <w:rFonts w:hint="eastAsia" w:ascii="仿宋_GB2312" w:eastAsia="仿宋_GB2312"/>
          <w:sz w:val="32"/>
          <w:szCs w:val="32"/>
        </w:rPr>
        <w:t>。其中：因公出国（境）费用</w:t>
      </w:r>
      <w:r>
        <w:rPr>
          <w:rFonts w:hint="eastAsia" w:ascii="仿宋_GB2312" w:eastAsia="仿宋_GB2312"/>
          <w:sz w:val="32"/>
          <w:szCs w:val="32"/>
          <w:lang w:val="en-US" w:eastAsia="zh-CN"/>
        </w:rPr>
        <w:t>0</w:t>
      </w:r>
      <w:r>
        <w:rPr>
          <w:rFonts w:hint="eastAsia" w:ascii="仿宋_GB2312" w:eastAsia="仿宋_GB2312"/>
          <w:sz w:val="32"/>
          <w:szCs w:val="32"/>
        </w:rPr>
        <w:t>万元，比上年</w:t>
      </w:r>
      <w:r>
        <w:rPr>
          <w:rFonts w:hint="eastAsia" w:ascii="仿宋_GB2312" w:eastAsia="仿宋_GB2312"/>
          <w:sz w:val="32"/>
          <w:szCs w:val="32"/>
          <w:lang w:eastAsia="zh-CN"/>
        </w:rPr>
        <w:t>无变化</w:t>
      </w:r>
      <w:r>
        <w:rPr>
          <w:rFonts w:hint="eastAsia" w:ascii="仿宋_GB2312" w:eastAsia="仿宋_GB2312"/>
          <w:sz w:val="32"/>
          <w:szCs w:val="32"/>
        </w:rPr>
        <w:t>；公务接待费</w:t>
      </w:r>
      <w:r>
        <w:rPr>
          <w:rFonts w:hint="eastAsia" w:ascii="仿宋_GB2312" w:eastAsia="仿宋_GB2312"/>
          <w:sz w:val="32"/>
          <w:szCs w:val="32"/>
          <w:lang w:val="en-US" w:eastAsia="zh-CN"/>
        </w:rPr>
        <w:t>0</w:t>
      </w:r>
      <w:r>
        <w:rPr>
          <w:rFonts w:hint="eastAsia" w:ascii="仿宋_GB2312" w:eastAsia="仿宋_GB2312"/>
          <w:sz w:val="32"/>
          <w:szCs w:val="32"/>
        </w:rPr>
        <w:t>万元，比上年</w:t>
      </w:r>
      <w:r>
        <w:rPr>
          <w:rFonts w:hint="eastAsia" w:ascii="仿宋_GB2312" w:eastAsia="仿宋_GB2312"/>
          <w:sz w:val="32"/>
          <w:szCs w:val="32"/>
          <w:lang w:eastAsia="zh-CN"/>
        </w:rPr>
        <w:t>无变化</w:t>
      </w:r>
      <w:r>
        <w:rPr>
          <w:rFonts w:hint="eastAsia" w:ascii="仿宋_GB2312" w:eastAsia="仿宋_GB2312"/>
          <w:sz w:val="32"/>
          <w:szCs w:val="32"/>
        </w:rPr>
        <w:t>，公务用车运行维护费</w:t>
      </w:r>
      <w:r>
        <w:rPr>
          <w:rFonts w:hint="eastAsia" w:ascii="仿宋_GB2312" w:eastAsia="仿宋_GB2312"/>
          <w:sz w:val="32"/>
          <w:szCs w:val="32"/>
          <w:lang w:val="en-US" w:eastAsia="zh-CN"/>
        </w:rPr>
        <w:t>0</w:t>
      </w:r>
      <w:r>
        <w:rPr>
          <w:rFonts w:hint="eastAsia" w:ascii="仿宋_GB2312" w:eastAsia="仿宋_GB2312"/>
          <w:sz w:val="32"/>
          <w:szCs w:val="32"/>
        </w:rPr>
        <w:t>万元，比上年</w:t>
      </w:r>
      <w:r>
        <w:rPr>
          <w:rFonts w:hint="eastAsia" w:ascii="仿宋_GB2312" w:eastAsia="仿宋_GB2312"/>
          <w:sz w:val="32"/>
          <w:szCs w:val="32"/>
          <w:lang w:eastAsia="zh-CN"/>
        </w:rPr>
        <w:t>无变化</w:t>
      </w:r>
      <w:r>
        <w:rPr>
          <w:rFonts w:hint="eastAsia" w:ascii="仿宋_GB2312" w:eastAsia="仿宋_GB2312"/>
          <w:sz w:val="32"/>
          <w:szCs w:val="32"/>
        </w:rPr>
        <w:t>；公务用车购置费</w:t>
      </w:r>
      <w:r>
        <w:rPr>
          <w:rFonts w:hint="eastAsia" w:ascii="仿宋_GB2312" w:eastAsia="仿宋_GB2312"/>
          <w:sz w:val="32"/>
          <w:szCs w:val="32"/>
          <w:lang w:val="en-US" w:eastAsia="zh-CN"/>
        </w:rPr>
        <w:t>0万</w:t>
      </w:r>
      <w:r>
        <w:rPr>
          <w:rFonts w:hint="eastAsia" w:ascii="仿宋_GB2312" w:eastAsia="仿宋_GB2312"/>
          <w:sz w:val="32"/>
          <w:szCs w:val="32"/>
        </w:rPr>
        <w:t>元，比上年</w:t>
      </w:r>
      <w:r>
        <w:rPr>
          <w:rFonts w:hint="eastAsia" w:ascii="仿宋_GB2312" w:eastAsia="仿宋_GB2312"/>
          <w:sz w:val="32"/>
          <w:szCs w:val="32"/>
          <w:lang w:eastAsia="zh-CN"/>
        </w:rPr>
        <w:t>无变化</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eastAsia="zh-CN"/>
        </w:rPr>
        <w:t>委编办2020</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2.9</w:t>
      </w:r>
      <w:r>
        <w:rPr>
          <w:rFonts w:hint="eastAsia" w:ascii="仿宋_GB2312" w:eastAsia="仿宋_GB2312"/>
          <w:sz w:val="32"/>
          <w:szCs w:val="32"/>
        </w:rPr>
        <w:t>万元，</w:t>
      </w:r>
      <w:r>
        <w:rPr>
          <w:rFonts w:hint="eastAsia" w:ascii="仿宋_GB2312" w:eastAsia="仿宋_GB2312"/>
          <w:sz w:val="32"/>
          <w:szCs w:val="32"/>
          <w:lang w:eastAsia="zh-CN"/>
        </w:rPr>
        <w:t>与201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无</w:t>
      </w:r>
      <w:r>
        <w:rPr>
          <w:rFonts w:hint="eastAsia" w:ascii="仿宋_GB2312" w:eastAsia="仿宋_GB2312"/>
          <w:sz w:val="32"/>
          <w:szCs w:val="32"/>
        </w:rPr>
        <w:t>增</w:t>
      </w:r>
      <w:r>
        <w:rPr>
          <w:rFonts w:hint="eastAsia" w:ascii="仿宋_GB2312" w:eastAsia="仿宋_GB2312"/>
          <w:sz w:val="32"/>
          <w:szCs w:val="32"/>
          <w:lang w:eastAsia="zh-CN"/>
        </w:rPr>
        <w:t>减变化</w:t>
      </w:r>
      <w:r>
        <w:rPr>
          <w:rFonts w:hint="eastAsia" w:ascii="仿宋_GB2312" w:eastAsia="仿宋_GB2312"/>
          <w:sz w:val="32"/>
          <w:szCs w:val="32"/>
          <w:lang w:val="en-US" w:eastAsia="zh-CN"/>
        </w:rPr>
        <w:t xml:space="preserve"> </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年浮山县</w:t>
      </w:r>
      <w:r>
        <w:rPr>
          <w:rFonts w:hint="eastAsia" w:ascii="仿宋_GB2312" w:eastAsia="仿宋_GB2312"/>
          <w:sz w:val="32"/>
          <w:szCs w:val="32"/>
          <w:lang w:eastAsia="zh-CN"/>
        </w:rPr>
        <w:t>委编办</w:t>
      </w:r>
      <w:r>
        <w:rPr>
          <w:rFonts w:hint="eastAsia" w:ascii="仿宋_GB2312" w:eastAsia="仿宋_GB2312"/>
          <w:sz w:val="32"/>
          <w:szCs w:val="32"/>
        </w:rPr>
        <w:t>政府采购预算总额</w:t>
      </w:r>
      <w:r>
        <w:rPr>
          <w:rFonts w:hint="eastAsia" w:ascii="仿宋_GB2312" w:eastAsia="仿宋_GB2312"/>
          <w:sz w:val="32"/>
          <w:szCs w:val="32"/>
          <w:lang w:val="en-US" w:eastAsia="zh-CN"/>
        </w:rPr>
        <w:t>0</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0</w:t>
      </w:r>
      <w:r>
        <w:rPr>
          <w:rFonts w:hint="eastAsia" w:ascii="仿宋_GB2312" w:eastAsia="仿宋_GB2312"/>
          <w:sz w:val="32"/>
          <w:szCs w:val="32"/>
        </w:rPr>
        <w:t>万元、政府采购工程预算</w:t>
      </w:r>
      <w:r>
        <w:rPr>
          <w:rFonts w:hint="eastAsia" w:ascii="仿宋_GB2312" w:eastAsia="仿宋_GB2312"/>
          <w:sz w:val="32"/>
          <w:szCs w:val="32"/>
          <w:lang w:val="en-US" w:eastAsia="zh-CN"/>
        </w:rPr>
        <w:t>0</w:t>
      </w:r>
      <w:r>
        <w:rPr>
          <w:rFonts w:hint="eastAsia" w:ascii="仿宋_GB2312" w:eastAsia="仿宋_GB2312"/>
          <w:sz w:val="32"/>
          <w:szCs w:val="32"/>
        </w:rPr>
        <w:t>万元、政府采购服务预算</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21.09</w:t>
      </w:r>
      <w:r>
        <w:rPr>
          <w:rFonts w:hint="eastAsia" w:ascii="仿宋_GB2312" w:eastAsia="仿宋_GB2312"/>
          <w:sz w:val="32"/>
          <w:szCs w:val="32"/>
        </w:rPr>
        <w:t>万元。本单位共有车辆</w:t>
      </w:r>
      <w:r>
        <w:rPr>
          <w:rFonts w:hint="eastAsia" w:ascii="仿宋_GB2312" w:eastAsia="仿宋_GB2312"/>
          <w:sz w:val="32"/>
          <w:szCs w:val="32"/>
          <w:lang w:val="en-US" w:eastAsia="zh-CN"/>
        </w:rPr>
        <w:t>0</w:t>
      </w:r>
      <w:r>
        <w:rPr>
          <w:rFonts w:hint="eastAsia" w:ascii="仿宋_GB2312" w:eastAsia="仿宋_GB2312"/>
          <w:sz w:val="32"/>
          <w:szCs w:val="32"/>
        </w:rPr>
        <w:t>辆，其中一般公务用车</w:t>
      </w:r>
      <w:r>
        <w:rPr>
          <w:rFonts w:hint="eastAsia" w:ascii="仿宋_GB2312" w:eastAsia="仿宋_GB2312"/>
          <w:sz w:val="32"/>
          <w:szCs w:val="32"/>
          <w:lang w:val="en-US" w:eastAsia="zh-CN"/>
        </w:rPr>
        <w:t>0</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0</w:t>
      </w:r>
      <w:r>
        <w:rPr>
          <w:rFonts w:hint="eastAsia" w:ascii="仿宋_GB2312" w:eastAsia="仿宋_GB2312"/>
          <w:sz w:val="32"/>
          <w:szCs w:val="32"/>
        </w:rPr>
        <w:t>台。</w:t>
      </w:r>
    </w:p>
    <w:p>
      <w:pPr>
        <w:spacing w:line="600" w:lineRule="exact"/>
        <w:ind w:firstLine="643" w:firstLineChars="200"/>
        <w:rPr>
          <w:rFonts w:hint="eastAsia" w:ascii="仿宋_GB2312" w:eastAsia="仿宋_GB2312" w:cs="Times New Roman"/>
          <w:b/>
          <w:bCs/>
          <w:sz w:val="32"/>
          <w:szCs w:val="32"/>
        </w:rPr>
      </w:pPr>
      <w:r>
        <w:rPr>
          <w:rFonts w:hint="eastAsia" w:ascii="仿宋_GB2312" w:eastAsia="仿宋_GB2312" w:cs="Times New Roman"/>
          <w:b/>
          <w:bCs/>
          <w:sz w:val="32"/>
          <w:szCs w:val="32"/>
          <w:lang w:eastAsia="zh-CN"/>
        </w:rPr>
        <w:t>六、</w:t>
      </w:r>
      <w:r>
        <w:rPr>
          <w:rFonts w:hint="eastAsia" w:ascii="仿宋_GB2312" w:eastAsia="仿宋_GB2312" w:cs="Times New Roman"/>
          <w:b/>
          <w:bCs/>
          <w:sz w:val="32"/>
          <w:szCs w:val="32"/>
        </w:rPr>
        <w:t>绩效管理情况</w:t>
      </w:r>
    </w:p>
    <w:p>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2020年部门预算我单位无项目支出情况</w:t>
      </w:r>
    </w:p>
    <w:p>
      <w:pPr>
        <w:numPr>
          <w:ilvl w:val="0"/>
          <w:numId w:val="1"/>
        </w:numPr>
        <w:spacing w:line="600" w:lineRule="exact"/>
        <w:ind w:firstLine="3200" w:firstLineChars="1000"/>
        <w:jc w:val="both"/>
        <w:rPr>
          <w:rFonts w:hint="eastAsia" w:ascii="黑体" w:eastAsia="黑体"/>
          <w:sz w:val="32"/>
          <w:szCs w:val="32"/>
        </w:rPr>
      </w:pPr>
      <w:r>
        <w:rPr>
          <w:rFonts w:ascii="黑体" w:eastAsia="黑体"/>
          <w:sz w:val="32"/>
          <w:szCs w:val="32"/>
        </w:rPr>
        <w:t xml:space="preserve"> </w:t>
      </w:r>
      <w:r>
        <w:rPr>
          <w:rFonts w:hint="eastAsia" w:ascii="黑体" w:eastAsia="黑体"/>
          <w:sz w:val="32"/>
          <w:szCs w:val="32"/>
        </w:rPr>
        <w:t>名词解释</w:t>
      </w:r>
    </w:p>
    <w:p>
      <w:pPr>
        <w:numPr>
          <w:numId w:val="0"/>
        </w:numPr>
        <w:spacing w:line="600" w:lineRule="exact"/>
        <w:ind w:firstLine="643" w:firstLineChars="200"/>
        <w:jc w:val="both"/>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hint="default" w:ascii="仿宋_GB2312" w:eastAsia="仿宋_GB2312"/>
          <w:sz w:val="32"/>
          <w:szCs w:val="32"/>
          <w:lang w:val="en-US" w:eastAsia="zh-CN"/>
        </w:rPr>
      </w:pP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821055773">
    <w:nsid w:val="6C8B1B1D"/>
    <w:multiLevelType w:val="singleLevel"/>
    <w:tmpl w:val="6C8B1B1D"/>
    <w:lvl w:ilvl="0" w:tentative="1">
      <w:start w:val="4"/>
      <w:numFmt w:val="chineseCounting"/>
      <w:suff w:val="space"/>
      <w:lvlText w:val="第%1部分"/>
      <w:lvlJc w:val="left"/>
      <w:rPr>
        <w:rFonts w:hint="eastAsia"/>
      </w:rPr>
    </w:lvl>
  </w:abstractNum>
  <w:num w:numId="1">
    <w:abstractNumId w:val="182105577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68F5275"/>
    <w:rsid w:val="07DB3037"/>
    <w:rsid w:val="088E0DB5"/>
    <w:rsid w:val="0E0A19CE"/>
    <w:rsid w:val="15BF6659"/>
    <w:rsid w:val="1C192D78"/>
    <w:rsid w:val="209D461C"/>
    <w:rsid w:val="23804465"/>
    <w:rsid w:val="238A2C79"/>
    <w:rsid w:val="2425476E"/>
    <w:rsid w:val="2503791B"/>
    <w:rsid w:val="264F4E14"/>
    <w:rsid w:val="2659017C"/>
    <w:rsid w:val="26A56FCD"/>
    <w:rsid w:val="27454545"/>
    <w:rsid w:val="28FA1063"/>
    <w:rsid w:val="29D361D6"/>
    <w:rsid w:val="2CC24722"/>
    <w:rsid w:val="2E467B19"/>
    <w:rsid w:val="339B7DDD"/>
    <w:rsid w:val="39D34F24"/>
    <w:rsid w:val="3D2F7C22"/>
    <w:rsid w:val="3E5E2765"/>
    <w:rsid w:val="4137205C"/>
    <w:rsid w:val="41EF5452"/>
    <w:rsid w:val="43B62FED"/>
    <w:rsid w:val="43E942E0"/>
    <w:rsid w:val="454761A2"/>
    <w:rsid w:val="45A36701"/>
    <w:rsid w:val="48005682"/>
    <w:rsid w:val="487B2D61"/>
    <w:rsid w:val="4A595BD8"/>
    <w:rsid w:val="4C3B07D2"/>
    <w:rsid w:val="4DC1729B"/>
    <w:rsid w:val="4F470644"/>
    <w:rsid w:val="54023C1F"/>
    <w:rsid w:val="5491133A"/>
    <w:rsid w:val="5C247409"/>
    <w:rsid w:val="5E802344"/>
    <w:rsid w:val="62CF3634"/>
    <w:rsid w:val="65952390"/>
    <w:rsid w:val="65A85ACE"/>
    <w:rsid w:val="66CE0352"/>
    <w:rsid w:val="6C6D709C"/>
    <w:rsid w:val="6CFE0545"/>
    <w:rsid w:val="6EC96B93"/>
    <w:rsid w:val="7F9505B2"/>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5"/>
    <w:link w:val="2"/>
    <w:semiHidden/>
    <w:qFormat/>
    <w:locked/>
    <w:uiPriority w:val="99"/>
    <w:rPr>
      <w:rFonts w:cs="Times New Roman"/>
      <w:sz w:val="2"/>
    </w:rPr>
  </w:style>
  <w:style w:type="character" w:customStyle="1" w:styleId="10">
    <w:name w:val="Footer Char"/>
    <w:basedOn w:val="5"/>
    <w:link w:val="3"/>
    <w:semiHidden/>
    <w:qFormat/>
    <w:locked/>
    <w:uiPriority w:val="99"/>
    <w:rPr>
      <w:rFonts w:cs="Times New Roman"/>
      <w:sz w:val="18"/>
      <w:szCs w:val="18"/>
    </w:rPr>
  </w:style>
  <w:style w:type="character" w:customStyle="1" w:styleId="11">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TotalTime>0</TotalTime>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2020-05-20T09:05:13Z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