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D564C">
      <w:pPr>
        <w:widowControl/>
        <w:jc w:val="left"/>
        <w:rPr>
          <w:rFonts w:hint="eastAsia" w:ascii="宋体" w:hAnsi="宋体" w:eastAsia="宋体" w:cs="宋体"/>
          <w:b/>
          <w:bCs/>
          <w:color w:val="000000"/>
          <w:kern w:val="0"/>
          <w:sz w:val="43"/>
          <w:szCs w:val="43"/>
          <w:lang w:val="en-US" w:eastAsia="zh-CN"/>
        </w:rPr>
      </w:pPr>
    </w:p>
    <w:p w14:paraId="735348F2">
      <w:pPr>
        <w:widowControl/>
        <w:ind w:firstLine="1727" w:firstLineChars="400"/>
        <w:jc w:val="left"/>
      </w:pPr>
      <w:r>
        <w:rPr>
          <w:rFonts w:hint="eastAsia" w:ascii="宋体" w:hAnsi="宋体" w:eastAsia="宋体" w:cs="宋体"/>
          <w:b/>
          <w:bCs/>
          <w:color w:val="000000"/>
          <w:kern w:val="0"/>
          <w:sz w:val="43"/>
          <w:szCs w:val="43"/>
          <w:lang w:val="en-US" w:eastAsia="zh-CN"/>
        </w:rPr>
        <w:t xml:space="preserve">浮山县人民医院 2020 年度部门预算信息公开 </w:t>
      </w:r>
    </w:p>
    <w:p w14:paraId="67549CE1">
      <w:pPr>
        <w:widowControl/>
        <w:ind w:firstLine="930" w:firstLineChars="300"/>
        <w:jc w:val="left"/>
        <w:rPr>
          <w:rFonts w:ascii="黑体" w:hAnsi="宋体" w:eastAsia="黑体" w:cs="黑体"/>
          <w:color w:val="000000"/>
          <w:kern w:val="0"/>
          <w:sz w:val="31"/>
          <w:szCs w:val="31"/>
          <w:lang w:val="en-US" w:eastAsia="zh-CN"/>
        </w:rPr>
      </w:pPr>
    </w:p>
    <w:p w14:paraId="5912A77E">
      <w:pPr>
        <w:widowControl/>
        <w:ind w:firstLine="4960" w:firstLineChars="1600"/>
        <w:jc w:val="left"/>
        <w:rPr>
          <w:rFonts w:ascii="黑体" w:hAnsi="宋体" w:eastAsia="黑体" w:cs="黑体"/>
          <w:color w:val="000000"/>
          <w:kern w:val="0"/>
          <w:sz w:val="31"/>
          <w:szCs w:val="31"/>
          <w:lang w:val="en-US" w:eastAsia="zh-CN"/>
        </w:rPr>
      </w:pPr>
    </w:p>
    <w:p w14:paraId="081B086F">
      <w:pPr>
        <w:widowControl/>
        <w:ind w:firstLine="5120" w:firstLineChars="1600"/>
        <w:jc w:val="left"/>
        <w:rPr>
          <w:sz w:val="32"/>
          <w:szCs w:val="32"/>
        </w:rPr>
      </w:pPr>
      <w:r>
        <w:rPr>
          <w:rFonts w:ascii="黑体" w:hAnsi="宋体" w:eastAsia="黑体" w:cs="黑体"/>
          <w:color w:val="000000"/>
          <w:kern w:val="0"/>
          <w:sz w:val="32"/>
          <w:szCs w:val="32"/>
          <w:lang w:val="en-US" w:eastAsia="zh-CN"/>
        </w:rPr>
        <w:t xml:space="preserve">第一部分 概况 </w:t>
      </w:r>
    </w:p>
    <w:p w14:paraId="39C202BA">
      <w:pPr>
        <w:widowControl/>
        <w:jc w:val="left"/>
        <w:rPr>
          <w:sz w:val="32"/>
          <w:szCs w:val="32"/>
        </w:rPr>
      </w:pPr>
      <w:r>
        <w:rPr>
          <w:rFonts w:hint="eastAsia" w:ascii="仿宋" w:hAnsi="仿宋" w:eastAsia="仿宋" w:cs="仿宋"/>
          <w:b/>
          <w:bCs/>
          <w:color w:val="000000"/>
          <w:kern w:val="0"/>
          <w:sz w:val="32"/>
          <w:szCs w:val="32"/>
          <w:lang w:val="en-US" w:eastAsia="zh-CN"/>
        </w:rPr>
        <w:t xml:space="preserve">    </w:t>
      </w:r>
      <w:r>
        <w:rPr>
          <w:rFonts w:ascii="仿宋" w:hAnsi="仿宋" w:eastAsia="仿宋" w:cs="仿宋"/>
          <w:b/>
          <w:bCs/>
          <w:color w:val="000000"/>
          <w:kern w:val="0"/>
          <w:sz w:val="32"/>
          <w:szCs w:val="32"/>
          <w:lang w:val="en-US" w:eastAsia="zh-CN"/>
        </w:rPr>
        <w:t xml:space="preserve">一、基本情况(包括机构设置情况） </w:t>
      </w:r>
    </w:p>
    <w:p w14:paraId="5F0BF906">
      <w:pPr>
        <w:widowControl/>
        <w:jc w:val="left"/>
        <w:rPr>
          <w:sz w:val="32"/>
          <w:szCs w:val="32"/>
        </w:rPr>
      </w:pPr>
      <w:r>
        <w:rPr>
          <w:rFonts w:hint="eastAsia" w:ascii="仿宋" w:hAnsi="仿宋" w:eastAsia="仿宋" w:cs="仿宋"/>
          <w:color w:val="000000"/>
          <w:kern w:val="0"/>
          <w:sz w:val="32"/>
          <w:szCs w:val="32"/>
          <w:lang w:val="en-US" w:eastAsia="zh-CN"/>
        </w:rPr>
        <w:t xml:space="preserve">    浮山县医疗集团人民医院位于浮山县文昌南街，占地 20000 平方米，总建筑面积 18000 </w:t>
      </w:r>
    </w:p>
    <w:p w14:paraId="1A088ECD">
      <w:pPr>
        <w:widowControl/>
        <w:jc w:val="left"/>
        <w:rPr>
          <w:sz w:val="32"/>
          <w:szCs w:val="32"/>
        </w:rPr>
      </w:pPr>
      <w:r>
        <w:rPr>
          <w:rFonts w:hint="eastAsia" w:ascii="仿宋" w:hAnsi="仿宋" w:eastAsia="仿宋" w:cs="仿宋"/>
          <w:color w:val="000000"/>
          <w:kern w:val="0"/>
          <w:sz w:val="32"/>
          <w:szCs w:val="32"/>
          <w:lang w:val="en-US" w:eastAsia="zh-CN"/>
        </w:rPr>
        <w:t xml:space="preserve">平方米，开设病床 100 张，实际开放床位 150 张。是全县唯一的一所集医疗、教学、预防、 </w:t>
      </w:r>
    </w:p>
    <w:p w14:paraId="1633620D">
      <w:pPr>
        <w:widowControl/>
        <w:jc w:val="left"/>
        <w:rPr>
          <w:sz w:val="32"/>
          <w:szCs w:val="32"/>
        </w:rPr>
      </w:pPr>
      <w:r>
        <w:rPr>
          <w:rFonts w:hint="eastAsia" w:ascii="仿宋" w:hAnsi="仿宋" w:eastAsia="仿宋" w:cs="仿宋"/>
          <w:color w:val="000000"/>
          <w:kern w:val="0"/>
          <w:sz w:val="32"/>
          <w:szCs w:val="32"/>
          <w:lang w:val="en-US" w:eastAsia="zh-CN"/>
        </w:rPr>
        <w:t xml:space="preserve">保健、康复、急救为一体的综合性二级甲等医院。2011 年 12 月通过二级甲等医院评审,2015 </w:t>
      </w:r>
    </w:p>
    <w:p w14:paraId="5B7B8806">
      <w:pPr>
        <w:widowControl/>
        <w:jc w:val="left"/>
        <w:rPr>
          <w:sz w:val="32"/>
          <w:szCs w:val="32"/>
        </w:rPr>
      </w:pPr>
      <w:r>
        <w:rPr>
          <w:rFonts w:hint="eastAsia" w:ascii="仿宋" w:hAnsi="仿宋" w:eastAsia="仿宋" w:cs="仿宋"/>
          <w:color w:val="000000"/>
          <w:kern w:val="0"/>
          <w:sz w:val="32"/>
          <w:szCs w:val="32"/>
          <w:lang w:val="en-US" w:eastAsia="zh-CN"/>
        </w:rPr>
        <w:t xml:space="preserve">年 11 月、2020 年 5 月顺利通过二甲复审。县医疗集团人民医院核定编制 195 个，实有干部、 职工 284 人（编制内人员 165 人），其中专业技术人员 188 人，高级职称人员 46 人，中级职称 26 人，初级职称 116 人。全院卫技人员占全院职工总数的 74%。 </w:t>
      </w:r>
    </w:p>
    <w:p w14:paraId="3508F2D0">
      <w:pPr>
        <w:widowControl/>
        <w:ind w:firstLine="643" w:firstLineChars="200"/>
        <w:jc w:val="left"/>
        <w:rPr>
          <w:rFonts w:hint="eastAsia" w:ascii="仿宋" w:hAnsi="仿宋" w:eastAsia="仿宋" w:cs="仿宋"/>
          <w:b/>
          <w:bCs/>
          <w:color w:val="000000"/>
          <w:kern w:val="0"/>
          <w:sz w:val="32"/>
          <w:szCs w:val="32"/>
          <w:lang w:val="en-US" w:eastAsia="zh-CN"/>
        </w:rPr>
      </w:pPr>
      <w:r>
        <w:rPr>
          <w:rFonts w:hint="eastAsia" w:ascii="仿宋" w:hAnsi="仿宋" w:eastAsia="仿宋" w:cs="仿宋"/>
          <w:b/>
          <w:bCs/>
          <w:color w:val="000000"/>
          <w:kern w:val="0"/>
          <w:sz w:val="32"/>
          <w:szCs w:val="32"/>
          <w:lang w:val="en-US" w:eastAsia="zh-CN"/>
        </w:rPr>
        <w:t xml:space="preserve">二、主要职能 </w:t>
      </w:r>
    </w:p>
    <w:p w14:paraId="5EAB2799">
      <w:pPr>
        <w:widowControl/>
        <w:ind w:firstLine="640" w:firstLineChars="200"/>
        <w:jc w:val="left"/>
        <w:rPr>
          <w:sz w:val="32"/>
          <w:szCs w:val="32"/>
        </w:rPr>
      </w:pPr>
      <w:r>
        <w:rPr>
          <w:rFonts w:hint="eastAsia" w:ascii="仿宋" w:hAnsi="仿宋" w:eastAsia="仿宋" w:cs="仿宋"/>
          <w:color w:val="000000"/>
          <w:kern w:val="0"/>
          <w:sz w:val="32"/>
          <w:szCs w:val="32"/>
          <w:lang w:val="en-US" w:eastAsia="zh-CN"/>
        </w:rPr>
        <w:t xml:space="preserve">医院共设置职能部门 16 个（党办、院办公室、医务科、财务科、护理部、医院感染管 </w:t>
      </w:r>
    </w:p>
    <w:p w14:paraId="7AA302CE">
      <w:pPr>
        <w:widowControl/>
        <w:jc w:val="left"/>
        <w:rPr>
          <w:sz w:val="32"/>
          <w:szCs w:val="32"/>
        </w:rPr>
      </w:pPr>
      <w:r>
        <w:rPr>
          <w:rFonts w:hint="eastAsia" w:ascii="仿宋" w:hAnsi="仿宋" w:eastAsia="仿宋" w:cs="仿宋"/>
          <w:color w:val="000000"/>
          <w:kern w:val="0"/>
          <w:sz w:val="32"/>
          <w:szCs w:val="32"/>
          <w:lang w:val="en-US" w:eastAsia="zh-CN"/>
        </w:rPr>
        <w:t>理科、人事科、公共卫生科、信息管理科、后勤保障科、设备科、防保科、医保科、工会、</w:t>
      </w:r>
    </w:p>
    <w:p w14:paraId="6C3A8FD4">
      <w:pPr>
        <w:widowControl/>
        <w:jc w:val="left"/>
        <w:rPr>
          <w:sz w:val="32"/>
          <w:szCs w:val="32"/>
        </w:rPr>
      </w:pPr>
      <w:r>
        <w:rPr>
          <w:rFonts w:ascii="仿宋" w:hAnsi="仿宋" w:eastAsia="仿宋" w:cs="仿宋"/>
          <w:color w:val="000000"/>
          <w:kern w:val="0"/>
          <w:sz w:val="32"/>
          <w:szCs w:val="32"/>
          <w:lang w:val="en-US" w:eastAsia="zh-CN"/>
        </w:rPr>
        <w:t>监察科、门诊部），医技科室 8 个（药剂科、手术麻醉科、检验科、影像科、综检科、消毒</w:t>
      </w:r>
      <w:r>
        <w:rPr>
          <w:rFonts w:hint="eastAsia" w:ascii="仿宋" w:hAnsi="仿宋" w:eastAsia="仿宋" w:cs="仿宋"/>
          <w:color w:val="000000"/>
          <w:kern w:val="0"/>
          <w:sz w:val="32"/>
          <w:szCs w:val="32"/>
          <w:lang w:val="en-US" w:eastAsia="zh-CN"/>
        </w:rPr>
        <w:t>供应室、血液透析室、病理科）。门诊部设内科、外科、妇产科、儿科、耳鼻喉科、口腔科、眼科、皮肤科、精神卫生科、中医、康复科、急诊科、高压氧舱等。住院部设心血管内科、神经内科、骨科、普外科、中医肛肠科、妇产科、儿科、重症医学科、感染疾病科 9 个临床科室；其中心内科、骨科为市级重点科室，影像科、检验科为县级重点科室。主要设备有核磁共振、螺旋 CT、彩超、DR 机、胶囊内镜、血液透析机等先进的医疗设备。其中胶囊内镜的开展，在全市县级医院中位居前列。</w:t>
      </w:r>
    </w:p>
    <w:p w14:paraId="12048AA3">
      <w:pPr>
        <w:numPr>
          <w:ilvl w:val="0"/>
          <w:numId w:val="1"/>
        </w:numPr>
        <w:spacing w:line="600" w:lineRule="exact"/>
        <w:ind w:firstLine="3520" w:firstLineChars="1100"/>
        <w:jc w:val="both"/>
        <w:rPr>
          <w:rFonts w:hint="eastAsia" w:ascii="黑体" w:eastAsia="黑体"/>
          <w:sz w:val="32"/>
          <w:szCs w:val="32"/>
        </w:rPr>
      </w:pPr>
      <w:r>
        <w:rPr>
          <w:rFonts w:ascii="黑体" w:eastAsia="黑体"/>
          <w:sz w:val="32"/>
          <w:szCs w:val="32"/>
        </w:rPr>
        <w:t xml:space="preserve"> </w:t>
      </w:r>
      <w:r>
        <w:rPr>
          <w:rFonts w:hint="eastAsia" w:ascii="黑体" w:eastAsia="黑体"/>
          <w:sz w:val="32"/>
          <w:szCs w:val="32"/>
          <w:lang w:val="en-US" w:eastAsia="zh-CN"/>
        </w:rPr>
        <w:t>2020</w:t>
      </w:r>
      <w:r>
        <w:rPr>
          <w:rFonts w:hint="eastAsia" w:ascii="黑体" w:eastAsia="黑体"/>
          <w:sz w:val="32"/>
          <w:szCs w:val="32"/>
        </w:rPr>
        <w:t>年度部门预算报表</w:t>
      </w:r>
    </w:p>
    <w:p w14:paraId="22E113CC">
      <w:pPr>
        <w:spacing w:line="600" w:lineRule="exact"/>
        <w:ind w:firstLine="640" w:firstLineChars="200"/>
        <w:rPr>
          <w:rFonts w:ascii="仿宋_GB2312" w:eastAsia="仿宋_GB2312"/>
          <w:sz w:val="32"/>
          <w:szCs w:val="32"/>
        </w:rPr>
      </w:pPr>
    </w:p>
    <w:p w14:paraId="152F8E0E">
      <w:pPr>
        <w:widowControl/>
        <w:jc w:val="left"/>
        <w:rPr>
          <w:sz w:val="32"/>
          <w:szCs w:val="32"/>
        </w:rPr>
      </w:pPr>
      <w:r>
        <w:rPr>
          <w:rFonts w:ascii="仿宋" w:hAnsi="仿宋" w:eastAsia="仿宋" w:cs="仿宋"/>
          <w:color w:val="000000"/>
          <w:kern w:val="0"/>
          <w:sz w:val="32"/>
          <w:szCs w:val="32"/>
          <w:lang w:val="en-US" w:eastAsia="zh-CN"/>
        </w:rPr>
        <w:t>一、浮山县人民医院 2020 年预算收支总表</w:t>
      </w:r>
    </w:p>
    <w:tbl>
      <w:tblPr>
        <w:tblStyle w:val="5"/>
        <w:tblW w:w="104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6"/>
        <w:gridCol w:w="1686"/>
        <w:gridCol w:w="2682"/>
        <w:gridCol w:w="1686"/>
      </w:tblGrid>
      <w:tr w14:paraId="0993A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10470" w:type="dxa"/>
            <w:gridSpan w:val="4"/>
            <w:tcBorders>
              <w:top w:val="nil"/>
              <w:left w:val="nil"/>
              <w:bottom w:val="nil"/>
              <w:right w:val="nil"/>
            </w:tcBorders>
            <w:vAlign w:val="bottom"/>
          </w:tcPr>
          <w:p w14:paraId="5900C2E2">
            <w:pPr>
              <w:widowControl/>
              <w:jc w:val="center"/>
              <w:textAlignment w:val="bottom"/>
              <w:rPr>
                <w:rFonts w:ascii="方正小标宋简体" w:hAnsi="方正小标宋简体" w:eastAsia="方正小标宋简体" w:cs="方正小标宋简体"/>
                <w:i w:val="0"/>
                <w:iCs w:val="0"/>
                <w:color w:val="000000"/>
                <w:sz w:val="28"/>
                <w:szCs w:val="28"/>
                <w:u w:val="none"/>
              </w:rPr>
            </w:pPr>
            <w:r>
              <w:rPr>
                <w:rFonts w:hint="default" w:ascii="方正小标宋简体" w:hAnsi="方正小标宋简体" w:eastAsia="方正小标宋简体" w:cs="方正小标宋简体"/>
                <w:i w:val="0"/>
                <w:iCs w:val="0"/>
                <w:color w:val="000000"/>
                <w:kern w:val="0"/>
                <w:sz w:val="28"/>
                <w:szCs w:val="28"/>
                <w:u w:val="none"/>
                <w:lang w:val="en-US" w:eastAsia="zh-CN"/>
              </w:rPr>
              <w:t>浮山县人民医院2020年预算收支总表</w:t>
            </w:r>
          </w:p>
        </w:tc>
      </w:tr>
      <w:tr w14:paraId="738C4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416" w:type="dxa"/>
            <w:tcBorders>
              <w:top w:val="nil"/>
              <w:left w:val="nil"/>
              <w:bottom w:val="nil"/>
              <w:right w:val="nil"/>
            </w:tcBorders>
            <w:vAlign w:val="bottom"/>
          </w:tcPr>
          <w:p w14:paraId="7221CB6B">
            <w:pPr>
              <w:jc w:val="center"/>
              <w:rPr>
                <w:rFonts w:hint="default" w:ascii="方正小标宋简体" w:hAnsi="方正小标宋简体" w:eastAsia="方正小标宋简体" w:cs="方正小标宋简体"/>
                <w:i w:val="0"/>
                <w:iCs w:val="0"/>
                <w:color w:val="000000"/>
                <w:sz w:val="28"/>
                <w:szCs w:val="28"/>
                <w:u w:val="none"/>
              </w:rPr>
            </w:pPr>
          </w:p>
        </w:tc>
        <w:tc>
          <w:tcPr>
            <w:tcW w:w="1686" w:type="dxa"/>
            <w:tcBorders>
              <w:top w:val="nil"/>
              <w:left w:val="nil"/>
              <w:bottom w:val="nil"/>
              <w:right w:val="nil"/>
            </w:tcBorders>
            <w:vAlign w:val="bottom"/>
          </w:tcPr>
          <w:p w14:paraId="0311E39F">
            <w:pPr>
              <w:jc w:val="center"/>
              <w:rPr>
                <w:rFonts w:hint="default" w:ascii="方正小标宋简体" w:hAnsi="方正小标宋简体" w:eastAsia="方正小标宋简体" w:cs="方正小标宋简体"/>
                <w:i w:val="0"/>
                <w:iCs w:val="0"/>
                <w:color w:val="000000"/>
                <w:sz w:val="28"/>
                <w:szCs w:val="28"/>
                <w:u w:val="none"/>
              </w:rPr>
            </w:pPr>
          </w:p>
        </w:tc>
        <w:tc>
          <w:tcPr>
            <w:tcW w:w="2682" w:type="dxa"/>
            <w:tcBorders>
              <w:top w:val="nil"/>
              <w:left w:val="nil"/>
              <w:bottom w:val="nil"/>
              <w:right w:val="nil"/>
            </w:tcBorders>
            <w:vAlign w:val="bottom"/>
          </w:tcPr>
          <w:p w14:paraId="25D11795">
            <w:pPr>
              <w:jc w:val="center"/>
              <w:rPr>
                <w:rFonts w:hint="default" w:ascii="方正小标宋简体" w:hAnsi="方正小标宋简体" w:eastAsia="方正小标宋简体" w:cs="方正小标宋简体"/>
                <w:i w:val="0"/>
                <w:iCs w:val="0"/>
                <w:color w:val="000000"/>
                <w:sz w:val="28"/>
                <w:szCs w:val="28"/>
                <w:u w:val="none"/>
              </w:rPr>
            </w:pPr>
          </w:p>
        </w:tc>
        <w:tc>
          <w:tcPr>
            <w:tcW w:w="1686" w:type="dxa"/>
            <w:tcBorders>
              <w:top w:val="nil"/>
              <w:left w:val="nil"/>
              <w:bottom w:val="nil"/>
              <w:right w:val="nil"/>
            </w:tcBorders>
            <w:vAlign w:val="bottom"/>
          </w:tcPr>
          <w:p w14:paraId="1BC61C9D">
            <w:pPr>
              <w:widowControl/>
              <w:jc w:val="center"/>
              <w:textAlignment w:val="bottom"/>
              <w:rPr>
                <w:rFonts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rPr>
              <w:t>单位：万元</w:t>
            </w:r>
          </w:p>
        </w:tc>
      </w:tr>
      <w:tr w14:paraId="63F3B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4416" w:type="dxa"/>
            <w:tcBorders>
              <w:top w:val="single" w:color="000000" w:sz="4" w:space="0"/>
              <w:left w:val="single" w:color="000000" w:sz="4" w:space="0"/>
              <w:bottom w:val="single" w:color="000000" w:sz="4" w:space="0"/>
              <w:right w:val="single" w:color="000000" w:sz="4" w:space="0"/>
            </w:tcBorders>
            <w:vAlign w:val="center"/>
          </w:tcPr>
          <w:p w14:paraId="00BBB43B">
            <w:pPr>
              <w:widowControl/>
              <w:jc w:val="both"/>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收入</w:t>
            </w:r>
          </w:p>
        </w:tc>
        <w:tc>
          <w:tcPr>
            <w:tcW w:w="1686" w:type="dxa"/>
            <w:tcBorders>
              <w:top w:val="single" w:color="000000" w:sz="4" w:space="0"/>
              <w:left w:val="single" w:color="000000" w:sz="4" w:space="0"/>
              <w:bottom w:val="single" w:color="000000" w:sz="4" w:space="0"/>
              <w:right w:val="single" w:color="000000" w:sz="4" w:space="0"/>
            </w:tcBorders>
            <w:vAlign w:val="center"/>
          </w:tcPr>
          <w:p w14:paraId="53BAD416">
            <w:pPr>
              <w:jc w:val="both"/>
              <w:rPr>
                <w:rFonts w:hint="eastAsia" w:ascii="宋体" w:hAnsi="宋体" w:eastAsia="宋体" w:cs="宋体"/>
                <w:i w:val="0"/>
                <w:iCs w:val="0"/>
                <w:color w:val="000000"/>
                <w:sz w:val="28"/>
                <w:szCs w:val="28"/>
                <w:u w:val="none"/>
              </w:rPr>
            </w:pPr>
          </w:p>
        </w:tc>
        <w:tc>
          <w:tcPr>
            <w:tcW w:w="2682" w:type="dxa"/>
            <w:tcBorders>
              <w:top w:val="single" w:color="000000" w:sz="4" w:space="0"/>
              <w:left w:val="single" w:color="000000" w:sz="4" w:space="0"/>
              <w:bottom w:val="single" w:color="000000" w:sz="4" w:space="0"/>
              <w:right w:val="single" w:color="000000" w:sz="4" w:space="0"/>
            </w:tcBorders>
            <w:vAlign w:val="center"/>
          </w:tcPr>
          <w:p w14:paraId="78F7619B">
            <w:pPr>
              <w:widowControl/>
              <w:jc w:val="both"/>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支出</w:t>
            </w:r>
          </w:p>
        </w:tc>
        <w:tc>
          <w:tcPr>
            <w:tcW w:w="1686" w:type="dxa"/>
            <w:tcBorders>
              <w:top w:val="single" w:color="000000" w:sz="4" w:space="0"/>
              <w:left w:val="single" w:color="000000" w:sz="4" w:space="0"/>
              <w:bottom w:val="single" w:color="000000" w:sz="4" w:space="0"/>
              <w:right w:val="single" w:color="000000" w:sz="4" w:space="0"/>
            </w:tcBorders>
            <w:vAlign w:val="center"/>
          </w:tcPr>
          <w:p w14:paraId="7994CEBA">
            <w:pPr>
              <w:jc w:val="both"/>
              <w:rPr>
                <w:rFonts w:hint="eastAsia" w:ascii="宋体" w:hAnsi="宋体" w:eastAsia="宋体" w:cs="宋体"/>
                <w:i w:val="0"/>
                <w:iCs w:val="0"/>
                <w:color w:val="000000"/>
                <w:sz w:val="28"/>
                <w:szCs w:val="28"/>
                <w:u w:val="none"/>
              </w:rPr>
            </w:pPr>
          </w:p>
        </w:tc>
      </w:tr>
      <w:tr w14:paraId="5B066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4416" w:type="dxa"/>
            <w:tcBorders>
              <w:top w:val="single" w:color="000000" w:sz="4" w:space="0"/>
              <w:left w:val="single" w:color="000000" w:sz="4" w:space="0"/>
              <w:bottom w:val="single" w:color="000000" w:sz="4" w:space="0"/>
              <w:right w:val="single" w:color="000000" w:sz="4" w:space="0"/>
            </w:tcBorders>
            <w:vAlign w:val="center"/>
          </w:tcPr>
          <w:p w14:paraId="45975280">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项目</w:t>
            </w:r>
          </w:p>
        </w:tc>
        <w:tc>
          <w:tcPr>
            <w:tcW w:w="1686" w:type="dxa"/>
            <w:tcBorders>
              <w:top w:val="single" w:color="000000" w:sz="4" w:space="0"/>
              <w:left w:val="single" w:color="000000" w:sz="4" w:space="0"/>
              <w:bottom w:val="nil"/>
              <w:right w:val="single" w:color="000000" w:sz="4" w:space="0"/>
            </w:tcBorders>
            <w:vAlign w:val="center"/>
          </w:tcPr>
          <w:p w14:paraId="4C97834E">
            <w:pPr>
              <w:widowControl/>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2020预算数</w:t>
            </w:r>
          </w:p>
        </w:tc>
        <w:tc>
          <w:tcPr>
            <w:tcW w:w="2682" w:type="dxa"/>
            <w:tcBorders>
              <w:top w:val="single" w:color="000000" w:sz="4" w:space="0"/>
              <w:left w:val="single" w:color="000000" w:sz="4" w:space="0"/>
              <w:bottom w:val="single" w:color="000000" w:sz="4" w:space="0"/>
              <w:right w:val="single" w:color="000000" w:sz="4" w:space="0"/>
            </w:tcBorders>
            <w:vAlign w:val="center"/>
          </w:tcPr>
          <w:p w14:paraId="6934855B">
            <w:pPr>
              <w:widowControl/>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项目</w:t>
            </w:r>
          </w:p>
        </w:tc>
        <w:tc>
          <w:tcPr>
            <w:tcW w:w="1686" w:type="dxa"/>
            <w:tcBorders>
              <w:top w:val="single" w:color="000000" w:sz="4" w:space="0"/>
              <w:left w:val="single" w:color="000000" w:sz="4" w:space="0"/>
              <w:bottom w:val="nil"/>
              <w:right w:val="single" w:color="000000" w:sz="4" w:space="0"/>
            </w:tcBorders>
            <w:vAlign w:val="center"/>
          </w:tcPr>
          <w:p w14:paraId="2E7E079E">
            <w:pPr>
              <w:widowControl/>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2020预算数</w:t>
            </w:r>
          </w:p>
        </w:tc>
      </w:tr>
      <w:tr w14:paraId="5D832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4416" w:type="dxa"/>
            <w:tcBorders>
              <w:top w:val="single" w:color="000000" w:sz="4" w:space="0"/>
              <w:left w:val="single" w:color="000000" w:sz="4" w:space="0"/>
              <w:bottom w:val="single" w:color="000000" w:sz="4" w:space="0"/>
              <w:right w:val="single" w:color="000000" w:sz="4" w:space="0"/>
            </w:tcBorders>
            <w:vAlign w:val="center"/>
          </w:tcPr>
          <w:p w14:paraId="090D1052">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一、一般公共预算</w:t>
            </w:r>
          </w:p>
        </w:tc>
        <w:tc>
          <w:tcPr>
            <w:tcW w:w="1686" w:type="dxa"/>
            <w:tcBorders>
              <w:top w:val="single" w:color="000000" w:sz="4" w:space="0"/>
              <w:left w:val="single" w:color="000000" w:sz="4" w:space="0"/>
              <w:bottom w:val="nil"/>
              <w:right w:val="single" w:color="000000" w:sz="4" w:space="0"/>
            </w:tcBorders>
            <w:vAlign w:val="center"/>
          </w:tcPr>
          <w:p w14:paraId="75389DDA">
            <w:pPr>
              <w:widowControl/>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1,143.27</w:t>
            </w:r>
          </w:p>
        </w:tc>
        <w:tc>
          <w:tcPr>
            <w:tcW w:w="2682" w:type="dxa"/>
            <w:tcBorders>
              <w:top w:val="single" w:color="000000" w:sz="4" w:space="0"/>
              <w:left w:val="single" w:color="000000" w:sz="4" w:space="0"/>
              <w:bottom w:val="single" w:color="000000" w:sz="4" w:space="0"/>
              <w:right w:val="single" w:color="000000" w:sz="4" w:space="0"/>
            </w:tcBorders>
            <w:vAlign w:val="center"/>
          </w:tcPr>
          <w:p w14:paraId="7846AF1C">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一、一般公共服务支出</w:t>
            </w:r>
          </w:p>
        </w:tc>
        <w:tc>
          <w:tcPr>
            <w:tcW w:w="1686" w:type="dxa"/>
            <w:tcBorders>
              <w:top w:val="single" w:color="000000" w:sz="4" w:space="0"/>
              <w:left w:val="single" w:color="000000" w:sz="4" w:space="0"/>
              <w:bottom w:val="single" w:color="000000" w:sz="4" w:space="0"/>
              <w:right w:val="single" w:color="000000" w:sz="4" w:space="0"/>
            </w:tcBorders>
            <w:vAlign w:val="center"/>
          </w:tcPr>
          <w:p w14:paraId="01D574B8">
            <w:pPr>
              <w:widowControl/>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18.18</w:t>
            </w:r>
          </w:p>
        </w:tc>
      </w:tr>
      <w:tr w14:paraId="2E419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4416" w:type="dxa"/>
            <w:tcBorders>
              <w:top w:val="single" w:color="000000" w:sz="4" w:space="0"/>
              <w:left w:val="single" w:color="000000" w:sz="4" w:space="0"/>
              <w:bottom w:val="single" w:color="000000" w:sz="4" w:space="0"/>
              <w:right w:val="single" w:color="000000" w:sz="4" w:space="0"/>
            </w:tcBorders>
            <w:vAlign w:val="center"/>
          </w:tcPr>
          <w:p w14:paraId="59CD55DF">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二、纳入预算管理的政府性基金</w:t>
            </w:r>
          </w:p>
        </w:tc>
        <w:tc>
          <w:tcPr>
            <w:tcW w:w="1686" w:type="dxa"/>
            <w:tcBorders>
              <w:top w:val="single" w:color="000000" w:sz="4" w:space="0"/>
              <w:left w:val="single" w:color="000000" w:sz="4" w:space="0"/>
              <w:bottom w:val="nil"/>
              <w:right w:val="single" w:color="000000" w:sz="4" w:space="0"/>
            </w:tcBorders>
            <w:vAlign w:val="center"/>
          </w:tcPr>
          <w:p w14:paraId="0FF62D75">
            <w:pPr>
              <w:jc w:val="right"/>
              <w:rPr>
                <w:rFonts w:hint="eastAsia" w:ascii="宋体" w:hAnsi="宋体" w:eastAsia="宋体" w:cs="宋体"/>
                <w:i w:val="0"/>
                <w:iCs w:val="0"/>
                <w:color w:val="000000"/>
                <w:sz w:val="28"/>
                <w:szCs w:val="28"/>
                <w:u w:val="none"/>
              </w:rPr>
            </w:pPr>
          </w:p>
        </w:tc>
        <w:tc>
          <w:tcPr>
            <w:tcW w:w="2682" w:type="dxa"/>
            <w:tcBorders>
              <w:top w:val="single" w:color="000000" w:sz="4" w:space="0"/>
              <w:left w:val="single" w:color="000000" w:sz="4" w:space="0"/>
              <w:bottom w:val="single" w:color="000000" w:sz="4" w:space="0"/>
              <w:right w:val="single" w:color="000000" w:sz="4" w:space="0"/>
            </w:tcBorders>
            <w:vAlign w:val="center"/>
          </w:tcPr>
          <w:p w14:paraId="144CB443">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二、社会保障和就业支出</w:t>
            </w:r>
          </w:p>
        </w:tc>
        <w:tc>
          <w:tcPr>
            <w:tcW w:w="1686" w:type="dxa"/>
            <w:tcBorders>
              <w:top w:val="nil"/>
              <w:left w:val="single" w:color="000000" w:sz="4" w:space="0"/>
              <w:bottom w:val="single" w:color="000000" w:sz="4" w:space="0"/>
              <w:right w:val="single" w:color="000000" w:sz="4" w:space="0"/>
            </w:tcBorders>
            <w:vAlign w:val="center"/>
          </w:tcPr>
          <w:p w14:paraId="5EF6A85C">
            <w:pPr>
              <w:widowControl/>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397.04</w:t>
            </w:r>
          </w:p>
        </w:tc>
      </w:tr>
      <w:tr w14:paraId="6D155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4416" w:type="dxa"/>
            <w:tcBorders>
              <w:top w:val="single" w:color="000000" w:sz="4" w:space="0"/>
              <w:left w:val="single" w:color="000000" w:sz="4" w:space="0"/>
              <w:bottom w:val="single" w:color="000000" w:sz="4" w:space="0"/>
              <w:right w:val="single" w:color="000000" w:sz="4" w:space="0"/>
            </w:tcBorders>
            <w:vAlign w:val="center"/>
          </w:tcPr>
          <w:p w14:paraId="765DF133">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三、纳入财政专户管理的事业收入</w:t>
            </w:r>
          </w:p>
        </w:tc>
        <w:tc>
          <w:tcPr>
            <w:tcW w:w="1686" w:type="dxa"/>
            <w:tcBorders>
              <w:top w:val="single" w:color="000000" w:sz="4" w:space="0"/>
              <w:left w:val="single" w:color="000000" w:sz="4" w:space="0"/>
              <w:bottom w:val="nil"/>
              <w:right w:val="single" w:color="000000" w:sz="4" w:space="0"/>
            </w:tcBorders>
            <w:vAlign w:val="center"/>
          </w:tcPr>
          <w:p w14:paraId="14820EBA">
            <w:pPr>
              <w:jc w:val="right"/>
              <w:rPr>
                <w:rFonts w:hint="eastAsia" w:ascii="宋体" w:hAnsi="宋体" w:eastAsia="宋体" w:cs="宋体"/>
                <w:i w:val="0"/>
                <w:iCs w:val="0"/>
                <w:color w:val="000000"/>
                <w:sz w:val="28"/>
                <w:szCs w:val="28"/>
                <w:u w:val="none"/>
              </w:rPr>
            </w:pPr>
          </w:p>
        </w:tc>
        <w:tc>
          <w:tcPr>
            <w:tcW w:w="2682" w:type="dxa"/>
            <w:tcBorders>
              <w:top w:val="single" w:color="000000" w:sz="4" w:space="0"/>
              <w:left w:val="single" w:color="000000" w:sz="4" w:space="0"/>
              <w:bottom w:val="single" w:color="000000" w:sz="4" w:space="0"/>
              <w:right w:val="single" w:color="000000" w:sz="4" w:space="0"/>
            </w:tcBorders>
            <w:vAlign w:val="center"/>
          </w:tcPr>
          <w:p w14:paraId="551BCDF6">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三、卫生健康支出</w:t>
            </w:r>
          </w:p>
        </w:tc>
        <w:tc>
          <w:tcPr>
            <w:tcW w:w="1686" w:type="dxa"/>
            <w:tcBorders>
              <w:top w:val="nil"/>
              <w:left w:val="single" w:color="000000" w:sz="4" w:space="0"/>
              <w:bottom w:val="single" w:color="000000" w:sz="4" w:space="0"/>
              <w:right w:val="single" w:color="000000" w:sz="4" w:space="0"/>
            </w:tcBorders>
            <w:vAlign w:val="center"/>
          </w:tcPr>
          <w:p w14:paraId="2DCC0C9E">
            <w:pPr>
              <w:widowControl/>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676.09</w:t>
            </w:r>
          </w:p>
        </w:tc>
      </w:tr>
      <w:tr w14:paraId="3EB09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4416" w:type="dxa"/>
            <w:tcBorders>
              <w:top w:val="single" w:color="000000" w:sz="4" w:space="0"/>
              <w:left w:val="single" w:color="000000" w:sz="4" w:space="0"/>
              <w:bottom w:val="single" w:color="000000" w:sz="4" w:space="0"/>
              <w:right w:val="single" w:color="000000" w:sz="4" w:space="0"/>
            </w:tcBorders>
            <w:vAlign w:val="center"/>
          </w:tcPr>
          <w:p w14:paraId="38FFD117">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四、国有资本经营收入</w:t>
            </w:r>
          </w:p>
        </w:tc>
        <w:tc>
          <w:tcPr>
            <w:tcW w:w="1686" w:type="dxa"/>
            <w:tcBorders>
              <w:top w:val="single" w:color="000000" w:sz="4" w:space="0"/>
              <w:left w:val="single" w:color="000000" w:sz="4" w:space="0"/>
              <w:bottom w:val="single" w:color="000000" w:sz="4" w:space="0"/>
              <w:right w:val="single" w:color="000000" w:sz="4" w:space="0"/>
            </w:tcBorders>
            <w:vAlign w:val="center"/>
          </w:tcPr>
          <w:p w14:paraId="1F922B4B">
            <w:pPr>
              <w:jc w:val="right"/>
              <w:rPr>
                <w:rFonts w:hint="eastAsia" w:ascii="宋体" w:hAnsi="宋体" w:eastAsia="宋体" w:cs="宋体"/>
                <w:i w:val="0"/>
                <w:iCs w:val="0"/>
                <w:color w:val="000000"/>
                <w:sz w:val="28"/>
                <w:szCs w:val="28"/>
                <w:u w:val="none"/>
              </w:rPr>
            </w:pPr>
          </w:p>
        </w:tc>
        <w:tc>
          <w:tcPr>
            <w:tcW w:w="2682" w:type="dxa"/>
            <w:tcBorders>
              <w:top w:val="single" w:color="000000" w:sz="4" w:space="0"/>
              <w:left w:val="single" w:color="000000" w:sz="4" w:space="0"/>
              <w:bottom w:val="single" w:color="000000" w:sz="4" w:space="0"/>
              <w:right w:val="single" w:color="000000" w:sz="4" w:space="0"/>
            </w:tcBorders>
            <w:vAlign w:val="center"/>
          </w:tcPr>
          <w:p w14:paraId="13699116">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四、住房保障支出</w:t>
            </w:r>
          </w:p>
        </w:tc>
        <w:tc>
          <w:tcPr>
            <w:tcW w:w="1686" w:type="dxa"/>
            <w:tcBorders>
              <w:top w:val="nil"/>
              <w:left w:val="single" w:color="000000" w:sz="4" w:space="0"/>
              <w:bottom w:val="single" w:color="000000" w:sz="4" w:space="0"/>
              <w:right w:val="single" w:color="000000" w:sz="4" w:space="0"/>
            </w:tcBorders>
            <w:vAlign w:val="center"/>
          </w:tcPr>
          <w:p w14:paraId="3BF3777E">
            <w:pPr>
              <w:widowControl/>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51.96</w:t>
            </w:r>
          </w:p>
        </w:tc>
      </w:tr>
      <w:tr w14:paraId="33463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4416" w:type="dxa"/>
            <w:tcBorders>
              <w:top w:val="single" w:color="000000" w:sz="4" w:space="0"/>
              <w:left w:val="single" w:color="000000" w:sz="4" w:space="0"/>
              <w:bottom w:val="single" w:color="000000" w:sz="4" w:space="0"/>
              <w:right w:val="single" w:color="000000" w:sz="4" w:space="0"/>
            </w:tcBorders>
            <w:vAlign w:val="center"/>
          </w:tcPr>
          <w:p w14:paraId="2AEE2A7A">
            <w:pPr>
              <w:jc w:val="left"/>
              <w:rPr>
                <w:rFonts w:hint="eastAsia" w:ascii="宋体" w:hAnsi="宋体" w:eastAsia="宋体" w:cs="宋体"/>
                <w:i w:val="0"/>
                <w:iCs w:val="0"/>
                <w:color w:val="000000"/>
                <w:sz w:val="28"/>
                <w:szCs w:val="28"/>
                <w:u w:val="none"/>
              </w:rPr>
            </w:pPr>
          </w:p>
        </w:tc>
        <w:tc>
          <w:tcPr>
            <w:tcW w:w="1686" w:type="dxa"/>
            <w:tcBorders>
              <w:top w:val="nil"/>
              <w:left w:val="single" w:color="000000" w:sz="4" w:space="0"/>
              <w:bottom w:val="single" w:color="000000" w:sz="4" w:space="0"/>
              <w:right w:val="single" w:color="000000" w:sz="4" w:space="0"/>
            </w:tcBorders>
            <w:vAlign w:val="center"/>
          </w:tcPr>
          <w:p w14:paraId="6C908187">
            <w:pPr>
              <w:jc w:val="right"/>
              <w:rPr>
                <w:rFonts w:hint="eastAsia" w:ascii="宋体" w:hAnsi="宋体" w:eastAsia="宋体" w:cs="宋体"/>
                <w:i w:val="0"/>
                <w:iCs w:val="0"/>
                <w:color w:val="000000"/>
                <w:sz w:val="28"/>
                <w:szCs w:val="28"/>
                <w:u w:val="none"/>
              </w:rPr>
            </w:pPr>
          </w:p>
        </w:tc>
        <w:tc>
          <w:tcPr>
            <w:tcW w:w="2682" w:type="dxa"/>
            <w:tcBorders>
              <w:top w:val="single" w:color="000000" w:sz="4" w:space="0"/>
              <w:left w:val="single" w:color="000000" w:sz="4" w:space="0"/>
              <w:bottom w:val="single" w:color="000000" w:sz="4" w:space="0"/>
              <w:right w:val="single" w:color="000000" w:sz="4" w:space="0"/>
            </w:tcBorders>
            <w:vAlign w:val="center"/>
          </w:tcPr>
          <w:p w14:paraId="53EEEBAA">
            <w:pPr>
              <w:jc w:val="left"/>
              <w:rPr>
                <w:rFonts w:hint="eastAsia" w:ascii="宋体" w:hAnsi="宋体" w:eastAsia="宋体" w:cs="宋体"/>
                <w:i w:val="0"/>
                <w:iCs w:val="0"/>
                <w:color w:val="000000"/>
                <w:sz w:val="28"/>
                <w:szCs w:val="28"/>
                <w:u w:val="none"/>
              </w:rPr>
            </w:pPr>
          </w:p>
        </w:tc>
        <w:tc>
          <w:tcPr>
            <w:tcW w:w="1686" w:type="dxa"/>
            <w:tcBorders>
              <w:top w:val="nil"/>
              <w:left w:val="single" w:color="000000" w:sz="4" w:space="0"/>
              <w:bottom w:val="single" w:color="000000" w:sz="4" w:space="0"/>
              <w:right w:val="single" w:color="000000" w:sz="4" w:space="0"/>
            </w:tcBorders>
            <w:vAlign w:val="center"/>
          </w:tcPr>
          <w:p w14:paraId="2C4FF897">
            <w:pPr>
              <w:jc w:val="center"/>
              <w:rPr>
                <w:rFonts w:hint="eastAsia" w:ascii="宋体" w:hAnsi="宋体" w:eastAsia="宋体" w:cs="宋体"/>
                <w:i w:val="0"/>
                <w:iCs w:val="0"/>
                <w:color w:val="000000"/>
                <w:sz w:val="28"/>
                <w:szCs w:val="28"/>
                <w:u w:val="none"/>
              </w:rPr>
            </w:pPr>
          </w:p>
        </w:tc>
      </w:tr>
      <w:tr w14:paraId="3997D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4416" w:type="dxa"/>
            <w:tcBorders>
              <w:top w:val="single" w:color="000000" w:sz="4" w:space="0"/>
              <w:left w:val="single" w:color="000000" w:sz="4" w:space="0"/>
              <w:bottom w:val="single" w:color="000000" w:sz="4" w:space="0"/>
              <w:right w:val="single" w:color="000000" w:sz="4" w:space="0"/>
            </w:tcBorders>
            <w:vAlign w:val="center"/>
          </w:tcPr>
          <w:p w14:paraId="5D374135">
            <w:pPr>
              <w:jc w:val="left"/>
              <w:rPr>
                <w:rFonts w:hint="eastAsia" w:ascii="宋体" w:hAnsi="宋体" w:eastAsia="宋体" w:cs="宋体"/>
                <w:i w:val="0"/>
                <w:iCs w:val="0"/>
                <w:color w:val="000000"/>
                <w:sz w:val="28"/>
                <w:szCs w:val="28"/>
                <w:u w:val="none"/>
              </w:rPr>
            </w:pPr>
          </w:p>
        </w:tc>
        <w:tc>
          <w:tcPr>
            <w:tcW w:w="1686" w:type="dxa"/>
            <w:tcBorders>
              <w:top w:val="single" w:color="000000" w:sz="4" w:space="0"/>
              <w:left w:val="single" w:color="000000" w:sz="4" w:space="0"/>
              <w:bottom w:val="single" w:color="000000" w:sz="4" w:space="0"/>
              <w:right w:val="single" w:color="000000" w:sz="4" w:space="0"/>
            </w:tcBorders>
            <w:vAlign w:val="center"/>
          </w:tcPr>
          <w:p w14:paraId="4259C66D">
            <w:pPr>
              <w:jc w:val="right"/>
              <w:rPr>
                <w:rFonts w:hint="eastAsia" w:ascii="宋体" w:hAnsi="宋体" w:eastAsia="宋体" w:cs="宋体"/>
                <w:i w:val="0"/>
                <w:iCs w:val="0"/>
                <w:color w:val="000000"/>
                <w:sz w:val="28"/>
                <w:szCs w:val="28"/>
                <w:u w:val="none"/>
              </w:rPr>
            </w:pPr>
          </w:p>
        </w:tc>
        <w:tc>
          <w:tcPr>
            <w:tcW w:w="2682" w:type="dxa"/>
            <w:tcBorders>
              <w:top w:val="single" w:color="000000" w:sz="4" w:space="0"/>
              <w:left w:val="single" w:color="000000" w:sz="4" w:space="0"/>
              <w:bottom w:val="single" w:color="000000" w:sz="4" w:space="0"/>
              <w:right w:val="single" w:color="000000" w:sz="4" w:space="0"/>
            </w:tcBorders>
            <w:vAlign w:val="center"/>
          </w:tcPr>
          <w:p w14:paraId="2943B351">
            <w:pPr>
              <w:jc w:val="left"/>
              <w:rPr>
                <w:rFonts w:hint="eastAsia" w:ascii="宋体" w:hAnsi="宋体" w:eastAsia="宋体" w:cs="宋体"/>
                <w:i w:val="0"/>
                <w:iCs w:val="0"/>
                <w:color w:val="000000"/>
                <w:sz w:val="28"/>
                <w:szCs w:val="28"/>
                <w:u w:val="none"/>
              </w:rPr>
            </w:pPr>
          </w:p>
        </w:tc>
        <w:tc>
          <w:tcPr>
            <w:tcW w:w="1686" w:type="dxa"/>
            <w:tcBorders>
              <w:top w:val="nil"/>
              <w:left w:val="single" w:color="000000" w:sz="4" w:space="0"/>
              <w:bottom w:val="single" w:color="000000" w:sz="4" w:space="0"/>
              <w:right w:val="single" w:color="000000" w:sz="4" w:space="0"/>
            </w:tcBorders>
            <w:vAlign w:val="center"/>
          </w:tcPr>
          <w:p w14:paraId="5A0E4416">
            <w:pPr>
              <w:jc w:val="center"/>
              <w:rPr>
                <w:rFonts w:hint="eastAsia" w:ascii="宋体" w:hAnsi="宋体" w:eastAsia="宋体" w:cs="宋体"/>
                <w:i w:val="0"/>
                <w:iCs w:val="0"/>
                <w:color w:val="000000"/>
                <w:sz w:val="28"/>
                <w:szCs w:val="28"/>
                <w:u w:val="none"/>
              </w:rPr>
            </w:pPr>
          </w:p>
        </w:tc>
      </w:tr>
      <w:tr w14:paraId="55B4A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4416" w:type="dxa"/>
            <w:tcBorders>
              <w:top w:val="single" w:color="000000" w:sz="4" w:space="0"/>
              <w:left w:val="single" w:color="000000" w:sz="4" w:space="0"/>
              <w:bottom w:val="single" w:color="000000" w:sz="4" w:space="0"/>
              <w:right w:val="single" w:color="000000" w:sz="4" w:space="0"/>
            </w:tcBorders>
            <w:vAlign w:val="center"/>
          </w:tcPr>
          <w:p w14:paraId="2570EE94">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本年收入合计</w:t>
            </w:r>
          </w:p>
        </w:tc>
        <w:tc>
          <w:tcPr>
            <w:tcW w:w="1686" w:type="dxa"/>
            <w:tcBorders>
              <w:top w:val="single" w:color="000000" w:sz="4" w:space="0"/>
              <w:left w:val="single" w:color="000000" w:sz="4" w:space="0"/>
              <w:bottom w:val="single" w:color="000000" w:sz="4" w:space="0"/>
              <w:right w:val="single" w:color="000000" w:sz="4" w:space="0"/>
            </w:tcBorders>
            <w:vAlign w:val="center"/>
          </w:tcPr>
          <w:p w14:paraId="5156BD15">
            <w:pPr>
              <w:widowControl/>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1,143.27</w:t>
            </w:r>
          </w:p>
        </w:tc>
        <w:tc>
          <w:tcPr>
            <w:tcW w:w="2682" w:type="dxa"/>
            <w:tcBorders>
              <w:top w:val="single" w:color="000000" w:sz="4" w:space="0"/>
              <w:left w:val="single" w:color="000000" w:sz="4" w:space="0"/>
              <w:bottom w:val="single" w:color="000000" w:sz="4" w:space="0"/>
              <w:right w:val="single" w:color="000000" w:sz="4" w:space="0"/>
            </w:tcBorders>
            <w:vAlign w:val="center"/>
          </w:tcPr>
          <w:p w14:paraId="34F2ED78">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本年支出合计</w:t>
            </w:r>
          </w:p>
        </w:tc>
        <w:tc>
          <w:tcPr>
            <w:tcW w:w="1686" w:type="dxa"/>
            <w:tcBorders>
              <w:top w:val="single" w:color="000000" w:sz="4" w:space="0"/>
              <w:left w:val="single" w:color="000000" w:sz="4" w:space="0"/>
              <w:bottom w:val="single" w:color="000000" w:sz="4" w:space="0"/>
              <w:right w:val="single" w:color="000000" w:sz="4" w:space="0"/>
            </w:tcBorders>
            <w:vAlign w:val="center"/>
          </w:tcPr>
          <w:p w14:paraId="48912A94">
            <w:pPr>
              <w:widowControl/>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1,143.27</w:t>
            </w:r>
          </w:p>
        </w:tc>
      </w:tr>
      <w:tr w14:paraId="6ABF7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0470" w:type="dxa"/>
            <w:gridSpan w:val="4"/>
            <w:tcBorders>
              <w:top w:val="single" w:color="000000" w:sz="4" w:space="0"/>
              <w:left w:val="nil"/>
              <w:bottom w:val="nil"/>
              <w:right w:val="nil"/>
            </w:tcBorders>
            <w:vAlign w:val="center"/>
          </w:tcPr>
          <w:p w14:paraId="3DEFE908">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备注：该表反映各部门的全口径收入与支出的安排情况。其中收入方的收入项目，反映部门的一般公共预算、政府性基金、纳入财政专户管理的事业收入、单位实有资金户收入和其他收入等全口径收入的年度预算安排情况；支出方反映部门用上述收入安排的年度支出情况。本表支出功能科目按“类”级科目反映。</w:t>
            </w:r>
          </w:p>
        </w:tc>
      </w:tr>
    </w:tbl>
    <w:p w14:paraId="7BF3A800">
      <w:pPr>
        <w:numPr>
          <w:ilvl w:val="0"/>
          <w:numId w:val="0"/>
        </w:numPr>
        <w:spacing w:line="600" w:lineRule="exact"/>
        <w:jc w:val="both"/>
        <w:rPr>
          <w:rFonts w:hint="eastAsia" w:ascii="黑体" w:eastAsia="黑体"/>
          <w:sz w:val="28"/>
          <w:szCs w:val="28"/>
        </w:rPr>
      </w:pPr>
    </w:p>
    <w:p w14:paraId="01430903">
      <w:pPr>
        <w:widowControl/>
        <w:jc w:val="left"/>
      </w:pPr>
      <w:r>
        <w:rPr>
          <w:rFonts w:ascii="仿宋" w:hAnsi="仿宋" w:eastAsia="仿宋" w:cs="仿宋"/>
          <w:color w:val="000000"/>
          <w:kern w:val="0"/>
          <w:sz w:val="31"/>
          <w:szCs w:val="31"/>
          <w:lang w:val="en-US" w:eastAsia="zh-CN"/>
        </w:rPr>
        <w:t>二、浮山县人民医院 2020 年预算收入总表</w:t>
      </w:r>
    </w:p>
    <w:tbl>
      <w:tblPr>
        <w:tblStyle w:val="5"/>
        <w:tblW w:w="129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37"/>
        <w:gridCol w:w="3750"/>
        <w:gridCol w:w="1432"/>
        <w:gridCol w:w="1433"/>
        <w:gridCol w:w="1106"/>
        <w:gridCol w:w="1612"/>
        <w:gridCol w:w="1660"/>
      </w:tblGrid>
      <w:tr w14:paraId="48235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12930" w:type="dxa"/>
            <w:gridSpan w:val="7"/>
            <w:tcBorders>
              <w:top w:val="nil"/>
              <w:left w:val="nil"/>
              <w:bottom w:val="nil"/>
              <w:right w:val="nil"/>
            </w:tcBorders>
            <w:vAlign w:val="center"/>
          </w:tcPr>
          <w:p w14:paraId="12E8C29C">
            <w:pPr>
              <w:widowControl/>
              <w:jc w:val="center"/>
              <w:textAlignment w:val="center"/>
              <w:rPr>
                <w:rFonts w:ascii="方正小标宋简体" w:hAnsi="方正小标宋简体" w:eastAsia="方正小标宋简体" w:cs="方正小标宋简体"/>
                <w:i w:val="0"/>
                <w:iCs w:val="0"/>
                <w:color w:val="000000"/>
                <w:sz w:val="36"/>
                <w:szCs w:val="36"/>
                <w:u w:val="none"/>
              </w:rPr>
            </w:pPr>
            <w:r>
              <w:rPr>
                <w:rFonts w:hint="default" w:ascii="方正小标宋简体" w:hAnsi="方正小标宋简体" w:eastAsia="方正小标宋简体" w:cs="方正小标宋简体"/>
                <w:i w:val="0"/>
                <w:iCs w:val="0"/>
                <w:color w:val="000000"/>
                <w:kern w:val="0"/>
                <w:sz w:val="36"/>
                <w:szCs w:val="36"/>
                <w:u w:val="none"/>
                <w:lang w:val="en-US" w:eastAsia="zh-CN"/>
              </w:rPr>
              <w:t>浮山县人民医院2020年预算收入总表</w:t>
            </w:r>
          </w:p>
        </w:tc>
      </w:tr>
      <w:tr w14:paraId="4D44F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1937" w:type="dxa"/>
            <w:tcBorders>
              <w:top w:val="nil"/>
              <w:left w:val="nil"/>
              <w:bottom w:val="nil"/>
              <w:right w:val="nil"/>
            </w:tcBorders>
            <w:vAlign w:val="bottom"/>
          </w:tcPr>
          <w:p w14:paraId="4DA0AEA3">
            <w:pPr>
              <w:rPr>
                <w:rFonts w:hint="eastAsia" w:ascii="宋体" w:hAnsi="宋体" w:eastAsia="宋体" w:cs="宋体"/>
                <w:i w:val="0"/>
                <w:iCs w:val="0"/>
                <w:color w:val="000000"/>
                <w:sz w:val="16"/>
                <w:szCs w:val="16"/>
                <w:u w:val="none"/>
              </w:rPr>
            </w:pPr>
          </w:p>
        </w:tc>
        <w:tc>
          <w:tcPr>
            <w:tcW w:w="3750" w:type="dxa"/>
            <w:tcBorders>
              <w:top w:val="nil"/>
              <w:left w:val="nil"/>
              <w:bottom w:val="nil"/>
              <w:right w:val="nil"/>
            </w:tcBorders>
            <w:vAlign w:val="bottom"/>
          </w:tcPr>
          <w:p w14:paraId="431D137C">
            <w:pPr>
              <w:rPr>
                <w:rFonts w:hint="eastAsia" w:ascii="宋体" w:hAnsi="宋体" w:eastAsia="宋体" w:cs="宋体"/>
                <w:i w:val="0"/>
                <w:iCs w:val="0"/>
                <w:color w:val="000000"/>
                <w:sz w:val="16"/>
                <w:szCs w:val="16"/>
                <w:u w:val="none"/>
              </w:rPr>
            </w:pPr>
          </w:p>
        </w:tc>
        <w:tc>
          <w:tcPr>
            <w:tcW w:w="1432" w:type="dxa"/>
            <w:tcBorders>
              <w:top w:val="nil"/>
              <w:left w:val="nil"/>
              <w:bottom w:val="nil"/>
              <w:right w:val="nil"/>
            </w:tcBorders>
            <w:vAlign w:val="bottom"/>
          </w:tcPr>
          <w:p w14:paraId="6763017F">
            <w:pPr>
              <w:rPr>
                <w:rFonts w:hint="eastAsia" w:ascii="宋体" w:hAnsi="宋体" w:eastAsia="宋体" w:cs="宋体"/>
                <w:i w:val="0"/>
                <w:iCs w:val="0"/>
                <w:color w:val="000000"/>
                <w:sz w:val="16"/>
                <w:szCs w:val="16"/>
                <w:u w:val="none"/>
              </w:rPr>
            </w:pPr>
          </w:p>
        </w:tc>
        <w:tc>
          <w:tcPr>
            <w:tcW w:w="1433" w:type="dxa"/>
            <w:tcBorders>
              <w:top w:val="nil"/>
              <w:left w:val="nil"/>
              <w:bottom w:val="nil"/>
              <w:right w:val="nil"/>
            </w:tcBorders>
            <w:vAlign w:val="bottom"/>
          </w:tcPr>
          <w:p w14:paraId="56C84045">
            <w:pPr>
              <w:rPr>
                <w:rFonts w:hint="eastAsia" w:ascii="宋体" w:hAnsi="宋体" w:eastAsia="宋体" w:cs="宋体"/>
                <w:i w:val="0"/>
                <w:iCs w:val="0"/>
                <w:color w:val="000000"/>
                <w:sz w:val="16"/>
                <w:szCs w:val="16"/>
                <w:u w:val="none"/>
              </w:rPr>
            </w:pPr>
          </w:p>
        </w:tc>
        <w:tc>
          <w:tcPr>
            <w:tcW w:w="1106" w:type="dxa"/>
            <w:tcBorders>
              <w:top w:val="nil"/>
              <w:left w:val="nil"/>
              <w:bottom w:val="nil"/>
              <w:right w:val="nil"/>
            </w:tcBorders>
            <w:vAlign w:val="bottom"/>
          </w:tcPr>
          <w:p w14:paraId="03DBEFB7">
            <w:pPr>
              <w:rPr>
                <w:rFonts w:hint="eastAsia" w:ascii="宋体" w:hAnsi="宋体" w:eastAsia="宋体" w:cs="宋体"/>
                <w:i w:val="0"/>
                <w:iCs w:val="0"/>
                <w:color w:val="000000"/>
                <w:sz w:val="16"/>
                <w:szCs w:val="16"/>
                <w:u w:val="none"/>
              </w:rPr>
            </w:pPr>
          </w:p>
        </w:tc>
        <w:tc>
          <w:tcPr>
            <w:tcW w:w="1612" w:type="dxa"/>
            <w:tcBorders>
              <w:top w:val="nil"/>
              <w:left w:val="nil"/>
              <w:bottom w:val="nil"/>
              <w:right w:val="nil"/>
            </w:tcBorders>
            <w:vAlign w:val="bottom"/>
          </w:tcPr>
          <w:p w14:paraId="1B049252">
            <w:pPr>
              <w:jc w:val="right"/>
              <w:rPr>
                <w:rFonts w:hint="eastAsia" w:ascii="宋体" w:hAnsi="宋体" w:eastAsia="宋体" w:cs="宋体"/>
                <w:i w:val="0"/>
                <w:iCs w:val="0"/>
                <w:color w:val="000000"/>
                <w:sz w:val="16"/>
                <w:szCs w:val="16"/>
                <w:u w:val="none"/>
              </w:rPr>
            </w:pPr>
          </w:p>
        </w:tc>
        <w:tc>
          <w:tcPr>
            <w:tcW w:w="1660" w:type="dxa"/>
            <w:tcBorders>
              <w:top w:val="nil"/>
              <w:left w:val="nil"/>
              <w:bottom w:val="nil"/>
              <w:right w:val="nil"/>
            </w:tcBorders>
            <w:vAlign w:val="center"/>
          </w:tcPr>
          <w:p w14:paraId="4BDA0848">
            <w:pPr>
              <w:widowControl/>
              <w:jc w:val="left"/>
              <w:textAlignment w:val="center"/>
              <w:rPr>
                <w:rFonts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单位：万元</w:t>
            </w:r>
          </w:p>
        </w:tc>
      </w:tr>
      <w:tr w14:paraId="587D9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5687" w:type="dxa"/>
            <w:gridSpan w:val="2"/>
            <w:tcBorders>
              <w:top w:val="single" w:color="000000" w:sz="4" w:space="0"/>
              <w:left w:val="single" w:color="000000" w:sz="4" w:space="0"/>
              <w:bottom w:val="single" w:color="000000" w:sz="4" w:space="0"/>
              <w:right w:val="single" w:color="000000" w:sz="4" w:space="0"/>
            </w:tcBorders>
            <w:vAlign w:val="center"/>
          </w:tcPr>
          <w:p w14:paraId="1B5E090C">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项目</w:t>
            </w:r>
          </w:p>
        </w:tc>
        <w:tc>
          <w:tcPr>
            <w:tcW w:w="1432" w:type="dxa"/>
            <w:vMerge w:val="restart"/>
            <w:tcBorders>
              <w:top w:val="single" w:color="000000" w:sz="4" w:space="0"/>
              <w:left w:val="single" w:color="000000" w:sz="4" w:space="0"/>
              <w:bottom w:val="single" w:color="000000" w:sz="4" w:space="0"/>
              <w:right w:val="single" w:color="000000" w:sz="4" w:space="0"/>
            </w:tcBorders>
            <w:vAlign w:val="center"/>
          </w:tcPr>
          <w:p w14:paraId="01CDB231">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本年收入合计</w:t>
            </w:r>
          </w:p>
        </w:tc>
        <w:tc>
          <w:tcPr>
            <w:tcW w:w="1433" w:type="dxa"/>
            <w:vMerge w:val="restart"/>
            <w:tcBorders>
              <w:top w:val="single" w:color="000000" w:sz="4" w:space="0"/>
              <w:left w:val="single" w:color="000000" w:sz="4" w:space="0"/>
              <w:bottom w:val="single" w:color="000000" w:sz="4" w:space="0"/>
              <w:right w:val="single" w:color="000000" w:sz="4" w:space="0"/>
            </w:tcBorders>
            <w:vAlign w:val="center"/>
          </w:tcPr>
          <w:p w14:paraId="266A854F">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一般公共预算</w:t>
            </w:r>
          </w:p>
        </w:tc>
        <w:tc>
          <w:tcPr>
            <w:tcW w:w="1106" w:type="dxa"/>
            <w:vMerge w:val="restart"/>
            <w:tcBorders>
              <w:top w:val="single" w:color="000000" w:sz="4" w:space="0"/>
              <w:left w:val="single" w:color="000000" w:sz="4" w:space="0"/>
              <w:bottom w:val="single" w:color="000000" w:sz="4" w:space="0"/>
              <w:right w:val="single" w:color="000000" w:sz="4" w:space="0"/>
            </w:tcBorders>
            <w:vAlign w:val="center"/>
          </w:tcPr>
          <w:p w14:paraId="5CB48461">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政府性基金</w:t>
            </w:r>
          </w:p>
        </w:tc>
        <w:tc>
          <w:tcPr>
            <w:tcW w:w="1612" w:type="dxa"/>
            <w:vMerge w:val="restart"/>
            <w:tcBorders>
              <w:top w:val="single" w:color="000000" w:sz="4" w:space="0"/>
              <w:left w:val="single" w:color="000000" w:sz="4" w:space="0"/>
              <w:bottom w:val="single" w:color="000000" w:sz="4" w:space="0"/>
              <w:right w:val="single" w:color="000000" w:sz="4" w:space="0"/>
            </w:tcBorders>
            <w:vAlign w:val="center"/>
          </w:tcPr>
          <w:p w14:paraId="21212F77">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专户管理的非税收入拨款</w:t>
            </w:r>
          </w:p>
        </w:tc>
        <w:tc>
          <w:tcPr>
            <w:tcW w:w="1660" w:type="dxa"/>
            <w:vMerge w:val="restart"/>
            <w:tcBorders>
              <w:top w:val="single" w:color="000000" w:sz="4" w:space="0"/>
              <w:left w:val="single" w:color="000000" w:sz="4" w:space="0"/>
              <w:bottom w:val="single" w:color="000000" w:sz="4" w:space="0"/>
              <w:right w:val="single" w:color="000000" w:sz="4" w:space="0"/>
            </w:tcBorders>
            <w:vAlign w:val="center"/>
          </w:tcPr>
          <w:p w14:paraId="4891457B">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国有资本经营收入</w:t>
            </w:r>
          </w:p>
        </w:tc>
      </w:tr>
      <w:tr w14:paraId="04B5E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3" w:hRule="atLeast"/>
        </w:trPr>
        <w:tc>
          <w:tcPr>
            <w:tcW w:w="1937" w:type="dxa"/>
            <w:tcBorders>
              <w:top w:val="single" w:color="000000" w:sz="4" w:space="0"/>
              <w:left w:val="single" w:color="000000" w:sz="4" w:space="0"/>
              <w:bottom w:val="nil"/>
              <w:right w:val="single" w:color="000000" w:sz="4" w:space="0"/>
            </w:tcBorders>
            <w:vAlign w:val="center"/>
          </w:tcPr>
          <w:p w14:paraId="13A910AF">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支出功能分类科目编码</w:t>
            </w:r>
          </w:p>
        </w:tc>
        <w:tc>
          <w:tcPr>
            <w:tcW w:w="3750" w:type="dxa"/>
            <w:tcBorders>
              <w:top w:val="single" w:color="000000" w:sz="4" w:space="0"/>
              <w:left w:val="single" w:color="000000" w:sz="4" w:space="0"/>
              <w:bottom w:val="single" w:color="000000" w:sz="4" w:space="0"/>
              <w:right w:val="single" w:color="000000" w:sz="4" w:space="0"/>
            </w:tcBorders>
            <w:vAlign w:val="center"/>
          </w:tcPr>
          <w:p w14:paraId="45C89B38">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科目名称</w:t>
            </w:r>
          </w:p>
        </w:tc>
        <w:tc>
          <w:tcPr>
            <w:tcW w:w="1432" w:type="dxa"/>
            <w:vMerge w:val="continue"/>
            <w:tcBorders>
              <w:top w:val="single" w:color="000000" w:sz="4" w:space="0"/>
              <w:left w:val="single" w:color="000000" w:sz="4" w:space="0"/>
              <w:bottom w:val="single" w:color="000000" w:sz="4" w:space="0"/>
              <w:right w:val="single" w:color="000000" w:sz="4" w:space="0"/>
            </w:tcBorders>
            <w:vAlign w:val="center"/>
          </w:tcPr>
          <w:p w14:paraId="13039013">
            <w:pPr>
              <w:jc w:val="center"/>
              <w:rPr>
                <w:rFonts w:hint="default" w:ascii="仿宋_GB2312" w:hAnsi="宋体" w:eastAsia="仿宋_GB2312" w:cs="仿宋_GB2312"/>
                <w:i w:val="0"/>
                <w:iCs w:val="0"/>
                <w:color w:val="000000"/>
                <w:sz w:val="22"/>
                <w:szCs w:val="22"/>
                <w:u w:val="none"/>
              </w:rPr>
            </w:pPr>
          </w:p>
        </w:tc>
        <w:tc>
          <w:tcPr>
            <w:tcW w:w="1433" w:type="dxa"/>
            <w:vMerge w:val="continue"/>
            <w:tcBorders>
              <w:top w:val="single" w:color="000000" w:sz="4" w:space="0"/>
              <w:left w:val="single" w:color="000000" w:sz="4" w:space="0"/>
              <w:bottom w:val="single" w:color="000000" w:sz="4" w:space="0"/>
              <w:right w:val="single" w:color="000000" w:sz="4" w:space="0"/>
            </w:tcBorders>
            <w:vAlign w:val="center"/>
          </w:tcPr>
          <w:p w14:paraId="1A99ACD0">
            <w:pPr>
              <w:jc w:val="center"/>
              <w:rPr>
                <w:rFonts w:hint="default" w:ascii="仿宋_GB2312" w:hAnsi="宋体" w:eastAsia="仿宋_GB2312" w:cs="仿宋_GB2312"/>
                <w:i w:val="0"/>
                <w:iCs w:val="0"/>
                <w:color w:val="000000"/>
                <w:sz w:val="22"/>
                <w:szCs w:val="22"/>
                <w:u w:val="none"/>
              </w:rPr>
            </w:pPr>
          </w:p>
        </w:tc>
        <w:tc>
          <w:tcPr>
            <w:tcW w:w="1106" w:type="dxa"/>
            <w:vMerge w:val="continue"/>
            <w:tcBorders>
              <w:top w:val="single" w:color="000000" w:sz="4" w:space="0"/>
              <w:left w:val="single" w:color="000000" w:sz="4" w:space="0"/>
              <w:bottom w:val="single" w:color="000000" w:sz="4" w:space="0"/>
              <w:right w:val="single" w:color="000000" w:sz="4" w:space="0"/>
            </w:tcBorders>
            <w:vAlign w:val="center"/>
          </w:tcPr>
          <w:p w14:paraId="1E81EF35">
            <w:pPr>
              <w:jc w:val="center"/>
              <w:rPr>
                <w:rFonts w:hint="default" w:ascii="仿宋_GB2312" w:hAnsi="宋体" w:eastAsia="仿宋_GB2312" w:cs="仿宋_GB2312"/>
                <w:i w:val="0"/>
                <w:iCs w:val="0"/>
                <w:color w:val="000000"/>
                <w:sz w:val="22"/>
                <w:szCs w:val="22"/>
                <w:u w:val="none"/>
              </w:rPr>
            </w:pPr>
          </w:p>
        </w:tc>
        <w:tc>
          <w:tcPr>
            <w:tcW w:w="1612" w:type="dxa"/>
            <w:vMerge w:val="continue"/>
            <w:tcBorders>
              <w:top w:val="single" w:color="000000" w:sz="4" w:space="0"/>
              <w:left w:val="single" w:color="000000" w:sz="4" w:space="0"/>
              <w:bottom w:val="single" w:color="000000" w:sz="4" w:space="0"/>
              <w:right w:val="single" w:color="000000" w:sz="4" w:space="0"/>
            </w:tcBorders>
            <w:vAlign w:val="center"/>
          </w:tcPr>
          <w:p w14:paraId="2AD8CF58">
            <w:pPr>
              <w:jc w:val="center"/>
              <w:rPr>
                <w:rFonts w:hint="default" w:ascii="仿宋_GB2312" w:hAnsi="宋体" w:eastAsia="仿宋_GB2312" w:cs="仿宋_GB2312"/>
                <w:i w:val="0"/>
                <w:iCs w:val="0"/>
                <w:color w:val="000000"/>
                <w:sz w:val="22"/>
                <w:szCs w:val="22"/>
                <w:u w:val="none"/>
              </w:rPr>
            </w:pPr>
          </w:p>
        </w:tc>
        <w:tc>
          <w:tcPr>
            <w:tcW w:w="1660" w:type="dxa"/>
            <w:vMerge w:val="continue"/>
            <w:tcBorders>
              <w:top w:val="single" w:color="000000" w:sz="4" w:space="0"/>
              <w:left w:val="single" w:color="000000" w:sz="4" w:space="0"/>
              <w:bottom w:val="single" w:color="000000" w:sz="4" w:space="0"/>
              <w:right w:val="single" w:color="000000" w:sz="4" w:space="0"/>
            </w:tcBorders>
            <w:vAlign w:val="center"/>
          </w:tcPr>
          <w:p w14:paraId="31A0564A">
            <w:pPr>
              <w:jc w:val="center"/>
              <w:rPr>
                <w:rFonts w:hint="default" w:ascii="仿宋_GB2312" w:hAnsi="宋体" w:eastAsia="仿宋_GB2312" w:cs="仿宋_GB2312"/>
                <w:i w:val="0"/>
                <w:iCs w:val="0"/>
                <w:color w:val="000000"/>
                <w:sz w:val="22"/>
                <w:szCs w:val="22"/>
                <w:u w:val="none"/>
              </w:rPr>
            </w:pPr>
          </w:p>
        </w:tc>
      </w:tr>
      <w:tr w14:paraId="18770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937" w:type="dxa"/>
            <w:tcBorders>
              <w:top w:val="single" w:color="000000" w:sz="4" w:space="0"/>
              <w:left w:val="single" w:color="000000" w:sz="4" w:space="0"/>
              <w:bottom w:val="nil"/>
              <w:right w:val="nil"/>
            </w:tcBorders>
            <w:vAlign w:val="center"/>
          </w:tcPr>
          <w:p w14:paraId="527053BF">
            <w:pPr>
              <w:rPr>
                <w:rFonts w:hint="default" w:ascii="仿宋_GB2312" w:hAnsi="宋体" w:eastAsia="仿宋_GB2312" w:cs="仿宋_GB2312"/>
                <w:i w:val="0"/>
                <w:iCs w:val="0"/>
                <w:color w:val="000000"/>
                <w:sz w:val="22"/>
                <w:szCs w:val="22"/>
                <w:u w:val="none"/>
              </w:rPr>
            </w:pPr>
          </w:p>
        </w:tc>
        <w:tc>
          <w:tcPr>
            <w:tcW w:w="3750" w:type="dxa"/>
            <w:tcBorders>
              <w:top w:val="single" w:color="000000" w:sz="4" w:space="0"/>
              <w:left w:val="single" w:color="000000" w:sz="4" w:space="0"/>
              <w:bottom w:val="single" w:color="000000" w:sz="4" w:space="0"/>
              <w:right w:val="single" w:color="000000" w:sz="4" w:space="0"/>
            </w:tcBorders>
            <w:vAlign w:val="center"/>
          </w:tcPr>
          <w:p w14:paraId="5F3C97FA">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合计</w:t>
            </w:r>
          </w:p>
        </w:tc>
        <w:tc>
          <w:tcPr>
            <w:tcW w:w="1432" w:type="dxa"/>
            <w:tcBorders>
              <w:top w:val="single" w:color="000000" w:sz="4" w:space="0"/>
              <w:left w:val="single" w:color="000000" w:sz="4" w:space="0"/>
              <w:bottom w:val="single" w:color="000000" w:sz="4" w:space="0"/>
              <w:right w:val="single" w:color="000000" w:sz="4" w:space="0"/>
            </w:tcBorders>
            <w:vAlign w:val="bottom"/>
          </w:tcPr>
          <w:p w14:paraId="1B090FAB">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1433" w:type="dxa"/>
            <w:tcBorders>
              <w:top w:val="single" w:color="000000" w:sz="4" w:space="0"/>
              <w:left w:val="single" w:color="000000" w:sz="4" w:space="0"/>
              <w:bottom w:val="single" w:color="000000" w:sz="4" w:space="0"/>
              <w:right w:val="single" w:color="000000" w:sz="4" w:space="0"/>
            </w:tcBorders>
            <w:vAlign w:val="bottom"/>
          </w:tcPr>
          <w:p w14:paraId="6304B7FF">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1106" w:type="dxa"/>
            <w:tcBorders>
              <w:top w:val="single" w:color="000000" w:sz="4" w:space="0"/>
              <w:left w:val="single" w:color="000000" w:sz="4" w:space="0"/>
              <w:bottom w:val="single" w:color="000000" w:sz="4" w:space="0"/>
              <w:right w:val="single" w:color="000000" w:sz="4" w:space="0"/>
            </w:tcBorders>
            <w:vAlign w:val="bottom"/>
          </w:tcPr>
          <w:p w14:paraId="6AE62079">
            <w:pPr>
              <w:rPr>
                <w:rFonts w:hint="default" w:ascii="仿宋_GB2312" w:hAnsi="宋体" w:eastAsia="仿宋_GB2312" w:cs="仿宋_GB2312"/>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14:paraId="4CD48F21">
            <w:pPr>
              <w:rPr>
                <w:rFonts w:hint="default" w:ascii="仿宋_GB2312" w:hAnsi="宋体" w:eastAsia="仿宋_GB2312" w:cs="仿宋_GB2312"/>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14:paraId="73CBC7AE">
            <w:pPr>
              <w:rPr>
                <w:rFonts w:hint="default" w:ascii="仿宋_GB2312" w:hAnsi="宋体" w:eastAsia="仿宋_GB2312" w:cs="仿宋_GB2312"/>
                <w:i w:val="0"/>
                <w:iCs w:val="0"/>
                <w:color w:val="000000"/>
                <w:sz w:val="22"/>
                <w:szCs w:val="22"/>
                <w:u w:val="none"/>
              </w:rPr>
            </w:pPr>
          </w:p>
        </w:tc>
      </w:tr>
      <w:tr w14:paraId="56B45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937" w:type="dxa"/>
            <w:tcBorders>
              <w:top w:val="single" w:color="000000" w:sz="4" w:space="0"/>
              <w:left w:val="single" w:color="000000" w:sz="4" w:space="0"/>
              <w:bottom w:val="single" w:color="000000" w:sz="4" w:space="0"/>
              <w:right w:val="nil"/>
            </w:tcBorders>
            <w:vAlign w:val="center"/>
          </w:tcPr>
          <w:p w14:paraId="1DE8A099">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146</w:t>
            </w:r>
          </w:p>
        </w:tc>
        <w:tc>
          <w:tcPr>
            <w:tcW w:w="3750" w:type="dxa"/>
            <w:tcBorders>
              <w:top w:val="single" w:color="000000" w:sz="4" w:space="0"/>
              <w:left w:val="single" w:color="000000" w:sz="4" w:space="0"/>
              <w:bottom w:val="single" w:color="000000" w:sz="4" w:space="0"/>
              <w:right w:val="single" w:color="000000" w:sz="4" w:space="0"/>
            </w:tcBorders>
            <w:vAlign w:val="center"/>
          </w:tcPr>
          <w:p w14:paraId="45318FF1">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浮山县卫生和计划生育局</w:t>
            </w:r>
          </w:p>
        </w:tc>
        <w:tc>
          <w:tcPr>
            <w:tcW w:w="1432" w:type="dxa"/>
            <w:tcBorders>
              <w:top w:val="single" w:color="000000" w:sz="4" w:space="0"/>
              <w:left w:val="single" w:color="000000" w:sz="4" w:space="0"/>
              <w:bottom w:val="single" w:color="000000" w:sz="4" w:space="0"/>
              <w:right w:val="single" w:color="000000" w:sz="4" w:space="0"/>
            </w:tcBorders>
            <w:vAlign w:val="bottom"/>
          </w:tcPr>
          <w:p w14:paraId="682D37BB">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1433" w:type="dxa"/>
            <w:tcBorders>
              <w:top w:val="single" w:color="000000" w:sz="4" w:space="0"/>
              <w:left w:val="single" w:color="000000" w:sz="4" w:space="0"/>
              <w:bottom w:val="single" w:color="000000" w:sz="4" w:space="0"/>
              <w:right w:val="single" w:color="000000" w:sz="4" w:space="0"/>
            </w:tcBorders>
            <w:vAlign w:val="bottom"/>
          </w:tcPr>
          <w:p w14:paraId="06CA43C0">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1106" w:type="dxa"/>
            <w:tcBorders>
              <w:top w:val="single" w:color="000000" w:sz="4" w:space="0"/>
              <w:left w:val="single" w:color="000000" w:sz="4" w:space="0"/>
              <w:bottom w:val="single" w:color="000000" w:sz="4" w:space="0"/>
              <w:right w:val="single" w:color="000000" w:sz="4" w:space="0"/>
            </w:tcBorders>
            <w:vAlign w:val="bottom"/>
          </w:tcPr>
          <w:p w14:paraId="69C09B61">
            <w:pPr>
              <w:rPr>
                <w:rFonts w:hint="default" w:ascii="仿宋_GB2312" w:hAnsi="宋体" w:eastAsia="仿宋_GB2312" w:cs="仿宋_GB2312"/>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14:paraId="4A042319">
            <w:pPr>
              <w:rPr>
                <w:rFonts w:hint="default" w:ascii="仿宋_GB2312" w:hAnsi="宋体" w:eastAsia="仿宋_GB2312" w:cs="仿宋_GB2312"/>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14:paraId="19EB3FA6">
            <w:pPr>
              <w:rPr>
                <w:rFonts w:hint="default" w:ascii="仿宋_GB2312" w:hAnsi="宋体" w:eastAsia="仿宋_GB2312" w:cs="仿宋_GB2312"/>
                <w:i w:val="0"/>
                <w:iCs w:val="0"/>
                <w:color w:val="000000"/>
                <w:sz w:val="22"/>
                <w:szCs w:val="22"/>
                <w:u w:val="none"/>
              </w:rPr>
            </w:pPr>
          </w:p>
        </w:tc>
      </w:tr>
      <w:tr w14:paraId="08242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937" w:type="dxa"/>
            <w:tcBorders>
              <w:top w:val="single" w:color="000000" w:sz="4" w:space="0"/>
              <w:left w:val="single" w:color="000000" w:sz="4" w:space="0"/>
              <w:bottom w:val="single" w:color="000000" w:sz="4" w:space="0"/>
              <w:right w:val="nil"/>
            </w:tcBorders>
            <w:vAlign w:val="center"/>
          </w:tcPr>
          <w:p w14:paraId="2236B330">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146002014</w:t>
            </w:r>
          </w:p>
        </w:tc>
        <w:tc>
          <w:tcPr>
            <w:tcW w:w="3750" w:type="dxa"/>
            <w:tcBorders>
              <w:top w:val="single" w:color="000000" w:sz="4" w:space="0"/>
              <w:left w:val="single" w:color="000000" w:sz="4" w:space="0"/>
              <w:bottom w:val="single" w:color="000000" w:sz="4" w:space="0"/>
              <w:right w:val="single" w:color="000000" w:sz="4" w:space="0"/>
            </w:tcBorders>
            <w:vAlign w:val="center"/>
          </w:tcPr>
          <w:p w14:paraId="28A6C3A4">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浮山县医院</w:t>
            </w:r>
          </w:p>
        </w:tc>
        <w:tc>
          <w:tcPr>
            <w:tcW w:w="1432" w:type="dxa"/>
            <w:tcBorders>
              <w:top w:val="single" w:color="000000" w:sz="4" w:space="0"/>
              <w:left w:val="single" w:color="000000" w:sz="4" w:space="0"/>
              <w:bottom w:val="single" w:color="000000" w:sz="4" w:space="0"/>
              <w:right w:val="single" w:color="000000" w:sz="4" w:space="0"/>
            </w:tcBorders>
            <w:vAlign w:val="bottom"/>
          </w:tcPr>
          <w:p w14:paraId="53C04A48">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1433" w:type="dxa"/>
            <w:tcBorders>
              <w:top w:val="single" w:color="000000" w:sz="4" w:space="0"/>
              <w:left w:val="single" w:color="000000" w:sz="4" w:space="0"/>
              <w:bottom w:val="single" w:color="000000" w:sz="4" w:space="0"/>
              <w:right w:val="single" w:color="000000" w:sz="4" w:space="0"/>
            </w:tcBorders>
            <w:vAlign w:val="bottom"/>
          </w:tcPr>
          <w:p w14:paraId="419BF8A7">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1106" w:type="dxa"/>
            <w:tcBorders>
              <w:top w:val="single" w:color="000000" w:sz="4" w:space="0"/>
              <w:left w:val="single" w:color="000000" w:sz="4" w:space="0"/>
              <w:bottom w:val="single" w:color="000000" w:sz="4" w:space="0"/>
              <w:right w:val="single" w:color="000000" w:sz="4" w:space="0"/>
            </w:tcBorders>
            <w:vAlign w:val="bottom"/>
          </w:tcPr>
          <w:p w14:paraId="65CEB865">
            <w:pPr>
              <w:rPr>
                <w:rFonts w:hint="default" w:ascii="仿宋_GB2312" w:hAnsi="宋体" w:eastAsia="仿宋_GB2312" w:cs="仿宋_GB2312"/>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14:paraId="5EEC1101">
            <w:pPr>
              <w:rPr>
                <w:rFonts w:hint="default" w:ascii="仿宋_GB2312" w:hAnsi="宋体" w:eastAsia="仿宋_GB2312" w:cs="仿宋_GB2312"/>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14:paraId="06375AD9">
            <w:pPr>
              <w:rPr>
                <w:rFonts w:hint="default" w:ascii="仿宋_GB2312" w:hAnsi="宋体" w:eastAsia="仿宋_GB2312" w:cs="仿宋_GB2312"/>
                <w:i w:val="0"/>
                <w:iCs w:val="0"/>
                <w:color w:val="000000"/>
                <w:sz w:val="22"/>
                <w:szCs w:val="22"/>
                <w:u w:val="none"/>
              </w:rPr>
            </w:pPr>
          </w:p>
        </w:tc>
      </w:tr>
      <w:tr w14:paraId="42E5C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937" w:type="dxa"/>
            <w:tcBorders>
              <w:top w:val="single" w:color="000000" w:sz="4" w:space="0"/>
              <w:left w:val="single" w:color="000000" w:sz="4" w:space="0"/>
              <w:bottom w:val="single" w:color="000000" w:sz="4" w:space="0"/>
              <w:right w:val="nil"/>
            </w:tcBorders>
            <w:vAlign w:val="center"/>
          </w:tcPr>
          <w:p w14:paraId="04E33C85">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2011002</w:t>
            </w:r>
          </w:p>
        </w:tc>
        <w:tc>
          <w:tcPr>
            <w:tcW w:w="3750" w:type="dxa"/>
            <w:tcBorders>
              <w:top w:val="single" w:color="000000" w:sz="4" w:space="0"/>
              <w:left w:val="single" w:color="000000" w:sz="4" w:space="0"/>
              <w:bottom w:val="single" w:color="000000" w:sz="4" w:space="0"/>
              <w:right w:val="single" w:color="000000" w:sz="4" w:space="0"/>
            </w:tcBorders>
            <w:vAlign w:val="center"/>
          </w:tcPr>
          <w:p w14:paraId="58163FC3">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一般行政管理事务（人力资源事务）</w:t>
            </w:r>
          </w:p>
        </w:tc>
        <w:tc>
          <w:tcPr>
            <w:tcW w:w="1432" w:type="dxa"/>
            <w:tcBorders>
              <w:top w:val="single" w:color="000000" w:sz="4" w:space="0"/>
              <w:left w:val="single" w:color="000000" w:sz="4" w:space="0"/>
              <w:bottom w:val="single" w:color="000000" w:sz="4" w:space="0"/>
              <w:right w:val="single" w:color="000000" w:sz="4" w:space="0"/>
            </w:tcBorders>
            <w:vAlign w:val="bottom"/>
          </w:tcPr>
          <w:p w14:paraId="4C76967F">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18.18 </w:t>
            </w:r>
          </w:p>
        </w:tc>
        <w:tc>
          <w:tcPr>
            <w:tcW w:w="1433" w:type="dxa"/>
            <w:tcBorders>
              <w:top w:val="single" w:color="000000" w:sz="4" w:space="0"/>
              <w:left w:val="single" w:color="000000" w:sz="4" w:space="0"/>
              <w:bottom w:val="single" w:color="000000" w:sz="4" w:space="0"/>
              <w:right w:val="single" w:color="000000" w:sz="4" w:space="0"/>
            </w:tcBorders>
            <w:vAlign w:val="bottom"/>
          </w:tcPr>
          <w:p w14:paraId="02D6439F">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18.18 </w:t>
            </w:r>
          </w:p>
        </w:tc>
        <w:tc>
          <w:tcPr>
            <w:tcW w:w="1106" w:type="dxa"/>
            <w:tcBorders>
              <w:top w:val="single" w:color="000000" w:sz="4" w:space="0"/>
              <w:left w:val="single" w:color="000000" w:sz="4" w:space="0"/>
              <w:bottom w:val="single" w:color="000000" w:sz="4" w:space="0"/>
              <w:right w:val="single" w:color="000000" w:sz="4" w:space="0"/>
            </w:tcBorders>
            <w:vAlign w:val="bottom"/>
          </w:tcPr>
          <w:p w14:paraId="15E8E18D">
            <w:pPr>
              <w:rPr>
                <w:rFonts w:hint="default" w:ascii="仿宋_GB2312" w:hAnsi="宋体" w:eastAsia="仿宋_GB2312" w:cs="仿宋_GB2312"/>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14:paraId="0F5549A7">
            <w:pPr>
              <w:rPr>
                <w:rFonts w:hint="default" w:ascii="仿宋_GB2312" w:hAnsi="宋体" w:eastAsia="仿宋_GB2312" w:cs="仿宋_GB2312"/>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14:paraId="111286DB">
            <w:pPr>
              <w:rPr>
                <w:rFonts w:hint="default" w:ascii="仿宋_GB2312" w:hAnsi="宋体" w:eastAsia="仿宋_GB2312" w:cs="仿宋_GB2312"/>
                <w:i w:val="0"/>
                <w:iCs w:val="0"/>
                <w:color w:val="000000"/>
                <w:sz w:val="22"/>
                <w:szCs w:val="22"/>
                <w:u w:val="none"/>
              </w:rPr>
            </w:pPr>
          </w:p>
        </w:tc>
      </w:tr>
      <w:tr w14:paraId="08B1A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937" w:type="dxa"/>
            <w:tcBorders>
              <w:top w:val="single" w:color="000000" w:sz="4" w:space="0"/>
              <w:left w:val="single" w:color="000000" w:sz="4" w:space="0"/>
              <w:bottom w:val="single" w:color="000000" w:sz="4" w:space="0"/>
              <w:right w:val="nil"/>
            </w:tcBorders>
            <w:vAlign w:val="center"/>
          </w:tcPr>
          <w:p w14:paraId="52C27703">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2080502</w:t>
            </w:r>
          </w:p>
        </w:tc>
        <w:tc>
          <w:tcPr>
            <w:tcW w:w="3750" w:type="dxa"/>
            <w:tcBorders>
              <w:top w:val="single" w:color="000000" w:sz="4" w:space="0"/>
              <w:left w:val="single" w:color="000000" w:sz="4" w:space="0"/>
              <w:bottom w:val="single" w:color="000000" w:sz="4" w:space="0"/>
              <w:right w:val="single" w:color="000000" w:sz="4" w:space="0"/>
            </w:tcBorders>
            <w:vAlign w:val="center"/>
          </w:tcPr>
          <w:p w14:paraId="0D7C42E2">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事业单位离退休</w:t>
            </w:r>
          </w:p>
        </w:tc>
        <w:tc>
          <w:tcPr>
            <w:tcW w:w="1432" w:type="dxa"/>
            <w:tcBorders>
              <w:top w:val="single" w:color="000000" w:sz="4" w:space="0"/>
              <w:left w:val="single" w:color="000000" w:sz="4" w:space="0"/>
              <w:bottom w:val="single" w:color="000000" w:sz="4" w:space="0"/>
              <w:right w:val="single" w:color="000000" w:sz="4" w:space="0"/>
            </w:tcBorders>
            <w:vAlign w:val="bottom"/>
          </w:tcPr>
          <w:p w14:paraId="2D5EA194">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268.69 </w:t>
            </w:r>
          </w:p>
        </w:tc>
        <w:tc>
          <w:tcPr>
            <w:tcW w:w="1433" w:type="dxa"/>
            <w:tcBorders>
              <w:top w:val="single" w:color="000000" w:sz="4" w:space="0"/>
              <w:left w:val="single" w:color="000000" w:sz="4" w:space="0"/>
              <w:bottom w:val="single" w:color="000000" w:sz="4" w:space="0"/>
              <w:right w:val="single" w:color="000000" w:sz="4" w:space="0"/>
            </w:tcBorders>
            <w:vAlign w:val="bottom"/>
          </w:tcPr>
          <w:p w14:paraId="37112E9A">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268.69 </w:t>
            </w:r>
          </w:p>
        </w:tc>
        <w:tc>
          <w:tcPr>
            <w:tcW w:w="1106" w:type="dxa"/>
            <w:tcBorders>
              <w:top w:val="single" w:color="000000" w:sz="4" w:space="0"/>
              <w:left w:val="single" w:color="000000" w:sz="4" w:space="0"/>
              <w:bottom w:val="single" w:color="000000" w:sz="4" w:space="0"/>
              <w:right w:val="single" w:color="000000" w:sz="4" w:space="0"/>
            </w:tcBorders>
            <w:vAlign w:val="bottom"/>
          </w:tcPr>
          <w:p w14:paraId="030162FA">
            <w:pPr>
              <w:rPr>
                <w:rFonts w:hint="default" w:ascii="仿宋_GB2312" w:hAnsi="宋体" w:eastAsia="仿宋_GB2312" w:cs="仿宋_GB2312"/>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14:paraId="7E98F077">
            <w:pPr>
              <w:rPr>
                <w:rFonts w:hint="default" w:ascii="仿宋_GB2312" w:hAnsi="宋体" w:eastAsia="仿宋_GB2312" w:cs="仿宋_GB2312"/>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14:paraId="1AF81677">
            <w:pPr>
              <w:rPr>
                <w:rFonts w:hint="default" w:ascii="仿宋_GB2312" w:hAnsi="宋体" w:eastAsia="仿宋_GB2312" w:cs="仿宋_GB2312"/>
                <w:i w:val="0"/>
                <w:iCs w:val="0"/>
                <w:color w:val="000000"/>
                <w:sz w:val="22"/>
                <w:szCs w:val="22"/>
                <w:u w:val="none"/>
              </w:rPr>
            </w:pPr>
          </w:p>
        </w:tc>
      </w:tr>
      <w:tr w14:paraId="4FC80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937" w:type="dxa"/>
            <w:tcBorders>
              <w:top w:val="single" w:color="000000" w:sz="4" w:space="0"/>
              <w:left w:val="single" w:color="000000" w:sz="4" w:space="0"/>
              <w:bottom w:val="single" w:color="000000" w:sz="4" w:space="0"/>
              <w:right w:val="nil"/>
            </w:tcBorders>
            <w:vAlign w:val="center"/>
          </w:tcPr>
          <w:p w14:paraId="3D7ACF05">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2080505</w:t>
            </w:r>
          </w:p>
        </w:tc>
        <w:tc>
          <w:tcPr>
            <w:tcW w:w="3750" w:type="dxa"/>
            <w:tcBorders>
              <w:top w:val="single" w:color="000000" w:sz="4" w:space="0"/>
              <w:left w:val="single" w:color="000000" w:sz="4" w:space="0"/>
              <w:bottom w:val="single" w:color="000000" w:sz="4" w:space="0"/>
              <w:right w:val="single" w:color="000000" w:sz="4" w:space="0"/>
            </w:tcBorders>
            <w:vAlign w:val="center"/>
          </w:tcPr>
          <w:p w14:paraId="2B2533EC">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机关事业单位基本养老保险缴费支出</w:t>
            </w:r>
          </w:p>
        </w:tc>
        <w:tc>
          <w:tcPr>
            <w:tcW w:w="1432" w:type="dxa"/>
            <w:tcBorders>
              <w:top w:val="single" w:color="000000" w:sz="4" w:space="0"/>
              <w:left w:val="single" w:color="000000" w:sz="4" w:space="0"/>
              <w:bottom w:val="single" w:color="000000" w:sz="4" w:space="0"/>
              <w:right w:val="single" w:color="000000" w:sz="4" w:space="0"/>
            </w:tcBorders>
            <w:vAlign w:val="bottom"/>
          </w:tcPr>
          <w:p w14:paraId="266EE8DA">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83.14 </w:t>
            </w:r>
          </w:p>
        </w:tc>
        <w:tc>
          <w:tcPr>
            <w:tcW w:w="1433" w:type="dxa"/>
            <w:tcBorders>
              <w:top w:val="single" w:color="000000" w:sz="4" w:space="0"/>
              <w:left w:val="single" w:color="000000" w:sz="4" w:space="0"/>
              <w:bottom w:val="single" w:color="000000" w:sz="4" w:space="0"/>
              <w:right w:val="single" w:color="000000" w:sz="4" w:space="0"/>
            </w:tcBorders>
            <w:vAlign w:val="bottom"/>
          </w:tcPr>
          <w:p w14:paraId="4354DDEC">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83.14 </w:t>
            </w:r>
          </w:p>
        </w:tc>
        <w:tc>
          <w:tcPr>
            <w:tcW w:w="1106" w:type="dxa"/>
            <w:tcBorders>
              <w:top w:val="single" w:color="000000" w:sz="4" w:space="0"/>
              <w:left w:val="single" w:color="000000" w:sz="4" w:space="0"/>
              <w:bottom w:val="single" w:color="000000" w:sz="4" w:space="0"/>
              <w:right w:val="single" w:color="000000" w:sz="4" w:space="0"/>
            </w:tcBorders>
            <w:vAlign w:val="bottom"/>
          </w:tcPr>
          <w:p w14:paraId="7D0DD9C7">
            <w:pPr>
              <w:rPr>
                <w:rFonts w:hint="default" w:ascii="仿宋_GB2312" w:hAnsi="宋体" w:eastAsia="仿宋_GB2312" w:cs="仿宋_GB2312"/>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14:paraId="57F37CBF">
            <w:pPr>
              <w:rPr>
                <w:rFonts w:hint="default" w:ascii="仿宋_GB2312" w:hAnsi="宋体" w:eastAsia="仿宋_GB2312" w:cs="仿宋_GB2312"/>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14:paraId="1A55CF10">
            <w:pPr>
              <w:rPr>
                <w:rFonts w:hint="default" w:ascii="仿宋_GB2312" w:hAnsi="宋体" w:eastAsia="仿宋_GB2312" w:cs="仿宋_GB2312"/>
                <w:i w:val="0"/>
                <w:iCs w:val="0"/>
                <w:color w:val="000000"/>
                <w:sz w:val="22"/>
                <w:szCs w:val="22"/>
                <w:u w:val="none"/>
              </w:rPr>
            </w:pPr>
          </w:p>
        </w:tc>
      </w:tr>
      <w:tr w14:paraId="12761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937" w:type="dxa"/>
            <w:tcBorders>
              <w:top w:val="single" w:color="000000" w:sz="4" w:space="0"/>
              <w:left w:val="single" w:color="000000" w:sz="4" w:space="0"/>
              <w:bottom w:val="single" w:color="000000" w:sz="4" w:space="0"/>
              <w:right w:val="nil"/>
            </w:tcBorders>
            <w:vAlign w:val="center"/>
          </w:tcPr>
          <w:p w14:paraId="108E97B3">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2080506</w:t>
            </w:r>
          </w:p>
        </w:tc>
        <w:tc>
          <w:tcPr>
            <w:tcW w:w="3750" w:type="dxa"/>
            <w:tcBorders>
              <w:top w:val="single" w:color="000000" w:sz="4" w:space="0"/>
              <w:left w:val="single" w:color="000000" w:sz="4" w:space="0"/>
              <w:bottom w:val="single" w:color="000000" w:sz="4" w:space="0"/>
              <w:right w:val="single" w:color="000000" w:sz="4" w:space="0"/>
            </w:tcBorders>
            <w:vAlign w:val="center"/>
          </w:tcPr>
          <w:p w14:paraId="35EDD211">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机关事业单位职业年金缴费支出</w:t>
            </w:r>
          </w:p>
        </w:tc>
        <w:tc>
          <w:tcPr>
            <w:tcW w:w="1432" w:type="dxa"/>
            <w:tcBorders>
              <w:top w:val="single" w:color="000000" w:sz="4" w:space="0"/>
              <w:left w:val="single" w:color="000000" w:sz="4" w:space="0"/>
              <w:bottom w:val="single" w:color="000000" w:sz="4" w:space="0"/>
              <w:right w:val="single" w:color="000000" w:sz="4" w:space="0"/>
            </w:tcBorders>
            <w:vAlign w:val="bottom"/>
          </w:tcPr>
          <w:p w14:paraId="4FD45C00">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41.57 </w:t>
            </w:r>
          </w:p>
        </w:tc>
        <w:tc>
          <w:tcPr>
            <w:tcW w:w="1433" w:type="dxa"/>
            <w:tcBorders>
              <w:top w:val="single" w:color="000000" w:sz="4" w:space="0"/>
              <w:left w:val="single" w:color="000000" w:sz="4" w:space="0"/>
              <w:bottom w:val="single" w:color="000000" w:sz="4" w:space="0"/>
              <w:right w:val="single" w:color="000000" w:sz="4" w:space="0"/>
            </w:tcBorders>
            <w:vAlign w:val="bottom"/>
          </w:tcPr>
          <w:p w14:paraId="588C53B0">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41.57 </w:t>
            </w:r>
          </w:p>
        </w:tc>
        <w:tc>
          <w:tcPr>
            <w:tcW w:w="1106" w:type="dxa"/>
            <w:tcBorders>
              <w:top w:val="single" w:color="000000" w:sz="4" w:space="0"/>
              <w:left w:val="single" w:color="000000" w:sz="4" w:space="0"/>
              <w:bottom w:val="single" w:color="000000" w:sz="4" w:space="0"/>
              <w:right w:val="single" w:color="000000" w:sz="4" w:space="0"/>
            </w:tcBorders>
            <w:vAlign w:val="bottom"/>
          </w:tcPr>
          <w:p w14:paraId="32CDE722">
            <w:pPr>
              <w:rPr>
                <w:rFonts w:hint="eastAsia" w:ascii="宋体" w:hAnsi="宋体" w:eastAsia="宋体" w:cs="宋体"/>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14:paraId="5456AA4B">
            <w:pPr>
              <w:rPr>
                <w:rFonts w:hint="eastAsia" w:ascii="宋体" w:hAnsi="宋体" w:eastAsia="宋体" w:cs="宋体"/>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14:paraId="5BB533E7">
            <w:pPr>
              <w:rPr>
                <w:rFonts w:hint="eastAsia" w:ascii="宋体" w:hAnsi="宋体" w:eastAsia="宋体" w:cs="宋体"/>
                <w:i w:val="0"/>
                <w:iCs w:val="0"/>
                <w:color w:val="000000"/>
                <w:sz w:val="22"/>
                <w:szCs w:val="22"/>
                <w:u w:val="none"/>
              </w:rPr>
            </w:pPr>
          </w:p>
        </w:tc>
      </w:tr>
      <w:tr w14:paraId="19632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937" w:type="dxa"/>
            <w:tcBorders>
              <w:top w:val="single" w:color="000000" w:sz="4" w:space="0"/>
              <w:left w:val="single" w:color="000000" w:sz="4" w:space="0"/>
              <w:bottom w:val="single" w:color="000000" w:sz="4" w:space="0"/>
              <w:right w:val="nil"/>
            </w:tcBorders>
            <w:vAlign w:val="center"/>
          </w:tcPr>
          <w:p w14:paraId="2D425E04">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2080704</w:t>
            </w:r>
          </w:p>
        </w:tc>
        <w:tc>
          <w:tcPr>
            <w:tcW w:w="3750" w:type="dxa"/>
            <w:tcBorders>
              <w:top w:val="single" w:color="000000" w:sz="4" w:space="0"/>
              <w:left w:val="single" w:color="000000" w:sz="4" w:space="0"/>
              <w:bottom w:val="single" w:color="000000" w:sz="4" w:space="0"/>
              <w:right w:val="single" w:color="000000" w:sz="4" w:space="0"/>
            </w:tcBorders>
            <w:vAlign w:val="center"/>
          </w:tcPr>
          <w:p w14:paraId="5C5DEE25">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社会保险补贴</w:t>
            </w:r>
          </w:p>
        </w:tc>
        <w:tc>
          <w:tcPr>
            <w:tcW w:w="1432" w:type="dxa"/>
            <w:tcBorders>
              <w:top w:val="single" w:color="000000" w:sz="4" w:space="0"/>
              <w:left w:val="single" w:color="000000" w:sz="4" w:space="0"/>
              <w:bottom w:val="single" w:color="000000" w:sz="4" w:space="0"/>
              <w:right w:val="single" w:color="000000" w:sz="4" w:space="0"/>
            </w:tcBorders>
            <w:vAlign w:val="bottom"/>
          </w:tcPr>
          <w:p w14:paraId="62BE367A">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3.64 </w:t>
            </w:r>
          </w:p>
        </w:tc>
        <w:tc>
          <w:tcPr>
            <w:tcW w:w="1433" w:type="dxa"/>
            <w:tcBorders>
              <w:top w:val="single" w:color="000000" w:sz="4" w:space="0"/>
              <w:left w:val="single" w:color="000000" w:sz="4" w:space="0"/>
              <w:bottom w:val="single" w:color="000000" w:sz="4" w:space="0"/>
              <w:right w:val="single" w:color="000000" w:sz="4" w:space="0"/>
            </w:tcBorders>
            <w:vAlign w:val="bottom"/>
          </w:tcPr>
          <w:p w14:paraId="092C2E93">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3.64 </w:t>
            </w:r>
          </w:p>
        </w:tc>
        <w:tc>
          <w:tcPr>
            <w:tcW w:w="1106" w:type="dxa"/>
            <w:tcBorders>
              <w:top w:val="single" w:color="000000" w:sz="4" w:space="0"/>
              <w:left w:val="single" w:color="000000" w:sz="4" w:space="0"/>
              <w:bottom w:val="single" w:color="000000" w:sz="4" w:space="0"/>
              <w:right w:val="single" w:color="000000" w:sz="4" w:space="0"/>
            </w:tcBorders>
            <w:vAlign w:val="bottom"/>
          </w:tcPr>
          <w:p w14:paraId="68FE11F7">
            <w:pPr>
              <w:rPr>
                <w:rFonts w:hint="eastAsia" w:ascii="宋体" w:hAnsi="宋体" w:eastAsia="宋体" w:cs="宋体"/>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14:paraId="41C07BD1">
            <w:pPr>
              <w:rPr>
                <w:rFonts w:hint="eastAsia" w:ascii="宋体" w:hAnsi="宋体" w:eastAsia="宋体" w:cs="宋体"/>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14:paraId="23E65375">
            <w:pPr>
              <w:rPr>
                <w:rFonts w:hint="eastAsia" w:ascii="宋体" w:hAnsi="宋体" w:eastAsia="宋体" w:cs="宋体"/>
                <w:i w:val="0"/>
                <w:iCs w:val="0"/>
                <w:color w:val="000000"/>
                <w:sz w:val="22"/>
                <w:szCs w:val="22"/>
                <w:u w:val="none"/>
              </w:rPr>
            </w:pPr>
          </w:p>
        </w:tc>
      </w:tr>
      <w:tr w14:paraId="4C0AE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937" w:type="dxa"/>
            <w:tcBorders>
              <w:top w:val="single" w:color="000000" w:sz="4" w:space="0"/>
              <w:left w:val="single" w:color="000000" w:sz="4" w:space="0"/>
              <w:bottom w:val="single" w:color="000000" w:sz="4" w:space="0"/>
              <w:right w:val="nil"/>
            </w:tcBorders>
            <w:vAlign w:val="center"/>
          </w:tcPr>
          <w:p w14:paraId="66464600">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2100201</w:t>
            </w:r>
          </w:p>
        </w:tc>
        <w:tc>
          <w:tcPr>
            <w:tcW w:w="3750" w:type="dxa"/>
            <w:tcBorders>
              <w:top w:val="single" w:color="000000" w:sz="4" w:space="0"/>
              <w:left w:val="single" w:color="000000" w:sz="4" w:space="0"/>
              <w:bottom w:val="single" w:color="000000" w:sz="4" w:space="0"/>
              <w:right w:val="single" w:color="000000" w:sz="4" w:space="0"/>
            </w:tcBorders>
            <w:vAlign w:val="center"/>
          </w:tcPr>
          <w:p w14:paraId="5AA0AEBB">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综合医院</w:t>
            </w:r>
          </w:p>
        </w:tc>
        <w:tc>
          <w:tcPr>
            <w:tcW w:w="1432" w:type="dxa"/>
            <w:tcBorders>
              <w:top w:val="single" w:color="000000" w:sz="4" w:space="0"/>
              <w:left w:val="single" w:color="000000" w:sz="4" w:space="0"/>
              <w:bottom w:val="single" w:color="000000" w:sz="4" w:space="0"/>
              <w:right w:val="single" w:color="000000" w:sz="4" w:space="0"/>
            </w:tcBorders>
            <w:vAlign w:val="bottom"/>
          </w:tcPr>
          <w:p w14:paraId="2984DA17">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637.62 </w:t>
            </w:r>
          </w:p>
        </w:tc>
        <w:tc>
          <w:tcPr>
            <w:tcW w:w="1433" w:type="dxa"/>
            <w:tcBorders>
              <w:top w:val="single" w:color="000000" w:sz="4" w:space="0"/>
              <w:left w:val="single" w:color="000000" w:sz="4" w:space="0"/>
              <w:bottom w:val="single" w:color="000000" w:sz="4" w:space="0"/>
              <w:right w:val="single" w:color="000000" w:sz="4" w:space="0"/>
            </w:tcBorders>
            <w:vAlign w:val="bottom"/>
          </w:tcPr>
          <w:p w14:paraId="1934E0B6">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637.62 </w:t>
            </w:r>
          </w:p>
        </w:tc>
        <w:tc>
          <w:tcPr>
            <w:tcW w:w="1106" w:type="dxa"/>
            <w:tcBorders>
              <w:top w:val="single" w:color="000000" w:sz="4" w:space="0"/>
              <w:left w:val="single" w:color="000000" w:sz="4" w:space="0"/>
              <w:bottom w:val="single" w:color="000000" w:sz="4" w:space="0"/>
              <w:right w:val="single" w:color="000000" w:sz="4" w:space="0"/>
            </w:tcBorders>
            <w:vAlign w:val="bottom"/>
          </w:tcPr>
          <w:p w14:paraId="1E9E393F">
            <w:pPr>
              <w:rPr>
                <w:rFonts w:hint="eastAsia" w:ascii="宋体" w:hAnsi="宋体" w:eastAsia="宋体" w:cs="宋体"/>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14:paraId="4639B451">
            <w:pPr>
              <w:rPr>
                <w:rFonts w:hint="eastAsia" w:ascii="宋体" w:hAnsi="宋体" w:eastAsia="宋体" w:cs="宋体"/>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14:paraId="08335859">
            <w:pPr>
              <w:rPr>
                <w:rFonts w:hint="eastAsia" w:ascii="宋体" w:hAnsi="宋体" w:eastAsia="宋体" w:cs="宋体"/>
                <w:i w:val="0"/>
                <w:iCs w:val="0"/>
                <w:color w:val="000000"/>
                <w:sz w:val="22"/>
                <w:szCs w:val="22"/>
                <w:u w:val="none"/>
              </w:rPr>
            </w:pPr>
          </w:p>
        </w:tc>
      </w:tr>
      <w:tr w14:paraId="25F2B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937" w:type="dxa"/>
            <w:tcBorders>
              <w:top w:val="single" w:color="000000" w:sz="4" w:space="0"/>
              <w:left w:val="single" w:color="000000" w:sz="4" w:space="0"/>
              <w:bottom w:val="single" w:color="000000" w:sz="4" w:space="0"/>
              <w:right w:val="nil"/>
            </w:tcBorders>
            <w:vAlign w:val="center"/>
          </w:tcPr>
          <w:p w14:paraId="3F33450E">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2101102</w:t>
            </w:r>
          </w:p>
        </w:tc>
        <w:tc>
          <w:tcPr>
            <w:tcW w:w="3750" w:type="dxa"/>
            <w:tcBorders>
              <w:top w:val="single" w:color="000000" w:sz="4" w:space="0"/>
              <w:left w:val="single" w:color="000000" w:sz="4" w:space="0"/>
              <w:bottom w:val="single" w:color="000000" w:sz="4" w:space="0"/>
              <w:right w:val="single" w:color="000000" w:sz="4" w:space="0"/>
            </w:tcBorders>
            <w:vAlign w:val="center"/>
          </w:tcPr>
          <w:p w14:paraId="4F5E8B02">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事业单位医疗</w:t>
            </w:r>
          </w:p>
        </w:tc>
        <w:tc>
          <w:tcPr>
            <w:tcW w:w="1432" w:type="dxa"/>
            <w:tcBorders>
              <w:top w:val="single" w:color="000000" w:sz="4" w:space="0"/>
              <w:left w:val="single" w:color="000000" w:sz="4" w:space="0"/>
              <w:bottom w:val="single" w:color="000000" w:sz="4" w:space="0"/>
              <w:right w:val="single" w:color="000000" w:sz="4" w:space="0"/>
            </w:tcBorders>
            <w:vAlign w:val="bottom"/>
          </w:tcPr>
          <w:p w14:paraId="0E3E3E83">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37.43 </w:t>
            </w:r>
          </w:p>
        </w:tc>
        <w:tc>
          <w:tcPr>
            <w:tcW w:w="1433" w:type="dxa"/>
            <w:tcBorders>
              <w:top w:val="single" w:color="000000" w:sz="4" w:space="0"/>
              <w:left w:val="single" w:color="000000" w:sz="4" w:space="0"/>
              <w:bottom w:val="single" w:color="000000" w:sz="4" w:space="0"/>
              <w:right w:val="single" w:color="000000" w:sz="4" w:space="0"/>
            </w:tcBorders>
            <w:vAlign w:val="bottom"/>
          </w:tcPr>
          <w:p w14:paraId="5F202875">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37.43 </w:t>
            </w:r>
          </w:p>
        </w:tc>
        <w:tc>
          <w:tcPr>
            <w:tcW w:w="1106" w:type="dxa"/>
            <w:tcBorders>
              <w:top w:val="single" w:color="000000" w:sz="4" w:space="0"/>
              <w:left w:val="single" w:color="000000" w:sz="4" w:space="0"/>
              <w:bottom w:val="single" w:color="000000" w:sz="4" w:space="0"/>
              <w:right w:val="single" w:color="000000" w:sz="4" w:space="0"/>
            </w:tcBorders>
            <w:vAlign w:val="bottom"/>
          </w:tcPr>
          <w:p w14:paraId="5DF8763F">
            <w:pPr>
              <w:rPr>
                <w:rFonts w:hint="eastAsia" w:ascii="宋体" w:hAnsi="宋体" w:eastAsia="宋体" w:cs="宋体"/>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14:paraId="11D1F3BD">
            <w:pPr>
              <w:rPr>
                <w:rFonts w:hint="eastAsia" w:ascii="宋体" w:hAnsi="宋体" w:eastAsia="宋体" w:cs="宋体"/>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14:paraId="1316516B">
            <w:pPr>
              <w:rPr>
                <w:rFonts w:hint="eastAsia" w:ascii="宋体" w:hAnsi="宋体" w:eastAsia="宋体" w:cs="宋体"/>
                <w:i w:val="0"/>
                <w:iCs w:val="0"/>
                <w:color w:val="000000"/>
                <w:sz w:val="22"/>
                <w:szCs w:val="22"/>
                <w:u w:val="none"/>
              </w:rPr>
            </w:pPr>
          </w:p>
        </w:tc>
      </w:tr>
      <w:tr w14:paraId="52C5B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937" w:type="dxa"/>
            <w:tcBorders>
              <w:top w:val="single" w:color="000000" w:sz="4" w:space="0"/>
              <w:left w:val="single" w:color="000000" w:sz="4" w:space="0"/>
              <w:bottom w:val="single" w:color="000000" w:sz="4" w:space="0"/>
              <w:right w:val="nil"/>
            </w:tcBorders>
            <w:vAlign w:val="center"/>
          </w:tcPr>
          <w:p w14:paraId="1AFD9C2A">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2101199</w:t>
            </w:r>
          </w:p>
        </w:tc>
        <w:tc>
          <w:tcPr>
            <w:tcW w:w="3750" w:type="dxa"/>
            <w:tcBorders>
              <w:top w:val="single" w:color="000000" w:sz="4" w:space="0"/>
              <w:left w:val="single" w:color="000000" w:sz="4" w:space="0"/>
              <w:bottom w:val="single" w:color="000000" w:sz="4" w:space="0"/>
              <w:right w:val="single" w:color="000000" w:sz="4" w:space="0"/>
            </w:tcBorders>
            <w:vAlign w:val="center"/>
          </w:tcPr>
          <w:p w14:paraId="11BAE5D2">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其他行政事业单位医疗支出</w:t>
            </w:r>
          </w:p>
        </w:tc>
        <w:tc>
          <w:tcPr>
            <w:tcW w:w="1432" w:type="dxa"/>
            <w:tcBorders>
              <w:top w:val="single" w:color="000000" w:sz="4" w:space="0"/>
              <w:left w:val="single" w:color="000000" w:sz="4" w:space="0"/>
              <w:bottom w:val="single" w:color="000000" w:sz="4" w:space="0"/>
              <w:right w:val="single" w:color="000000" w:sz="4" w:space="0"/>
            </w:tcBorders>
            <w:vAlign w:val="bottom"/>
          </w:tcPr>
          <w:p w14:paraId="0294A5DD">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1.04 </w:t>
            </w:r>
          </w:p>
        </w:tc>
        <w:tc>
          <w:tcPr>
            <w:tcW w:w="1433" w:type="dxa"/>
            <w:tcBorders>
              <w:top w:val="single" w:color="000000" w:sz="4" w:space="0"/>
              <w:left w:val="single" w:color="000000" w:sz="4" w:space="0"/>
              <w:bottom w:val="single" w:color="000000" w:sz="4" w:space="0"/>
              <w:right w:val="single" w:color="000000" w:sz="4" w:space="0"/>
            </w:tcBorders>
            <w:vAlign w:val="bottom"/>
          </w:tcPr>
          <w:p w14:paraId="0BE144A8">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1.04 </w:t>
            </w:r>
          </w:p>
        </w:tc>
        <w:tc>
          <w:tcPr>
            <w:tcW w:w="1106" w:type="dxa"/>
            <w:tcBorders>
              <w:top w:val="single" w:color="000000" w:sz="4" w:space="0"/>
              <w:left w:val="single" w:color="000000" w:sz="4" w:space="0"/>
              <w:bottom w:val="single" w:color="000000" w:sz="4" w:space="0"/>
              <w:right w:val="single" w:color="000000" w:sz="4" w:space="0"/>
            </w:tcBorders>
            <w:vAlign w:val="bottom"/>
          </w:tcPr>
          <w:p w14:paraId="434F4F0F">
            <w:pPr>
              <w:rPr>
                <w:rFonts w:hint="eastAsia" w:ascii="宋体" w:hAnsi="宋体" w:eastAsia="宋体" w:cs="宋体"/>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14:paraId="58A793AE">
            <w:pPr>
              <w:rPr>
                <w:rFonts w:hint="eastAsia" w:ascii="宋体" w:hAnsi="宋体" w:eastAsia="宋体" w:cs="宋体"/>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14:paraId="683BD424">
            <w:pPr>
              <w:rPr>
                <w:rFonts w:hint="eastAsia" w:ascii="宋体" w:hAnsi="宋体" w:eastAsia="宋体" w:cs="宋体"/>
                <w:i w:val="0"/>
                <w:iCs w:val="0"/>
                <w:color w:val="000000"/>
                <w:sz w:val="22"/>
                <w:szCs w:val="22"/>
                <w:u w:val="none"/>
              </w:rPr>
            </w:pPr>
          </w:p>
        </w:tc>
      </w:tr>
      <w:tr w14:paraId="65CE5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937" w:type="dxa"/>
            <w:tcBorders>
              <w:top w:val="single" w:color="000000" w:sz="4" w:space="0"/>
              <w:left w:val="single" w:color="000000" w:sz="4" w:space="0"/>
              <w:bottom w:val="single" w:color="000000" w:sz="4" w:space="0"/>
              <w:right w:val="nil"/>
            </w:tcBorders>
            <w:vAlign w:val="center"/>
          </w:tcPr>
          <w:p w14:paraId="26C0F75E">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2210201</w:t>
            </w:r>
          </w:p>
        </w:tc>
        <w:tc>
          <w:tcPr>
            <w:tcW w:w="3750" w:type="dxa"/>
            <w:tcBorders>
              <w:top w:val="single" w:color="000000" w:sz="4" w:space="0"/>
              <w:left w:val="single" w:color="000000" w:sz="4" w:space="0"/>
              <w:bottom w:val="single" w:color="000000" w:sz="4" w:space="0"/>
              <w:right w:val="single" w:color="000000" w:sz="4" w:space="0"/>
            </w:tcBorders>
            <w:vAlign w:val="center"/>
          </w:tcPr>
          <w:p w14:paraId="44A99F89">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住房公积金</w:t>
            </w:r>
          </w:p>
        </w:tc>
        <w:tc>
          <w:tcPr>
            <w:tcW w:w="1432" w:type="dxa"/>
            <w:tcBorders>
              <w:top w:val="single" w:color="000000" w:sz="4" w:space="0"/>
              <w:left w:val="single" w:color="000000" w:sz="4" w:space="0"/>
              <w:bottom w:val="single" w:color="000000" w:sz="4" w:space="0"/>
              <w:right w:val="single" w:color="000000" w:sz="4" w:space="0"/>
            </w:tcBorders>
            <w:vAlign w:val="bottom"/>
          </w:tcPr>
          <w:p w14:paraId="585CF913">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51.96 </w:t>
            </w:r>
          </w:p>
        </w:tc>
        <w:tc>
          <w:tcPr>
            <w:tcW w:w="1433" w:type="dxa"/>
            <w:tcBorders>
              <w:top w:val="single" w:color="000000" w:sz="4" w:space="0"/>
              <w:left w:val="single" w:color="000000" w:sz="4" w:space="0"/>
              <w:bottom w:val="single" w:color="000000" w:sz="4" w:space="0"/>
              <w:right w:val="single" w:color="000000" w:sz="4" w:space="0"/>
            </w:tcBorders>
            <w:vAlign w:val="bottom"/>
          </w:tcPr>
          <w:p w14:paraId="0B7F0702">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51.96 </w:t>
            </w:r>
          </w:p>
        </w:tc>
        <w:tc>
          <w:tcPr>
            <w:tcW w:w="1106" w:type="dxa"/>
            <w:tcBorders>
              <w:top w:val="single" w:color="000000" w:sz="4" w:space="0"/>
              <w:left w:val="single" w:color="000000" w:sz="4" w:space="0"/>
              <w:bottom w:val="single" w:color="000000" w:sz="4" w:space="0"/>
              <w:right w:val="single" w:color="000000" w:sz="4" w:space="0"/>
            </w:tcBorders>
            <w:vAlign w:val="bottom"/>
          </w:tcPr>
          <w:p w14:paraId="2A9DC5CD">
            <w:pPr>
              <w:rPr>
                <w:rFonts w:hint="eastAsia" w:ascii="宋体" w:hAnsi="宋体" w:eastAsia="宋体" w:cs="宋体"/>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14:paraId="4DF6CCC5">
            <w:pPr>
              <w:rPr>
                <w:rFonts w:hint="eastAsia" w:ascii="宋体" w:hAnsi="宋体" w:eastAsia="宋体" w:cs="宋体"/>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14:paraId="3E679E4B">
            <w:pPr>
              <w:rPr>
                <w:rFonts w:hint="eastAsia" w:ascii="宋体" w:hAnsi="宋体" w:eastAsia="宋体" w:cs="宋体"/>
                <w:i w:val="0"/>
                <w:iCs w:val="0"/>
                <w:color w:val="000000"/>
                <w:sz w:val="22"/>
                <w:szCs w:val="22"/>
                <w:u w:val="none"/>
              </w:rPr>
            </w:pPr>
          </w:p>
        </w:tc>
      </w:tr>
    </w:tbl>
    <w:p w14:paraId="66288CC8">
      <w:pPr>
        <w:spacing w:line="240" w:lineRule="auto"/>
        <w:ind w:left="640" w:hanging="560" w:hangingChars="200"/>
        <w:rPr>
          <w:rFonts w:hint="eastAsia" w:ascii="仿宋_GB2312" w:eastAsia="仿宋_GB2312"/>
          <w:sz w:val="28"/>
          <w:szCs w:val="28"/>
        </w:rPr>
      </w:pPr>
    </w:p>
    <w:p w14:paraId="1C6305D0">
      <w:pPr>
        <w:widowControl/>
        <w:jc w:val="left"/>
      </w:pPr>
      <w:r>
        <w:rPr>
          <w:rFonts w:ascii="仿宋" w:hAnsi="仿宋" w:eastAsia="仿宋" w:cs="仿宋"/>
          <w:color w:val="000000"/>
          <w:kern w:val="0"/>
          <w:sz w:val="31"/>
          <w:szCs w:val="31"/>
          <w:lang w:val="en-US" w:eastAsia="zh-CN"/>
        </w:rPr>
        <w:t>三、浮山县人民医院 2020 年预算支出总表</w:t>
      </w:r>
    </w:p>
    <w:p w14:paraId="650A6AFA">
      <w:pPr>
        <w:spacing w:line="240" w:lineRule="auto"/>
        <w:ind w:left="640" w:hanging="640" w:hangingChars="200"/>
        <w:rPr>
          <w:rFonts w:hint="eastAsia" w:ascii="仿宋_GB2312" w:eastAsia="仿宋_GB2312"/>
          <w:sz w:val="32"/>
          <w:szCs w:val="32"/>
        </w:rPr>
      </w:pPr>
    </w:p>
    <w:tbl>
      <w:tblPr>
        <w:tblStyle w:val="5"/>
        <w:tblW w:w="117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58"/>
        <w:gridCol w:w="3821"/>
        <w:gridCol w:w="2007"/>
        <w:gridCol w:w="2007"/>
        <w:gridCol w:w="2007"/>
      </w:tblGrid>
      <w:tr w14:paraId="5A5F7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11700" w:type="dxa"/>
            <w:gridSpan w:val="5"/>
            <w:tcBorders>
              <w:top w:val="nil"/>
              <w:left w:val="nil"/>
              <w:bottom w:val="nil"/>
              <w:right w:val="nil"/>
            </w:tcBorders>
            <w:vAlign w:val="center"/>
          </w:tcPr>
          <w:p w14:paraId="5F9CB464">
            <w:pPr>
              <w:widowControl/>
              <w:jc w:val="center"/>
              <w:textAlignment w:val="center"/>
              <w:rPr>
                <w:rFonts w:ascii="仿宋_GB2312" w:hAnsi="宋体" w:eastAsia="仿宋_GB2312" w:cs="仿宋_GB2312"/>
                <w:i w:val="0"/>
                <w:iCs w:val="0"/>
                <w:color w:val="000000"/>
                <w:sz w:val="36"/>
                <w:szCs w:val="36"/>
                <w:u w:val="none"/>
              </w:rPr>
            </w:pPr>
            <w:r>
              <w:rPr>
                <w:rFonts w:hint="default" w:ascii="仿宋_GB2312" w:hAnsi="宋体" w:eastAsia="仿宋_GB2312" w:cs="仿宋_GB2312"/>
                <w:i w:val="0"/>
                <w:iCs w:val="0"/>
                <w:color w:val="000000"/>
                <w:kern w:val="0"/>
                <w:sz w:val="36"/>
                <w:szCs w:val="36"/>
                <w:u w:val="none"/>
                <w:lang w:val="en-US" w:eastAsia="zh-CN"/>
              </w:rPr>
              <w:t>浮山人民医院2020年预算支出总表</w:t>
            </w:r>
          </w:p>
        </w:tc>
      </w:tr>
      <w:tr w14:paraId="11FCB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1858" w:type="dxa"/>
            <w:tcBorders>
              <w:top w:val="nil"/>
              <w:left w:val="nil"/>
              <w:bottom w:val="nil"/>
              <w:right w:val="nil"/>
            </w:tcBorders>
            <w:vAlign w:val="bottom"/>
          </w:tcPr>
          <w:p w14:paraId="38BFAAAC">
            <w:pPr>
              <w:rPr>
                <w:rFonts w:hint="default" w:ascii="仿宋_GB2312" w:hAnsi="宋体" w:eastAsia="仿宋_GB2312" w:cs="仿宋_GB2312"/>
                <w:i w:val="0"/>
                <w:iCs w:val="0"/>
                <w:color w:val="000000"/>
                <w:sz w:val="22"/>
                <w:szCs w:val="22"/>
                <w:u w:val="none"/>
              </w:rPr>
            </w:pPr>
          </w:p>
        </w:tc>
        <w:tc>
          <w:tcPr>
            <w:tcW w:w="3821" w:type="dxa"/>
            <w:tcBorders>
              <w:top w:val="nil"/>
              <w:left w:val="nil"/>
              <w:bottom w:val="nil"/>
              <w:right w:val="nil"/>
            </w:tcBorders>
            <w:vAlign w:val="bottom"/>
          </w:tcPr>
          <w:p w14:paraId="24AA7642">
            <w:pPr>
              <w:rPr>
                <w:rFonts w:hint="default" w:ascii="仿宋_GB2312" w:hAnsi="宋体" w:eastAsia="仿宋_GB2312" w:cs="仿宋_GB2312"/>
                <w:i w:val="0"/>
                <w:iCs w:val="0"/>
                <w:color w:val="000000"/>
                <w:sz w:val="22"/>
                <w:szCs w:val="22"/>
                <w:u w:val="none"/>
              </w:rPr>
            </w:pPr>
          </w:p>
        </w:tc>
        <w:tc>
          <w:tcPr>
            <w:tcW w:w="2007" w:type="dxa"/>
            <w:tcBorders>
              <w:top w:val="nil"/>
              <w:left w:val="nil"/>
              <w:bottom w:val="nil"/>
              <w:right w:val="nil"/>
            </w:tcBorders>
            <w:vAlign w:val="bottom"/>
          </w:tcPr>
          <w:p w14:paraId="71776205">
            <w:pPr>
              <w:rPr>
                <w:rFonts w:hint="default" w:ascii="仿宋_GB2312" w:hAnsi="宋体" w:eastAsia="仿宋_GB2312" w:cs="仿宋_GB2312"/>
                <w:i w:val="0"/>
                <w:iCs w:val="0"/>
                <w:color w:val="000000"/>
                <w:sz w:val="22"/>
                <w:szCs w:val="22"/>
                <w:u w:val="none"/>
              </w:rPr>
            </w:pPr>
          </w:p>
        </w:tc>
        <w:tc>
          <w:tcPr>
            <w:tcW w:w="2007" w:type="dxa"/>
            <w:tcBorders>
              <w:top w:val="nil"/>
              <w:left w:val="nil"/>
              <w:bottom w:val="nil"/>
              <w:right w:val="nil"/>
            </w:tcBorders>
            <w:vAlign w:val="bottom"/>
          </w:tcPr>
          <w:p w14:paraId="591E414A">
            <w:pPr>
              <w:rPr>
                <w:rFonts w:hint="default" w:ascii="仿宋_GB2312" w:hAnsi="宋体" w:eastAsia="仿宋_GB2312" w:cs="仿宋_GB2312"/>
                <w:i w:val="0"/>
                <w:iCs w:val="0"/>
                <w:color w:val="000000"/>
                <w:sz w:val="22"/>
                <w:szCs w:val="22"/>
                <w:u w:val="none"/>
              </w:rPr>
            </w:pPr>
          </w:p>
        </w:tc>
        <w:tc>
          <w:tcPr>
            <w:tcW w:w="2007" w:type="dxa"/>
            <w:tcBorders>
              <w:top w:val="nil"/>
              <w:left w:val="nil"/>
              <w:bottom w:val="nil"/>
              <w:right w:val="nil"/>
            </w:tcBorders>
            <w:vAlign w:val="bottom"/>
          </w:tcPr>
          <w:p w14:paraId="423D5A62">
            <w:pPr>
              <w:widowControl/>
              <w:jc w:val="right"/>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单位：万元</w:t>
            </w:r>
          </w:p>
        </w:tc>
      </w:tr>
      <w:tr w14:paraId="2F013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5679" w:type="dxa"/>
            <w:gridSpan w:val="2"/>
            <w:tcBorders>
              <w:top w:val="single" w:color="000000" w:sz="4" w:space="0"/>
              <w:left w:val="single" w:color="000000" w:sz="4" w:space="0"/>
              <w:bottom w:val="single" w:color="000000" w:sz="4" w:space="0"/>
              <w:right w:val="single" w:color="000000" w:sz="4" w:space="0"/>
            </w:tcBorders>
            <w:vAlign w:val="center"/>
          </w:tcPr>
          <w:p w14:paraId="06CCEC9A">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项    目</w:t>
            </w:r>
          </w:p>
        </w:tc>
        <w:tc>
          <w:tcPr>
            <w:tcW w:w="2007" w:type="dxa"/>
            <w:vMerge w:val="restart"/>
            <w:tcBorders>
              <w:top w:val="single" w:color="000000" w:sz="4" w:space="0"/>
              <w:left w:val="single" w:color="000000" w:sz="4" w:space="0"/>
              <w:bottom w:val="single" w:color="000000" w:sz="4" w:space="0"/>
              <w:right w:val="single" w:color="000000" w:sz="4" w:space="0"/>
            </w:tcBorders>
            <w:vAlign w:val="center"/>
          </w:tcPr>
          <w:p w14:paraId="2C297C6F">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本年支出合计</w:t>
            </w:r>
          </w:p>
        </w:tc>
        <w:tc>
          <w:tcPr>
            <w:tcW w:w="2007" w:type="dxa"/>
            <w:vMerge w:val="restart"/>
            <w:tcBorders>
              <w:top w:val="single" w:color="000000" w:sz="4" w:space="0"/>
              <w:left w:val="single" w:color="000000" w:sz="4" w:space="0"/>
              <w:bottom w:val="single" w:color="000000" w:sz="4" w:space="0"/>
              <w:right w:val="single" w:color="000000" w:sz="4" w:space="0"/>
            </w:tcBorders>
            <w:vAlign w:val="center"/>
          </w:tcPr>
          <w:p w14:paraId="6B5D7A05">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基本支出</w:t>
            </w:r>
          </w:p>
        </w:tc>
        <w:tc>
          <w:tcPr>
            <w:tcW w:w="2007" w:type="dxa"/>
            <w:vMerge w:val="restart"/>
            <w:tcBorders>
              <w:top w:val="single" w:color="000000" w:sz="4" w:space="0"/>
              <w:left w:val="single" w:color="000000" w:sz="4" w:space="0"/>
              <w:bottom w:val="single" w:color="000000" w:sz="4" w:space="0"/>
              <w:right w:val="single" w:color="000000" w:sz="4" w:space="0"/>
            </w:tcBorders>
            <w:vAlign w:val="center"/>
          </w:tcPr>
          <w:p w14:paraId="201E7B97">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项目支出</w:t>
            </w:r>
          </w:p>
        </w:tc>
      </w:tr>
      <w:tr w14:paraId="16E92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858" w:type="dxa"/>
            <w:tcBorders>
              <w:top w:val="single" w:color="000000" w:sz="4" w:space="0"/>
              <w:left w:val="single" w:color="000000" w:sz="4" w:space="0"/>
              <w:bottom w:val="nil"/>
              <w:right w:val="single" w:color="000000" w:sz="4" w:space="0"/>
            </w:tcBorders>
            <w:vAlign w:val="center"/>
          </w:tcPr>
          <w:p w14:paraId="3FA78F62">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支出功能分类科目编码</w:t>
            </w:r>
          </w:p>
        </w:tc>
        <w:tc>
          <w:tcPr>
            <w:tcW w:w="3821" w:type="dxa"/>
            <w:tcBorders>
              <w:top w:val="single" w:color="000000" w:sz="4" w:space="0"/>
              <w:left w:val="single" w:color="000000" w:sz="4" w:space="0"/>
              <w:bottom w:val="single" w:color="000000" w:sz="4" w:space="0"/>
              <w:right w:val="single" w:color="000000" w:sz="4" w:space="0"/>
            </w:tcBorders>
            <w:vAlign w:val="center"/>
          </w:tcPr>
          <w:p w14:paraId="42DB3BAC">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科目名称</w:t>
            </w:r>
          </w:p>
        </w:tc>
        <w:tc>
          <w:tcPr>
            <w:tcW w:w="2007" w:type="dxa"/>
            <w:vMerge w:val="continue"/>
            <w:tcBorders>
              <w:top w:val="single" w:color="000000" w:sz="4" w:space="0"/>
              <w:left w:val="single" w:color="000000" w:sz="4" w:space="0"/>
              <w:bottom w:val="single" w:color="000000" w:sz="4" w:space="0"/>
              <w:right w:val="single" w:color="000000" w:sz="4" w:space="0"/>
            </w:tcBorders>
            <w:vAlign w:val="center"/>
          </w:tcPr>
          <w:p w14:paraId="0D7B80A4">
            <w:pPr>
              <w:jc w:val="center"/>
              <w:rPr>
                <w:rFonts w:hint="default" w:ascii="仿宋_GB2312" w:hAnsi="宋体" w:eastAsia="仿宋_GB2312" w:cs="仿宋_GB2312"/>
                <w:i w:val="0"/>
                <w:iCs w:val="0"/>
                <w:color w:val="000000"/>
                <w:sz w:val="22"/>
                <w:szCs w:val="22"/>
                <w:u w:val="none"/>
              </w:rPr>
            </w:pPr>
          </w:p>
        </w:tc>
        <w:tc>
          <w:tcPr>
            <w:tcW w:w="2007" w:type="dxa"/>
            <w:vMerge w:val="continue"/>
            <w:tcBorders>
              <w:top w:val="single" w:color="000000" w:sz="4" w:space="0"/>
              <w:left w:val="single" w:color="000000" w:sz="4" w:space="0"/>
              <w:bottom w:val="single" w:color="000000" w:sz="4" w:space="0"/>
              <w:right w:val="single" w:color="000000" w:sz="4" w:space="0"/>
            </w:tcBorders>
            <w:vAlign w:val="center"/>
          </w:tcPr>
          <w:p w14:paraId="07827EC3">
            <w:pPr>
              <w:jc w:val="center"/>
              <w:rPr>
                <w:rFonts w:hint="default" w:ascii="仿宋_GB2312" w:hAnsi="宋体" w:eastAsia="仿宋_GB2312" w:cs="仿宋_GB2312"/>
                <w:i w:val="0"/>
                <w:iCs w:val="0"/>
                <w:color w:val="000000"/>
                <w:sz w:val="22"/>
                <w:szCs w:val="22"/>
                <w:u w:val="none"/>
              </w:rPr>
            </w:pPr>
          </w:p>
        </w:tc>
        <w:tc>
          <w:tcPr>
            <w:tcW w:w="2007" w:type="dxa"/>
            <w:vMerge w:val="continue"/>
            <w:tcBorders>
              <w:top w:val="single" w:color="000000" w:sz="4" w:space="0"/>
              <w:left w:val="single" w:color="000000" w:sz="4" w:space="0"/>
              <w:bottom w:val="single" w:color="000000" w:sz="4" w:space="0"/>
              <w:right w:val="single" w:color="000000" w:sz="4" w:space="0"/>
            </w:tcBorders>
            <w:vAlign w:val="center"/>
          </w:tcPr>
          <w:p w14:paraId="69E5B684">
            <w:pPr>
              <w:jc w:val="center"/>
              <w:rPr>
                <w:rFonts w:hint="default" w:ascii="仿宋_GB2312" w:hAnsi="宋体" w:eastAsia="仿宋_GB2312" w:cs="仿宋_GB2312"/>
                <w:i w:val="0"/>
                <w:iCs w:val="0"/>
                <w:color w:val="000000"/>
                <w:sz w:val="22"/>
                <w:szCs w:val="22"/>
                <w:u w:val="none"/>
              </w:rPr>
            </w:pPr>
          </w:p>
        </w:tc>
      </w:tr>
      <w:tr w14:paraId="24CC6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858" w:type="dxa"/>
            <w:tcBorders>
              <w:top w:val="single" w:color="000000" w:sz="4" w:space="0"/>
              <w:left w:val="single" w:color="000000" w:sz="4" w:space="0"/>
              <w:bottom w:val="nil"/>
              <w:right w:val="nil"/>
            </w:tcBorders>
            <w:vAlign w:val="center"/>
          </w:tcPr>
          <w:p w14:paraId="196917AA">
            <w:pPr>
              <w:rPr>
                <w:rFonts w:hint="default" w:ascii="仿宋_GB2312" w:hAnsi="宋体" w:eastAsia="仿宋_GB2312" w:cs="仿宋_GB2312"/>
                <w:i w:val="0"/>
                <w:iCs w:val="0"/>
                <w:color w:val="000000"/>
                <w:sz w:val="22"/>
                <w:szCs w:val="22"/>
                <w:u w:val="none"/>
              </w:rPr>
            </w:pPr>
          </w:p>
        </w:tc>
        <w:tc>
          <w:tcPr>
            <w:tcW w:w="3821" w:type="dxa"/>
            <w:tcBorders>
              <w:top w:val="single" w:color="000000" w:sz="4" w:space="0"/>
              <w:left w:val="single" w:color="000000" w:sz="4" w:space="0"/>
              <w:bottom w:val="single" w:color="000000" w:sz="4" w:space="0"/>
              <w:right w:val="single" w:color="000000" w:sz="4" w:space="0"/>
            </w:tcBorders>
            <w:vAlign w:val="center"/>
          </w:tcPr>
          <w:p w14:paraId="392D5951">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合计</w:t>
            </w:r>
          </w:p>
        </w:tc>
        <w:tc>
          <w:tcPr>
            <w:tcW w:w="2007" w:type="dxa"/>
            <w:tcBorders>
              <w:top w:val="single" w:color="000000" w:sz="4" w:space="0"/>
              <w:left w:val="single" w:color="000000" w:sz="4" w:space="0"/>
              <w:bottom w:val="single" w:color="000000" w:sz="4" w:space="0"/>
              <w:right w:val="single" w:color="000000" w:sz="4" w:space="0"/>
            </w:tcBorders>
            <w:vAlign w:val="bottom"/>
          </w:tcPr>
          <w:p w14:paraId="550F03E0">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2007" w:type="dxa"/>
            <w:tcBorders>
              <w:top w:val="single" w:color="000000" w:sz="4" w:space="0"/>
              <w:left w:val="single" w:color="000000" w:sz="4" w:space="0"/>
              <w:bottom w:val="single" w:color="000000" w:sz="4" w:space="0"/>
              <w:right w:val="single" w:color="000000" w:sz="4" w:space="0"/>
            </w:tcBorders>
            <w:vAlign w:val="bottom"/>
          </w:tcPr>
          <w:p w14:paraId="4055F592">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2007" w:type="dxa"/>
            <w:tcBorders>
              <w:top w:val="single" w:color="000000" w:sz="4" w:space="0"/>
              <w:left w:val="single" w:color="000000" w:sz="4" w:space="0"/>
              <w:bottom w:val="single" w:color="000000" w:sz="4" w:space="0"/>
              <w:right w:val="single" w:color="000000" w:sz="4" w:space="0"/>
            </w:tcBorders>
            <w:vAlign w:val="bottom"/>
          </w:tcPr>
          <w:p w14:paraId="15220EDA">
            <w:pPr>
              <w:rPr>
                <w:rFonts w:hint="default" w:ascii="仿宋_GB2312" w:hAnsi="宋体" w:eastAsia="仿宋_GB2312" w:cs="仿宋_GB2312"/>
                <w:i w:val="0"/>
                <w:iCs w:val="0"/>
                <w:color w:val="000000"/>
                <w:sz w:val="22"/>
                <w:szCs w:val="22"/>
                <w:u w:val="none"/>
              </w:rPr>
            </w:pPr>
          </w:p>
        </w:tc>
      </w:tr>
      <w:tr w14:paraId="03350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858" w:type="dxa"/>
            <w:tcBorders>
              <w:top w:val="single" w:color="000000" w:sz="4" w:space="0"/>
              <w:left w:val="single" w:color="000000" w:sz="4" w:space="0"/>
              <w:bottom w:val="single" w:color="000000" w:sz="4" w:space="0"/>
              <w:right w:val="nil"/>
            </w:tcBorders>
            <w:vAlign w:val="center"/>
          </w:tcPr>
          <w:p w14:paraId="7110506E">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146</w:t>
            </w:r>
          </w:p>
        </w:tc>
        <w:tc>
          <w:tcPr>
            <w:tcW w:w="3821" w:type="dxa"/>
            <w:tcBorders>
              <w:top w:val="single" w:color="000000" w:sz="4" w:space="0"/>
              <w:left w:val="single" w:color="000000" w:sz="4" w:space="0"/>
              <w:bottom w:val="single" w:color="000000" w:sz="4" w:space="0"/>
              <w:right w:val="single" w:color="000000" w:sz="4" w:space="0"/>
            </w:tcBorders>
            <w:vAlign w:val="center"/>
          </w:tcPr>
          <w:p w14:paraId="0A8B22E7">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浮山县卫生和计划生育局</w:t>
            </w:r>
          </w:p>
        </w:tc>
        <w:tc>
          <w:tcPr>
            <w:tcW w:w="2007" w:type="dxa"/>
            <w:tcBorders>
              <w:top w:val="single" w:color="000000" w:sz="4" w:space="0"/>
              <w:left w:val="single" w:color="000000" w:sz="4" w:space="0"/>
              <w:bottom w:val="single" w:color="000000" w:sz="4" w:space="0"/>
              <w:right w:val="single" w:color="000000" w:sz="4" w:space="0"/>
            </w:tcBorders>
            <w:vAlign w:val="bottom"/>
          </w:tcPr>
          <w:p w14:paraId="18C0F9B5">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2007" w:type="dxa"/>
            <w:tcBorders>
              <w:top w:val="single" w:color="000000" w:sz="4" w:space="0"/>
              <w:left w:val="single" w:color="000000" w:sz="4" w:space="0"/>
              <w:bottom w:val="single" w:color="000000" w:sz="4" w:space="0"/>
              <w:right w:val="single" w:color="000000" w:sz="4" w:space="0"/>
            </w:tcBorders>
            <w:vAlign w:val="bottom"/>
          </w:tcPr>
          <w:p w14:paraId="5C88A7F6">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2007" w:type="dxa"/>
            <w:tcBorders>
              <w:top w:val="single" w:color="000000" w:sz="4" w:space="0"/>
              <w:left w:val="single" w:color="000000" w:sz="4" w:space="0"/>
              <w:bottom w:val="single" w:color="000000" w:sz="4" w:space="0"/>
              <w:right w:val="single" w:color="000000" w:sz="4" w:space="0"/>
            </w:tcBorders>
            <w:vAlign w:val="bottom"/>
          </w:tcPr>
          <w:p w14:paraId="19AC6809">
            <w:pPr>
              <w:rPr>
                <w:rFonts w:hint="default" w:ascii="仿宋_GB2312" w:hAnsi="宋体" w:eastAsia="仿宋_GB2312" w:cs="仿宋_GB2312"/>
                <w:i w:val="0"/>
                <w:iCs w:val="0"/>
                <w:color w:val="000000"/>
                <w:sz w:val="22"/>
                <w:szCs w:val="22"/>
                <w:u w:val="none"/>
              </w:rPr>
            </w:pPr>
          </w:p>
        </w:tc>
      </w:tr>
      <w:tr w14:paraId="58BDF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858" w:type="dxa"/>
            <w:tcBorders>
              <w:top w:val="single" w:color="000000" w:sz="4" w:space="0"/>
              <w:left w:val="single" w:color="000000" w:sz="4" w:space="0"/>
              <w:bottom w:val="single" w:color="000000" w:sz="4" w:space="0"/>
              <w:right w:val="nil"/>
            </w:tcBorders>
            <w:vAlign w:val="center"/>
          </w:tcPr>
          <w:p w14:paraId="5D101B92">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146002014</w:t>
            </w:r>
          </w:p>
        </w:tc>
        <w:tc>
          <w:tcPr>
            <w:tcW w:w="3821" w:type="dxa"/>
            <w:tcBorders>
              <w:top w:val="single" w:color="000000" w:sz="4" w:space="0"/>
              <w:left w:val="single" w:color="000000" w:sz="4" w:space="0"/>
              <w:bottom w:val="single" w:color="000000" w:sz="4" w:space="0"/>
              <w:right w:val="single" w:color="000000" w:sz="4" w:space="0"/>
            </w:tcBorders>
            <w:vAlign w:val="center"/>
          </w:tcPr>
          <w:p w14:paraId="7A8C46F2">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浮山县医院</w:t>
            </w:r>
          </w:p>
        </w:tc>
        <w:tc>
          <w:tcPr>
            <w:tcW w:w="2007" w:type="dxa"/>
            <w:tcBorders>
              <w:top w:val="single" w:color="000000" w:sz="4" w:space="0"/>
              <w:left w:val="single" w:color="000000" w:sz="4" w:space="0"/>
              <w:bottom w:val="single" w:color="000000" w:sz="4" w:space="0"/>
              <w:right w:val="single" w:color="000000" w:sz="4" w:space="0"/>
            </w:tcBorders>
            <w:vAlign w:val="bottom"/>
          </w:tcPr>
          <w:p w14:paraId="45255E8C">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2007" w:type="dxa"/>
            <w:tcBorders>
              <w:top w:val="single" w:color="000000" w:sz="4" w:space="0"/>
              <w:left w:val="single" w:color="000000" w:sz="4" w:space="0"/>
              <w:bottom w:val="single" w:color="000000" w:sz="4" w:space="0"/>
              <w:right w:val="single" w:color="000000" w:sz="4" w:space="0"/>
            </w:tcBorders>
            <w:vAlign w:val="bottom"/>
          </w:tcPr>
          <w:p w14:paraId="6E7971A1">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2007" w:type="dxa"/>
            <w:tcBorders>
              <w:top w:val="single" w:color="000000" w:sz="4" w:space="0"/>
              <w:left w:val="single" w:color="000000" w:sz="4" w:space="0"/>
              <w:bottom w:val="single" w:color="000000" w:sz="4" w:space="0"/>
              <w:right w:val="single" w:color="000000" w:sz="4" w:space="0"/>
            </w:tcBorders>
            <w:vAlign w:val="bottom"/>
          </w:tcPr>
          <w:p w14:paraId="17832A78">
            <w:pPr>
              <w:rPr>
                <w:rFonts w:hint="default" w:ascii="仿宋_GB2312" w:hAnsi="宋体" w:eastAsia="仿宋_GB2312" w:cs="仿宋_GB2312"/>
                <w:i w:val="0"/>
                <w:iCs w:val="0"/>
                <w:color w:val="000000"/>
                <w:sz w:val="22"/>
                <w:szCs w:val="22"/>
                <w:u w:val="none"/>
              </w:rPr>
            </w:pPr>
          </w:p>
        </w:tc>
      </w:tr>
      <w:tr w14:paraId="36CD0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858" w:type="dxa"/>
            <w:tcBorders>
              <w:top w:val="single" w:color="000000" w:sz="4" w:space="0"/>
              <w:left w:val="single" w:color="000000" w:sz="4" w:space="0"/>
              <w:bottom w:val="single" w:color="000000" w:sz="4" w:space="0"/>
              <w:right w:val="nil"/>
            </w:tcBorders>
            <w:vAlign w:val="center"/>
          </w:tcPr>
          <w:p w14:paraId="790CF4B4">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2011002</w:t>
            </w:r>
          </w:p>
        </w:tc>
        <w:tc>
          <w:tcPr>
            <w:tcW w:w="3821" w:type="dxa"/>
            <w:tcBorders>
              <w:top w:val="single" w:color="000000" w:sz="4" w:space="0"/>
              <w:left w:val="single" w:color="000000" w:sz="4" w:space="0"/>
              <w:bottom w:val="single" w:color="000000" w:sz="4" w:space="0"/>
              <w:right w:val="single" w:color="000000" w:sz="4" w:space="0"/>
            </w:tcBorders>
            <w:vAlign w:val="center"/>
          </w:tcPr>
          <w:p w14:paraId="3E736FF7">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一般行政管理事务（人力资源事务）</w:t>
            </w:r>
          </w:p>
        </w:tc>
        <w:tc>
          <w:tcPr>
            <w:tcW w:w="2007" w:type="dxa"/>
            <w:tcBorders>
              <w:top w:val="single" w:color="000000" w:sz="4" w:space="0"/>
              <w:left w:val="single" w:color="000000" w:sz="4" w:space="0"/>
              <w:bottom w:val="single" w:color="000000" w:sz="4" w:space="0"/>
              <w:right w:val="single" w:color="000000" w:sz="4" w:space="0"/>
            </w:tcBorders>
            <w:vAlign w:val="bottom"/>
          </w:tcPr>
          <w:p w14:paraId="7A436BE4">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18.18 </w:t>
            </w:r>
          </w:p>
        </w:tc>
        <w:tc>
          <w:tcPr>
            <w:tcW w:w="2007" w:type="dxa"/>
            <w:tcBorders>
              <w:top w:val="single" w:color="000000" w:sz="4" w:space="0"/>
              <w:left w:val="single" w:color="000000" w:sz="4" w:space="0"/>
              <w:bottom w:val="single" w:color="000000" w:sz="4" w:space="0"/>
              <w:right w:val="single" w:color="000000" w:sz="4" w:space="0"/>
            </w:tcBorders>
            <w:vAlign w:val="bottom"/>
          </w:tcPr>
          <w:p w14:paraId="4A903094">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18.18 </w:t>
            </w:r>
          </w:p>
        </w:tc>
        <w:tc>
          <w:tcPr>
            <w:tcW w:w="2007" w:type="dxa"/>
            <w:tcBorders>
              <w:top w:val="single" w:color="000000" w:sz="4" w:space="0"/>
              <w:left w:val="single" w:color="000000" w:sz="4" w:space="0"/>
              <w:bottom w:val="single" w:color="000000" w:sz="4" w:space="0"/>
              <w:right w:val="single" w:color="000000" w:sz="4" w:space="0"/>
            </w:tcBorders>
            <w:vAlign w:val="bottom"/>
          </w:tcPr>
          <w:p w14:paraId="46070291">
            <w:pPr>
              <w:rPr>
                <w:rFonts w:hint="default" w:ascii="仿宋_GB2312" w:hAnsi="宋体" w:eastAsia="仿宋_GB2312" w:cs="仿宋_GB2312"/>
                <w:i w:val="0"/>
                <w:iCs w:val="0"/>
                <w:color w:val="000000"/>
                <w:sz w:val="22"/>
                <w:szCs w:val="22"/>
                <w:u w:val="none"/>
              </w:rPr>
            </w:pPr>
          </w:p>
        </w:tc>
      </w:tr>
      <w:tr w14:paraId="677EA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858" w:type="dxa"/>
            <w:tcBorders>
              <w:top w:val="single" w:color="000000" w:sz="4" w:space="0"/>
              <w:left w:val="single" w:color="000000" w:sz="4" w:space="0"/>
              <w:bottom w:val="single" w:color="000000" w:sz="4" w:space="0"/>
              <w:right w:val="nil"/>
            </w:tcBorders>
            <w:vAlign w:val="center"/>
          </w:tcPr>
          <w:p w14:paraId="166CE73C">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2080502</w:t>
            </w:r>
          </w:p>
        </w:tc>
        <w:tc>
          <w:tcPr>
            <w:tcW w:w="3821" w:type="dxa"/>
            <w:tcBorders>
              <w:top w:val="single" w:color="000000" w:sz="4" w:space="0"/>
              <w:left w:val="single" w:color="000000" w:sz="4" w:space="0"/>
              <w:bottom w:val="single" w:color="000000" w:sz="4" w:space="0"/>
              <w:right w:val="single" w:color="000000" w:sz="4" w:space="0"/>
            </w:tcBorders>
            <w:vAlign w:val="center"/>
          </w:tcPr>
          <w:p w14:paraId="5531BBF9">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事业单位离退休</w:t>
            </w:r>
          </w:p>
        </w:tc>
        <w:tc>
          <w:tcPr>
            <w:tcW w:w="2007" w:type="dxa"/>
            <w:tcBorders>
              <w:top w:val="single" w:color="000000" w:sz="4" w:space="0"/>
              <w:left w:val="single" w:color="000000" w:sz="4" w:space="0"/>
              <w:bottom w:val="single" w:color="000000" w:sz="4" w:space="0"/>
              <w:right w:val="single" w:color="000000" w:sz="4" w:space="0"/>
            </w:tcBorders>
            <w:vAlign w:val="bottom"/>
          </w:tcPr>
          <w:p w14:paraId="79444C2B">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268.69 </w:t>
            </w:r>
          </w:p>
        </w:tc>
        <w:tc>
          <w:tcPr>
            <w:tcW w:w="2007" w:type="dxa"/>
            <w:tcBorders>
              <w:top w:val="single" w:color="000000" w:sz="4" w:space="0"/>
              <w:left w:val="single" w:color="000000" w:sz="4" w:space="0"/>
              <w:bottom w:val="single" w:color="000000" w:sz="4" w:space="0"/>
              <w:right w:val="single" w:color="000000" w:sz="4" w:space="0"/>
            </w:tcBorders>
            <w:vAlign w:val="bottom"/>
          </w:tcPr>
          <w:p w14:paraId="048CBD74">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268.69 </w:t>
            </w:r>
          </w:p>
        </w:tc>
        <w:tc>
          <w:tcPr>
            <w:tcW w:w="2007" w:type="dxa"/>
            <w:tcBorders>
              <w:top w:val="single" w:color="000000" w:sz="4" w:space="0"/>
              <w:left w:val="single" w:color="000000" w:sz="4" w:space="0"/>
              <w:bottom w:val="single" w:color="000000" w:sz="4" w:space="0"/>
              <w:right w:val="single" w:color="000000" w:sz="4" w:space="0"/>
            </w:tcBorders>
            <w:vAlign w:val="bottom"/>
          </w:tcPr>
          <w:p w14:paraId="661B4B51">
            <w:pPr>
              <w:rPr>
                <w:rFonts w:hint="default" w:ascii="仿宋_GB2312" w:hAnsi="宋体" w:eastAsia="仿宋_GB2312" w:cs="仿宋_GB2312"/>
                <w:i w:val="0"/>
                <w:iCs w:val="0"/>
                <w:color w:val="000000"/>
                <w:sz w:val="22"/>
                <w:szCs w:val="22"/>
                <w:u w:val="none"/>
              </w:rPr>
            </w:pPr>
          </w:p>
        </w:tc>
      </w:tr>
      <w:tr w14:paraId="10599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858" w:type="dxa"/>
            <w:tcBorders>
              <w:top w:val="single" w:color="000000" w:sz="4" w:space="0"/>
              <w:left w:val="single" w:color="000000" w:sz="4" w:space="0"/>
              <w:bottom w:val="single" w:color="000000" w:sz="4" w:space="0"/>
              <w:right w:val="nil"/>
            </w:tcBorders>
            <w:vAlign w:val="center"/>
          </w:tcPr>
          <w:p w14:paraId="213C6F56">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2080505</w:t>
            </w:r>
          </w:p>
        </w:tc>
        <w:tc>
          <w:tcPr>
            <w:tcW w:w="3821" w:type="dxa"/>
            <w:tcBorders>
              <w:top w:val="single" w:color="000000" w:sz="4" w:space="0"/>
              <w:left w:val="single" w:color="000000" w:sz="4" w:space="0"/>
              <w:bottom w:val="single" w:color="000000" w:sz="4" w:space="0"/>
              <w:right w:val="single" w:color="000000" w:sz="4" w:space="0"/>
            </w:tcBorders>
            <w:vAlign w:val="center"/>
          </w:tcPr>
          <w:p w14:paraId="58BD599C">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机关事业单位基本养老保险缴费支出</w:t>
            </w:r>
          </w:p>
        </w:tc>
        <w:tc>
          <w:tcPr>
            <w:tcW w:w="2007" w:type="dxa"/>
            <w:tcBorders>
              <w:top w:val="single" w:color="000000" w:sz="4" w:space="0"/>
              <w:left w:val="single" w:color="000000" w:sz="4" w:space="0"/>
              <w:bottom w:val="single" w:color="000000" w:sz="4" w:space="0"/>
              <w:right w:val="single" w:color="000000" w:sz="4" w:space="0"/>
            </w:tcBorders>
            <w:vAlign w:val="bottom"/>
          </w:tcPr>
          <w:p w14:paraId="2F19B57B">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83.14 </w:t>
            </w:r>
          </w:p>
        </w:tc>
        <w:tc>
          <w:tcPr>
            <w:tcW w:w="2007" w:type="dxa"/>
            <w:tcBorders>
              <w:top w:val="single" w:color="000000" w:sz="4" w:space="0"/>
              <w:left w:val="single" w:color="000000" w:sz="4" w:space="0"/>
              <w:bottom w:val="single" w:color="000000" w:sz="4" w:space="0"/>
              <w:right w:val="single" w:color="000000" w:sz="4" w:space="0"/>
            </w:tcBorders>
            <w:vAlign w:val="bottom"/>
          </w:tcPr>
          <w:p w14:paraId="60038C80">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83.14 </w:t>
            </w:r>
          </w:p>
        </w:tc>
        <w:tc>
          <w:tcPr>
            <w:tcW w:w="2007" w:type="dxa"/>
            <w:tcBorders>
              <w:top w:val="single" w:color="000000" w:sz="4" w:space="0"/>
              <w:left w:val="single" w:color="000000" w:sz="4" w:space="0"/>
              <w:bottom w:val="single" w:color="000000" w:sz="4" w:space="0"/>
              <w:right w:val="single" w:color="000000" w:sz="4" w:space="0"/>
            </w:tcBorders>
            <w:vAlign w:val="bottom"/>
          </w:tcPr>
          <w:p w14:paraId="2C11C71C">
            <w:pPr>
              <w:rPr>
                <w:rFonts w:hint="default" w:ascii="仿宋_GB2312" w:hAnsi="宋体" w:eastAsia="仿宋_GB2312" w:cs="仿宋_GB2312"/>
                <w:i w:val="0"/>
                <w:iCs w:val="0"/>
                <w:color w:val="000000"/>
                <w:sz w:val="22"/>
                <w:szCs w:val="22"/>
                <w:u w:val="none"/>
              </w:rPr>
            </w:pPr>
          </w:p>
        </w:tc>
      </w:tr>
      <w:tr w14:paraId="13F88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58" w:type="dxa"/>
            <w:tcBorders>
              <w:top w:val="single" w:color="000000" w:sz="4" w:space="0"/>
              <w:left w:val="single" w:color="000000" w:sz="4" w:space="0"/>
              <w:bottom w:val="single" w:color="000000" w:sz="4" w:space="0"/>
              <w:right w:val="nil"/>
            </w:tcBorders>
            <w:vAlign w:val="center"/>
          </w:tcPr>
          <w:p w14:paraId="08848496">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2080506</w:t>
            </w:r>
          </w:p>
        </w:tc>
        <w:tc>
          <w:tcPr>
            <w:tcW w:w="3821" w:type="dxa"/>
            <w:tcBorders>
              <w:top w:val="single" w:color="000000" w:sz="4" w:space="0"/>
              <w:left w:val="single" w:color="000000" w:sz="4" w:space="0"/>
              <w:bottom w:val="single" w:color="000000" w:sz="4" w:space="0"/>
              <w:right w:val="single" w:color="000000" w:sz="4" w:space="0"/>
            </w:tcBorders>
            <w:vAlign w:val="center"/>
          </w:tcPr>
          <w:p w14:paraId="1DB8CD53">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机关事业单位职业年金缴费支出</w:t>
            </w:r>
          </w:p>
        </w:tc>
        <w:tc>
          <w:tcPr>
            <w:tcW w:w="2007" w:type="dxa"/>
            <w:tcBorders>
              <w:top w:val="single" w:color="000000" w:sz="4" w:space="0"/>
              <w:left w:val="single" w:color="000000" w:sz="4" w:space="0"/>
              <w:bottom w:val="single" w:color="000000" w:sz="4" w:space="0"/>
              <w:right w:val="single" w:color="000000" w:sz="4" w:space="0"/>
            </w:tcBorders>
            <w:vAlign w:val="bottom"/>
          </w:tcPr>
          <w:p w14:paraId="4A703411">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41.57 </w:t>
            </w:r>
          </w:p>
        </w:tc>
        <w:tc>
          <w:tcPr>
            <w:tcW w:w="2007" w:type="dxa"/>
            <w:tcBorders>
              <w:top w:val="single" w:color="000000" w:sz="4" w:space="0"/>
              <w:left w:val="single" w:color="000000" w:sz="4" w:space="0"/>
              <w:bottom w:val="single" w:color="000000" w:sz="4" w:space="0"/>
              <w:right w:val="single" w:color="000000" w:sz="4" w:space="0"/>
            </w:tcBorders>
            <w:vAlign w:val="bottom"/>
          </w:tcPr>
          <w:p w14:paraId="12A76936">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41.57 </w:t>
            </w:r>
          </w:p>
        </w:tc>
        <w:tc>
          <w:tcPr>
            <w:tcW w:w="2007" w:type="dxa"/>
            <w:tcBorders>
              <w:top w:val="single" w:color="000000" w:sz="4" w:space="0"/>
              <w:left w:val="single" w:color="000000" w:sz="4" w:space="0"/>
              <w:bottom w:val="single" w:color="000000" w:sz="4" w:space="0"/>
              <w:right w:val="single" w:color="000000" w:sz="4" w:space="0"/>
            </w:tcBorders>
            <w:vAlign w:val="bottom"/>
          </w:tcPr>
          <w:p w14:paraId="7A1840FF">
            <w:pPr>
              <w:rPr>
                <w:rFonts w:hint="eastAsia" w:ascii="宋体" w:hAnsi="宋体" w:eastAsia="宋体" w:cs="宋体"/>
                <w:i w:val="0"/>
                <w:iCs w:val="0"/>
                <w:color w:val="000000"/>
                <w:sz w:val="22"/>
                <w:szCs w:val="22"/>
                <w:u w:val="none"/>
              </w:rPr>
            </w:pPr>
          </w:p>
        </w:tc>
      </w:tr>
      <w:tr w14:paraId="206BA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58" w:type="dxa"/>
            <w:tcBorders>
              <w:top w:val="single" w:color="000000" w:sz="4" w:space="0"/>
              <w:left w:val="single" w:color="000000" w:sz="4" w:space="0"/>
              <w:bottom w:val="single" w:color="000000" w:sz="4" w:space="0"/>
              <w:right w:val="nil"/>
            </w:tcBorders>
            <w:vAlign w:val="center"/>
          </w:tcPr>
          <w:p w14:paraId="18A46477">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2080704</w:t>
            </w:r>
          </w:p>
        </w:tc>
        <w:tc>
          <w:tcPr>
            <w:tcW w:w="3821" w:type="dxa"/>
            <w:tcBorders>
              <w:top w:val="single" w:color="000000" w:sz="4" w:space="0"/>
              <w:left w:val="single" w:color="000000" w:sz="4" w:space="0"/>
              <w:bottom w:val="single" w:color="000000" w:sz="4" w:space="0"/>
              <w:right w:val="single" w:color="000000" w:sz="4" w:space="0"/>
            </w:tcBorders>
            <w:vAlign w:val="center"/>
          </w:tcPr>
          <w:p w14:paraId="538E30C0">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社会保险补贴</w:t>
            </w:r>
          </w:p>
        </w:tc>
        <w:tc>
          <w:tcPr>
            <w:tcW w:w="2007" w:type="dxa"/>
            <w:tcBorders>
              <w:top w:val="single" w:color="000000" w:sz="4" w:space="0"/>
              <w:left w:val="single" w:color="000000" w:sz="4" w:space="0"/>
              <w:bottom w:val="single" w:color="000000" w:sz="4" w:space="0"/>
              <w:right w:val="single" w:color="000000" w:sz="4" w:space="0"/>
            </w:tcBorders>
            <w:vAlign w:val="bottom"/>
          </w:tcPr>
          <w:p w14:paraId="56C3AA04">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3.64 </w:t>
            </w:r>
          </w:p>
        </w:tc>
        <w:tc>
          <w:tcPr>
            <w:tcW w:w="2007" w:type="dxa"/>
            <w:tcBorders>
              <w:top w:val="single" w:color="000000" w:sz="4" w:space="0"/>
              <w:left w:val="single" w:color="000000" w:sz="4" w:space="0"/>
              <w:bottom w:val="single" w:color="000000" w:sz="4" w:space="0"/>
              <w:right w:val="single" w:color="000000" w:sz="4" w:space="0"/>
            </w:tcBorders>
            <w:vAlign w:val="bottom"/>
          </w:tcPr>
          <w:p w14:paraId="6B5AB54F">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3.64 </w:t>
            </w:r>
          </w:p>
        </w:tc>
        <w:tc>
          <w:tcPr>
            <w:tcW w:w="2007" w:type="dxa"/>
            <w:tcBorders>
              <w:top w:val="single" w:color="000000" w:sz="4" w:space="0"/>
              <w:left w:val="single" w:color="000000" w:sz="4" w:space="0"/>
              <w:bottom w:val="single" w:color="000000" w:sz="4" w:space="0"/>
              <w:right w:val="single" w:color="000000" w:sz="4" w:space="0"/>
            </w:tcBorders>
            <w:vAlign w:val="bottom"/>
          </w:tcPr>
          <w:p w14:paraId="58318922">
            <w:pPr>
              <w:rPr>
                <w:rFonts w:hint="eastAsia" w:ascii="宋体" w:hAnsi="宋体" w:eastAsia="宋体" w:cs="宋体"/>
                <w:i w:val="0"/>
                <w:iCs w:val="0"/>
                <w:color w:val="000000"/>
                <w:sz w:val="22"/>
                <w:szCs w:val="22"/>
                <w:u w:val="none"/>
              </w:rPr>
            </w:pPr>
          </w:p>
        </w:tc>
      </w:tr>
      <w:tr w14:paraId="7311D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58" w:type="dxa"/>
            <w:tcBorders>
              <w:top w:val="single" w:color="000000" w:sz="4" w:space="0"/>
              <w:left w:val="single" w:color="000000" w:sz="4" w:space="0"/>
              <w:bottom w:val="single" w:color="000000" w:sz="4" w:space="0"/>
              <w:right w:val="nil"/>
            </w:tcBorders>
            <w:vAlign w:val="center"/>
          </w:tcPr>
          <w:p w14:paraId="3E2135B2">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2100201</w:t>
            </w:r>
          </w:p>
        </w:tc>
        <w:tc>
          <w:tcPr>
            <w:tcW w:w="3821" w:type="dxa"/>
            <w:tcBorders>
              <w:top w:val="single" w:color="000000" w:sz="4" w:space="0"/>
              <w:left w:val="single" w:color="000000" w:sz="4" w:space="0"/>
              <w:bottom w:val="single" w:color="000000" w:sz="4" w:space="0"/>
              <w:right w:val="single" w:color="000000" w:sz="4" w:space="0"/>
            </w:tcBorders>
            <w:vAlign w:val="center"/>
          </w:tcPr>
          <w:p w14:paraId="1E0FE1B8">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综合医院</w:t>
            </w:r>
          </w:p>
        </w:tc>
        <w:tc>
          <w:tcPr>
            <w:tcW w:w="2007" w:type="dxa"/>
            <w:tcBorders>
              <w:top w:val="single" w:color="000000" w:sz="4" w:space="0"/>
              <w:left w:val="single" w:color="000000" w:sz="4" w:space="0"/>
              <w:bottom w:val="single" w:color="000000" w:sz="4" w:space="0"/>
              <w:right w:val="single" w:color="000000" w:sz="4" w:space="0"/>
            </w:tcBorders>
            <w:vAlign w:val="bottom"/>
          </w:tcPr>
          <w:p w14:paraId="5E5F0F24">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637.62 </w:t>
            </w:r>
          </w:p>
        </w:tc>
        <w:tc>
          <w:tcPr>
            <w:tcW w:w="2007" w:type="dxa"/>
            <w:tcBorders>
              <w:top w:val="single" w:color="000000" w:sz="4" w:space="0"/>
              <w:left w:val="single" w:color="000000" w:sz="4" w:space="0"/>
              <w:bottom w:val="single" w:color="000000" w:sz="4" w:space="0"/>
              <w:right w:val="single" w:color="000000" w:sz="4" w:space="0"/>
            </w:tcBorders>
            <w:vAlign w:val="bottom"/>
          </w:tcPr>
          <w:p w14:paraId="4A586D36">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637.62 </w:t>
            </w:r>
          </w:p>
        </w:tc>
        <w:tc>
          <w:tcPr>
            <w:tcW w:w="2007" w:type="dxa"/>
            <w:tcBorders>
              <w:top w:val="single" w:color="000000" w:sz="4" w:space="0"/>
              <w:left w:val="single" w:color="000000" w:sz="4" w:space="0"/>
              <w:bottom w:val="single" w:color="000000" w:sz="4" w:space="0"/>
              <w:right w:val="single" w:color="000000" w:sz="4" w:space="0"/>
            </w:tcBorders>
            <w:vAlign w:val="bottom"/>
          </w:tcPr>
          <w:p w14:paraId="1876B628">
            <w:pPr>
              <w:rPr>
                <w:rFonts w:hint="eastAsia" w:ascii="宋体" w:hAnsi="宋体" w:eastAsia="宋体" w:cs="宋体"/>
                <w:i w:val="0"/>
                <w:iCs w:val="0"/>
                <w:color w:val="000000"/>
                <w:sz w:val="22"/>
                <w:szCs w:val="22"/>
                <w:u w:val="none"/>
              </w:rPr>
            </w:pPr>
          </w:p>
        </w:tc>
      </w:tr>
      <w:tr w14:paraId="5A4C6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58" w:type="dxa"/>
            <w:tcBorders>
              <w:top w:val="single" w:color="000000" w:sz="4" w:space="0"/>
              <w:left w:val="single" w:color="000000" w:sz="4" w:space="0"/>
              <w:bottom w:val="single" w:color="000000" w:sz="4" w:space="0"/>
              <w:right w:val="nil"/>
            </w:tcBorders>
            <w:vAlign w:val="center"/>
          </w:tcPr>
          <w:p w14:paraId="2812C2D3">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2101102</w:t>
            </w:r>
          </w:p>
        </w:tc>
        <w:tc>
          <w:tcPr>
            <w:tcW w:w="3821" w:type="dxa"/>
            <w:tcBorders>
              <w:top w:val="single" w:color="000000" w:sz="4" w:space="0"/>
              <w:left w:val="single" w:color="000000" w:sz="4" w:space="0"/>
              <w:bottom w:val="single" w:color="000000" w:sz="4" w:space="0"/>
              <w:right w:val="single" w:color="000000" w:sz="4" w:space="0"/>
            </w:tcBorders>
            <w:vAlign w:val="center"/>
          </w:tcPr>
          <w:p w14:paraId="4BFDF653">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事业单位医疗</w:t>
            </w:r>
          </w:p>
        </w:tc>
        <w:tc>
          <w:tcPr>
            <w:tcW w:w="2007" w:type="dxa"/>
            <w:tcBorders>
              <w:top w:val="single" w:color="000000" w:sz="4" w:space="0"/>
              <w:left w:val="single" w:color="000000" w:sz="4" w:space="0"/>
              <w:bottom w:val="single" w:color="000000" w:sz="4" w:space="0"/>
              <w:right w:val="single" w:color="000000" w:sz="4" w:space="0"/>
            </w:tcBorders>
            <w:vAlign w:val="bottom"/>
          </w:tcPr>
          <w:p w14:paraId="158FE284">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37.43 </w:t>
            </w:r>
          </w:p>
        </w:tc>
        <w:tc>
          <w:tcPr>
            <w:tcW w:w="2007" w:type="dxa"/>
            <w:tcBorders>
              <w:top w:val="single" w:color="000000" w:sz="4" w:space="0"/>
              <w:left w:val="single" w:color="000000" w:sz="4" w:space="0"/>
              <w:bottom w:val="single" w:color="000000" w:sz="4" w:space="0"/>
              <w:right w:val="single" w:color="000000" w:sz="4" w:space="0"/>
            </w:tcBorders>
            <w:vAlign w:val="bottom"/>
          </w:tcPr>
          <w:p w14:paraId="63248CDE">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37.43 </w:t>
            </w:r>
          </w:p>
        </w:tc>
        <w:tc>
          <w:tcPr>
            <w:tcW w:w="2007" w:type="dxa"/>
            <w:tcBorders>
              <w:top w:val="single" w:color="000000" w:sz="4" w:space="0"/>
              <w:left w:val="single" w:color="000000" w:sz="4" w:space="0"/>
              <w:bottom w:val="single" w:color="000000" w:sz="4" w:space="0"/>
              <w:right w:val="single" w:color="000000" w:sz="4" w:space="0"/>
            </w:tcBorders>
            <w:vAlign w:val="bottom"/>
          </w:tcPr>
          <w:p w14:paraId="7C615A31">
            <w:pPr>
              <w:rPr>
                <w:rFonts w:hint="eastAsia" w:ascii="宋体" w:hAnsi="宋体" w:eastAsia="宋体" w:cs="宋体"/>
                <w:i w:val="0"/>
                <w:iCs w:val="0"/>
                <w:color w:val="000000"/>
                <w:sz w:val="22"/>
                <w:szCs w:val="22"/>
                <w:u w:val="none"/>
              </w:rPr>
            </w:pPr>
          </w:p>
        </w:tc>
      </w:tr>
      <w:tr w14:paraId="2D422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58" w:type="dxa"/>
            <w:tcBorders>
              <w:top w:val="single" w:color="000000" w:sz="4" w:space="0"/>
              <w:left w:val="single" w:color="000000" w:sz="4" w:space="0"/>
              <w:bottom w:val="single" w:color="000000" w:sz="4" w:space="0"/>
              <w:right w:val="nil"/>
            </w:tcBorders>
            <w:vAlign w:val="center"/>
          </w:tcPr>
          <w:p w14:paraId="44ED797D">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2101199</w:t>
            </w:r>
          </w:p>
        </w:tc>
        <w:tc>
          <w:tcPr>
            <w:tcW w:w="3821" w:type="dxa"/>
            <w:tcBorders>
              <w:top w:val="single" w:color="000000" w:sz="4" w:space="0"/>
              <w:left w:val="single" w:color="000000" w:sz="4" w:space="0"/>
              <w:bottom w:val="single" w:color="000000" w:sz="4" w:space="0"/>
              <w:right w:val="single" w:color="000000" w:sz="4" w:space="0"/>
            </w:tcBorders>
            <w:vAlign w:val="center"/>
          </w:tcPr>
          <w:p w14:paraId="476161E5">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其他行政事业单位医疗支出</w:t>
            </w:r>
          </w:p>
        </w:tc>
        <w:tc>
          <w:tcPr>
            <w:tcW w:w="2007" w:type="dxa"/>
            <w:tcBorders>
              <w:top w:val="single" w:color="000000" w:sz="4" w:space="0"/>
              <w:left w:val="single" w:color="000000" w:sz="4" w:space="0"/>
              <w:bottom w:val="single" w:color="000000" w:sz="4" w:space="0"/>
              <w:right w:val="single" w:color="000000" w:sz="4" w:space="0"/>
            </w:tcBorders>
            <w:vAlign w:val="bottom"/>
          </w:tcPr>
          <w:p w14:paraId="4F34C5B7">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1.04 </w:t>
            </w:r>
          </w:p>
        </w:tc>
        <w:tc>
          <w:tcPr>
            <w:tcW w:w="2007" w:type="dxa"/>
            <w:tcBorders>
              <w:top w:val="single" w:color="000000" w:sz="4" w:space="0"/>
              <w:left w:val="single" w:color="000000" w:sz="4" w:space="0"/>
              <w:bottom w:val="single" w:color="000000" w:sz="4" w:space="0"/>
              <w:right w:val="single" w:color="000000" w:sz="4" w:space="0"/>
            </w:tcBorders>
            <w:vAlign w:val="bottom"/>
          </w:tcPr>
          <w:p w14:paraId="6808A7C4">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1.04 </w:t>
            </w:r>
          </w:p>
        </w:tc>
        <w:tc>
          <w:tcPr>
            <w:tcW w:w="2007" w:type="dxa"/>
            <w:tcBorders>
              <w:top w:val="single" w:color="000000" w:sz="4" w:space="0"/>
              <w:left w:val="single" w:color="000000" w:sz="4" w:space="0"/>
              <w:bottom w:val="single" w:color="000000" w:sz="4" w:space="0"/>
              <w:right w:val="single" w:color="000000" w:sz="4" w:space="0"/>
            </w:tcBorders>
            <w:vAlign w:val="bottom"/>
          </w:tcPr>
          <w:p w14:paraId="26674C4E">
            <w:pPr>
              <w:rPr>
                <w:rFonts w:hint="eastAsia" w:ascii="宋体" w:hAnsi="宋体" w:eastAsia="宋体" w:cs="宋体"/>
                <w:i w:val="0"/>
                <w:iCs w:val="0"/>
                <w:color w:val="000000"/>
                <w:sz w:val="22"/>
                <w:szCs w:val="22"/>
                <w:u w:val="none"/>
              </w:rPr>
            </w:pPr>
          </w:p>
        </w:tc>
      </w:tr>
      <w:tr w14:paraId="186D5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58" w:type="dxa"/>
            <w:tcBorders>
              <w:top w:val="single" w:color="000000" w:sz="4" w:space="0"/>
              <w:left w:val="single" w:color="000000" w:sz="4" w:space="0"/>
              <w:bottom w:val="single" w:color="000000" w:sz="4" w:space="0"/>
              <w:right w:val="nil"/>
            </w:tcBorders>
            <w:vAlign w:val="center"/>
          </w:tcPr>
          <w:p w14:paraId="0D6D7185">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2210201</w:t>
            </w:r>
          </w:p>
        </w:tc>
        <w:tc>
          <w:tcPr>
            <w:tcW w:w="3821" w:type="dxa"/>
            <w:tcBorders>
              <w:top w:val="single" w:color="000000" w:sz="4" w:space="0"/>
              <w:left w:val="single" w:color="000000" w:sz="4" w:space="0"/>
              <w:bottom w:val="single" w:color="000000" w:sz="4" w:space="0"/>
              <w:right w:val="single" w:color="000000" w:sz="4" w:space="0"/>
            </w:tcBorders>
            <w:vAlign w:val="center"/>
          </w:tcPr>
          <w:p w14:paraId="2E03B9EE">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住房公积金</w:t>
            </w:r>
          </w:p>
        </w:tc>
        <w:tc>
          <w:tcPr>
            <w:tcW w:w="2007" w:type="dxa"/>
            <w:tcBorders>
              <w:top w:val="single" w:color="000000" w:sz="4" w:space="0"/>
              <w:left w:val="single" w:color="000000" w:sz="4" w:space="0"/>
              <w:bottom w:val="single" w:color="000000" w:sz="4" w:space="0"/>
              <w:right w:val="single" w:color="000000" w:sz="4" w:space="0"/>
            </w:tcBorders>
            <w:vAlign w:val="bottom"/>
          </w:tcPr>
          <w:p w14:paraId="4EA69A31">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51.96 </w:t>
            </w:r>
          </w:p>
        </w:tc>
        <w:tc>
          <w:tcPr>
            <w:tcW w:w="2007" w:type="dxa"/>
            <w:tcBorders>
              <w:top w:val="single" w:color="000000" w:sz="4" w:space="0"/>
              <w:left w:val="single" w:color="000000" w:sz="4" w:space="0"/>
              <w:bottom w:val="single" w:color="000000" w:sz="4" w:space="0"/>
              <w:right w:val="single" w:color="000000" w:sz="4" w:space="0"/>
            </w:tcBorders>
            <w:vAlign w:val="bottom"/>
          </w:tcPr>
          <w:p w14:paraId="0352DF3C">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51.96 </w:t>
            </w:r>
          </w:p>
        </w:tc>
        <w:tc>
          <w:tcPr>
            <w:tcW w:w="2007" w:type="dxa"/>
            <w:tcBorders>
              <w:top w:val="single" w:color="000000" w:sz="4" w:space="0"/>
              <w:left w:val="single" w:color="000000" w:sz="4" w:space="0"/>
              <w:bottom w:val="single" w:color="000000" w:sz="4" w:space="0"/>
              <w:right w:val="single" w:color="000000" w:sz="4" w:space="0"/>
            </w:tcBorders>
            <w:vAlign w:val="bottom"/>
          </w:tcPr>
          <w:p w14:paraId="06F492FC">
            <w:pPr>
              <w:rPr>
                <w:rFonts w:hint="eastAsia" w:ascii="宋体" w:hAnsi="宋体" w:eastAsia="宋体" w:cs="宋体"/>
                <w:i w:val="0"/>
                <w:iCs w:val="0"/>
                <w:color w:val="000000"/>
                <w:sz w:val="22"/>
                <w:szCs w:val="22"/>
                <w:u w:val="none"/>
              </w:rPr>
            </w:pPr>
          </w:p>
        </w:tc>
      </w:tr>
    </w:tbl>
    <w:p w14:paraId="3FDECF9C">
      <w:pPr>
        <w:spacing w:line="240" w:lineRule="auto"/>
        <w:ind w:left="640" w:hanging="640" w:hangingChars="200"/>
        <w:rPr>
          <w:rFonts w:hint="eastAsia" w:ascii="仿宋_GB2312" w:eastAsia="仿宋_GB2312"/>
          <w:sz w:val="32"/>
          <w:szCs w:val="32"/>
        </w:rPr>
      </w:pPr>
    </w:p>
    <w:p w14:paraId="60122EEE">
      <w:pPr>
        <w:widowControl/>
        <w:jc w:val="left"/>
      </w:pPr>
      <w:r>
        <w:rPr>
          <w:rFonts w:ascii="仿宋" w:hAnsi="仿宋" w:eastAsia="仿宋" w:cs="仿宋"/>
          <w:color w:val="000000"/>
          <w:kern w:val="0"/>
          <w:sz w:val="31"/>
          <w:szCs w:val="31"/>
          <w:lang w:val="en-US" w:eastAsia="zh-CN"/>
        </w:rPr>
        <w:t>四、浮山县人民医院 2020 年财政拨款收支总表</w:t>
      </w:r>
    </w:p>
    <w:tbl>
      <w:tblPr>
        <w:tblStyle w:val="5"/>
        <w:tblW w:w="1345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285"/>
        <w:gridCol w:w="2145"/>
        <w:gridCol w:w="3300"/>
        <w:gridCol w:w="1575"/>
        <w:gridCol w:w="1575"/>
        <w:gridCol w:w="1575"/>
      </w:tblGrid>
      <w:tr w14:paraId="50FBF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13455" w:type="dxa"/>
            <w:gridSpan w:val="6"/>
            <w:tcBorders>
              <w:top w:val="nil"/>
              <w:left w:val="nil"/>
              <w:bottom w:val="nil"/>
              <w:right w:val="nil"/>
            </w:tcBorders>
            <w:vAlign w:val="center"/>
          </w:tcPr>
          <w:p w14:paraId="6DB6E786">
            <w:pPr>
              <w:widowControl/>
              <w:jc w:val="center"/>
              <w:textAlignment w:val="center"/>
              <w:rPr>
                <w:rFonts w:ascii="仿宋_GB2312" w:hAnsi="宋体" w:eastAsia="仿宋_GB2312" w:cs="仿宋_GB2312"/>
                <w:i w:val="0"/>
                <w:iCs w:val="0"/>
                <w:color w:val="000000"/>
                <w:sz w:val="36"/>
                <w:szCs w:val="36"/>
                <w:u w:val="none"/>
              </w:rPr>
            </w:pPr>
            <w:r>
              <w:rPr>
                <w:rFonts w:hint="default" w:ascii="仿宋_GB2312" w:hAnsi="宋体" w:eastAsia="仿宋_GB2312" w:cs="仿宋_GB2312"/>
                <w:i w:val="0"/>
                <w:iCs w:val="0"/>
                <w:color w:val="000000"/>
                <w:kern w:val="0"/>
                <w:sz w:val="36"/>
                <w:szCs w:val="36"/>
                <w:u w:val="none"/>
                <w:lang w:val="en-US" w:eastAsia="zh-CN"/>
              </w:rPr>
              <w:t>浮山县人民医院2020年财政拨款收支总表</w:t>
            </w:r>
          </w:p>
        </w:tc>
      </w:tr>
      <w:tr w14:paraId="1D896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 w:hRule="atLeast"/>
        </w:trPr>
        <w:tc>
          <w:tcPr>
            <w:tcW w:w="3285" w:type="dxa"/>
            <w:tcBorders>
              <w:top w:val="nil"/>
              <w:left w:val="nil"/>
              <w:bottom w:val="nil"/>
              <w:right w:val="nil"/>
            </w:tcBorders>
            <w:vAlign w:val="center"/>
          </w:tcPr>
          <w:p w14:paraId="61EA7A1F">
            <w:pPr>
              <w:jc w:val="center"/>
              <w:rPr>
                <w:rFonts w:hint="default" w:ascii="仿宋_GB2312" w:hAnsi="宋体" w:eastAsia="仿宋_GB2312" w:cs="仿宋_GB2312"/>
                <w:i w:val="0"/>
                <w:iCs w:val="0"/>
                <w:color w:val="000000"/>
                <w:sz w:val="22"/>
                <w:szCs w:val="22"/>
                <w:u w:val="none"/>
              </w:rPr>
            </w:pPr>
          </w:p>
        </w:tc>
        <w:tc>
          <w:tcPr>
            <w:tcW w:w="2145" w:type="dxa"/>
            <w:tcBorders>
              <w:top w:val="nil"/>
              <w:left w:val="nil"/>
              <w:bottom w:val="nil"/>
              <w:right w:val="nil"/>
            </w:tcBorders>
            <w:vAlign w:val="center"/>
          </w:tcPr>
          <w:p w14:paraId="36280B60">
            <w:pPr>
              <w:jc w:val="center"/>
              <w:rPr>
                <w:rFonts w:hint="default" w:ascii="仿宋_GB2312" w:hAnsi="宋体" w:eastAsia="仿宋_GB2312" w:cs="仿宋_GB2312"/>
                <w:i w:val="0"/>
                <w:iCs w:val="0"/>
                <w:color w:val="000000"/>
                <w:sz w:val="22"/>
                <w:szCs w:val="22"/>
                <w:u w:val="none"/>
              </w:rPr>
            </w:pPr>
          </w:p>
        </w:tc>
        <w:tc>
          <w:tcPr>
            <w:tcW w:w="3300" w:type="dxa"/>
            <w:tcBorders>
              <w:top w:val="nil"/>
              <w:left w:val="nil"/>
              <w:bottom w:val="nil"/>
              <w:right w:val="nil"/>
            </w:tcBorders>
            <w:vAlign w:val="center"/>
          </w:tcPr>
          <w:p w14:paraId="474FF302">
            <w:pPr>
              <w:jc w:val="center"/>
              <w:rPr>
                <w:rFonts w:hint="default" w:ascii="仿宋_GB2312" w:hAnsi="宋体" w:eastAsia="仿宋_GB2312" w:cs="仿宋_GB2312"/>
                <w:i w:val="0"/>
                <w:iCs w:val="0"/>
                <w:color w:val="000000"/>
                <w:sz w:val="22"/>
                <w:szCs w:val="22"/>
                <w:u w:val="none"/>
              </w:rPr>
            </w:pPr>
          </w:p>
        </w:tc>
        <w:tc>
          <w:tcPr>
            <w:tcW w:w="1575" w:type="dxa"/>
            <w:tcBorders>
              <w:top w:val="nil"/>
              <w:left w:val="nil"/>
              <w:bottom w:val="nil"/>
              <w:right w:val="nil"/>
            </w:tcBorders>
            <w:vAlign w:val="center"/>
          </w:tcPr>
          <w:p w14:paraId="3BB12764">
            <w:pPr>
              <w:jc w:val="center"/>
              <w:rPr>
                <w:rFonts w:hint="default" w:ascii="仿宋_GB2312" w:hAnsi="宋体" w:eastAsia="仿宋_GB2312" w:cs="仿宋_GB2312"/>
                <w:i w:val="0"/>
                <w:iCs w:val="0"/>
                <w:color w:val="000000"/>
                <w:sz w:val="22"/>
                <w:szCs w:val="22"/>
                <w:u w:val="none"/>
              </w:rPr>
            </w:pPr>
          </w:p>
        </w:tc>
        <w:tc>
          <w:tcPr>
            <w:tcW w:w="3150" w:type="dxa"/>
            <w:gridSpan w:val="2"/>
            <w:tcBorders>
              <w:top w:val="nil"/>
              <w:left w:val="nil"/>
              <w:bottom w:val="single" w:color="000000" w:sz="4" w:space="0"/>
              <w:right w:val="nil"/>
            </w:tcBorders>
            <w:vAlign w:val="center"/>
          </w:tcPr>
          <w:p w14:paraId="4A6A78CA">
            <w:pPr>
              <w:widowControl/>
              <w:jc w:val="righ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单位：万元</w:t>
            </w:r>
          </w:p>
        </w:tc>
      </w:tr>
      <w:tr w14:paraId="50C28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430" w:type="dxa"/>
            <w:gridSpan w:val="2"/>
            <w:tcBorders>
              <w:top w:val="single" w:color="000000" w:sz="4" w:space="0"/>
              <w:left w:val="single" w:color="000000" w:sz="4" w:space="0"/>
              <w:bottom w:val="single" w:color="000000" w:sz="4" w:space="0"/>
              <w:right w:val="single" w:color="000000" w:sz="4" w:space="0"/>
            </w:tcBorders>
            <w:vAlign w:val="center"/>
          </w:tcPr>
          <w:p w14:paraId="0AC9AE06">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收入</w:t>
            </w:r>
          </w:p>
        </w:tc>
        <w:tc>
          <w:tcPr>
            <w:tcW w:w="8025" w:type="dxa"/>
            <w:gridSpan w:val="4"/>
            <w:tcBorders>
              <w:top w:val="single" w:color="000000" w:sz="4" w:space="0"/>
              <w:left w:val="single" w:color="000000" w:sz="4" w:space="0"/>
              <w:bottom w:val="single" w:color="000000" w:sz="4" w:space="0"/>
              <w:right w:val="single" w:color="000000" w:sz="4" w:space="0"/>
            </w:tcBorders>
            <w:vAlign w:val="center"/>
          </w:tcPr>
          <w:p w14:paraId="4F4A9EAC">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支出</w:t>
            </w:r>
          </w:p>
        </w:tc>
      </w:tr>
      <w:tr w14:paraId="3DC69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285" w:type="dxa"/>
            <w:vMerge w:val="restart"/>
            <w:tcBorders>
              <w:top w:val="single" w:color="000000" w:sz="4" w:space="0"/>
              <w:left w:val="single" w:color="000000" w:sz="4" w:space="0"/>
              <w:bottom w:val="single" w:color="000000" w:sz="4" w:space="0"/>
              <w:right w:val="single" w:color="000000" w:sz="4" w:space="0"/>
            </w:tcBorders>
            <w:vAlign w:val="center"/>
          </w:tcPr>
          <w:p w14:paraId="34E6CBCD">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项目</w:t>
            </w:r>
          </w:p>
        </w:tc>
        <w:tc>
          <w:tcPr>
            <w:tcW w:w="2145" w:type="dxa"/>
            <w:vMerge w:val="restart"/>
            <w:tcBorders>
              <w:top w:val="single" w:color="000000" w:sz="4" w:space="0"/>
              <w:left w:val="single" w:color="000000" w:sz="4" w:space="0"/>
              <w:bottom w:val="single" w:color="000000" w:sz="4" w:space="0"/>
              <w:right w:val="single" w:color="000000" w:sz="4" w:space="0"/>
            </w:tcBorders>
            <w:vAlign w:val="center"/>
          </w:tcPr>
          <w:p w14:paraId="03175815">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金额</w:t>
            </w:r>
          </w:p>
        </w:tc>
        <w:tc>
          <w:tcPr>
            <w:tcW w:w="3300" w:type="dxa"/>
            <w:vMerge w:val="restart"/>
            <w:tcBorders>
              <w:top w:val="single" w:color="000000" w:sz="4" w:space="0"/>
              <w:left w:val="single" w:color="000000" w:sz="4" w:space="0"/>
              <w:bottom w:val="single" w:color="000000" w:sz="4" w:space="0"/>
              <w:right w:val="single" w:color="000000" w:sz="4" w:space="0"/>
            </w:tcBorders>
            <w:vAlign w:val="center"/>
          </w:tcPr>
          <w:p w14:paraId="1CFB98A3">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项目</w:t>
            </w:r>
          </w:p>
        </w:tc>
        <w:tc>
          <w:tcPr>
            <w:tcW w:w="4725" w:type="dxa"/>
            <w:gridSpan w:val="3"/>
            <w:tcBorders>
              <w:top w:val="single" w:color="000000" w:sz="4" w:space="0"/>
              <w:left w:val="single" w:color="000000" w:sz="4" w:space="0"/>
              <w:bottom w:val="single" w:color="000000" w:sz="4" w:space="0"/>
              <w:right w:val="single" w:color="000000" w:sz="4" w:space="0"/>
            </w:tcBorders>
            <w:vAlign w:val="center"/>
          </w:tcPr>
          <w:p w14:paraId="6EE56C0F">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金额</w:t>
            </w:r>
          </w:p>
        </w:tc>
      </w:tr>
      <w:tr w14:paraId="72FFA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3285" w:type="dxa"/>
            <w:vMerge w:val="continue"/>
            <w:tcBorders>
              <w:top w:val="single" w:color="000000" w:sz="4" w:space="0"/>
              <w:left w:val="single" w:color="000000" w:sz="4" w:space="0"/>
              <w:bottom w:val="single" w:color="000000" w:sz="4" w:space="0"/>
              <w:right w:val="single" w:color="000000" w:sz="4" w:space="0"/>
            </w:tcBorders>
            <w:vAlign w:val="center"/>
          </w:tcPr>
          <w:p w14:paraId="1B16755E">
            <w:pPr>
              <w:jc w:val="center"/>
              <w:rPr>
                <w:rFonts w:hint="default" w:ascii="仿宋_GB2312" w:hAnsi="宋体" w:eastAsia="仿宋_GB2312" w:cs="仿宋_GB2312"/>
                <w:i w:val="0"/>
                <w:iCs w:val="0"/>
                <w:color w:val="000000"/>
                <w:sz w:val="22"/>
                <w:szCs w:val="22"/>
                <w:u w:val="none"/>
              </w:rPr>
            </w:pPr>
          </w:p>
        </w:tc>
        <w:tc>
          <w:tcPr>
            <w:tcW w:w="2145" w:type="dxa"/>
            <w:vMerge w:val="continue"/>
            <w:tcBorders>
              <w:top w:val="single" w:color="000000" w:sz="4" w:space="0"/>
              <w:left w:val="single" w:color="000000" w:sz="4" w:space="0"/>
              <w:bottom w:val="single" w:color="000000" w:sz="4" w:space="0"/>
              <w:right w:val="single" w:color="000000" w:sz="4" w:space="0"/>
            </w:tcBorders>
            <w:vAlign w:val="center"/>
          </w:tcPr>
          <w:p w14:paraId="574082D5">
            <w:pPr>
              <w:jc w:val="center"/>
              <w:rPr>
                <w:rFonts w:hint="default" w:ascii="仿宋_GB2312" w:hAnsi="宋体" w:eastAsia="仿宋_GB2312" w:cs="仿宋_GB2312"/>
                <w:i w:val="0"/>
                <w:iCs w:val="0"/>
                <w:color w:val="000000"/>
                <w:sz w:val="22"/>
                <w:szCs w:val="22"/>
                <w:u w:val="none"/>
              </w:rPr>
            </w:pPr>
          </w:p>
        </w:tc>
        <w:tc>
          <w:tcPr>
            <w:tcW w:w="3300" w:type="dxa"/>
            <w:vMerge w:val="continue"/>
            <w:tcBorders>
              <w:top w:val="single" w:color="000000" w:sz="4" w:space="0"/>
              <w:left w:val="single" w:color="000000" w:sz="4" w:space="0"/>
              <w:bottom w:val="single" w:color="000000" w:sz="4" w:space="0"/>
              <w:right w:val="single" w:color="000000" w:sz="4" w:space="0"/>
            </w:tcBorders>
            <w:vAlign w:val="center"/>
          </w:tcPr>
          <w:p w14:paraId="2AE961EF">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2CA41D27">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小计</w:t>
            </w:r>
          </w:p>
        </w:tc>
        <w:tc>
          <w:tcPr>
            <w:tcW w:w="1575" w:type="dxa"/>
            <w:tcBorders>
              <w:top w:val="single" w:color="000000" w:sz="4" w:space="0"/>
              <w:left w:val="single" w:color="000000" w:sz="4" w:space="0"/>
              <w:bottom w:val="single" w:color="000000" w:sz="4" w:space="0"/>
              <w:right w:val="single" w:color="000000" w:sz="4" w:space="0"/>
            </w:tcBorders>
            <w:vAlign w:val="center"/>
          </w:tcPr>
          <w:p w14:paraId="13CD297A">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一般公共预算</w:t>
            </w:r>
          </w:p>
        </w:tc>
        <w:tc>
          <w:tcPr>
            <w:tcW w:w="1575" w:type="dxa"/>
            <w:tcBorders>
              <w:top w:val="single" w:color="000000" w:sz="4" w:space="0"/>
              <w:left w:val="single" w:color="000000" w:sz="4" w:space="0"/>
              <w:bottom w:val="single" w:color="000000" w:sz="4" w:space="0"/>
              <w:right w:val="single" w:color="000000" w:sz="4" w:space="0"/>
            </w:tcBorders>
            <w:vAlign w:val="center"/>
          </w:tcPr>
          <w:p w14:paraId="381441EB">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政府性基金预算</w:t>
            </w:r>
          </w:p>
        </w:tc>
      </w:tr>
      <w:tr w14:paraId="5BDE7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4E9CDC9A">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一、一般公共预算</w:t>
            </w:r>
          </w:p>
        </w:tc>
        <w:tc>
          <w:tcPr>
            <w:tcW w:w="2145" w:type="dxa"/>
            <w:tcBorders>
              <w:top w:val="single" w:color="000000" w:sz="4" w:space="0"/>
              <w:left w:val="single" w:color="000000" w:sz="4" w:space="0"/>
              <w:bottom w:val="single" w:color="000000" w:sz="4" w:space="0"/>
              <w:right w:val="single" w:color="000000" w:sz="4" w:space="0"/>
            </w:tcBorders>
            <w:vAlign w:val="center"/>
          </w:tcPr>
          <w:p w14:paraId="5C496A77">
            <w:pPr>
              <w:widowControl/>
              <w:jc w:val="righ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1143.27</w:t>
            </w:r>
          </w:p>
        </w:tc>
        <w:tc>
          <w:tcPr>
            <w:tcW w:w="3300" w:type="dxa"/>
            <w:tcBorders>
              <w:top w:val="single" w:color="000000" w:sz="4" w:space="0"/>
              <w:left w:val="single" w:color="000000" w:sz="4" w:space="0"/>
              <w:bottom w:val="single" w:color="000000" w:sz="4" w:space="0"/>
              <w:right w:val="single" w:color="000000" w:sz="4" w:space="0"/>
            </w:tcBorders>
            <w:vAlign w:val="center"/>
          </w:tcPr>
          <w:p w14:paraId="2C9EB84E">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一、一般公共服务支出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0A7CAF11">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18.18</w:t>
            </w:r>
          </w:p>
        </w:tc>
        <w:tc>
          <w:tcPr>
            <w:tcW w:w="1575" w:type="dxa"/>
            <w:tcBorders>
              <w:top w:val="single" w:color="000000" w:sz="4" w:space="0"/>
              <w:left w:val="single" w:color="000000" w:sz="4" w:space="0"/>
              <w:bottom w:val="single" w:color="000000" w:sz="4" w:space="0"/>
              <w:right w:val="single" w:color="000000" w:sz="4" w:space="0"/>
            </w:tcBorders>
            <w:vAlign w:val="center"/>
          </w:tcPr>
          <w:p w14:paraId="52C1AB17">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18.18</w:t>
            </w:r>
          </w:p>
        </w:tc>
        <w:tc>
          <w:tcPr>
            <w:tcW w:w="1575" w:type="dxa"/>
            <w:tcBorders>
              <w:top w:val="single" w:color="000000" w:sz="4" w:space="0"/>
              <w:left w:val="single" w:color="000000" w:sz="4" w:space="0"/>
              <w:bottom w:val="single" w:color="000000" w:sz="4" w:space="0"/>
              <w:right w:val="single" w:color="000000" w:sz="4" w:space="0"/>
            </w:tcBorders>
            <w:vAlign w:val="center"/>
          </w:tcPr>
          <w:p w14:paraId="2BD825B1">
            <w:pPr>
              <w:rPr>
                <w:rFonts w:hint="default" w:ascii="仿宋_GB2312" w:hAnsi="宋体" w:eastAsia="仿宋_GB2312" w:cs="仿宋_GB2312"/>
                <w:i w:val="0"/>
                <w:iCs w:val="0"/>
                <w:color w:val="000000"/>
                <w:sz w:val="22"/>
                <w:szCs w:val="22"/>
                <w:u w:val="none"/>
              </w:rPr>
            </w:pPr>
          </w:p>
        </w:tc>
      </w:tr>
      <w:tr w14:paraId="2B277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4FE034B5">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二、政府性基金预算</w:t>
            </w:r>
          </w:p>
        </w:tc>
        <w:tc>
          <w:tcPr>
            <w:tcW w:w="2145" w:type="dxa"/>
            <w:tcBorders>
              <w:top w:val="single" w:color="000000" w:sz="4" w:space="0"/>
              <w:left w:val="single" w:color="000000" w:sz="4" w:space="0"/>
              <w:bottom w:val="single" w:color="000000" w:sz="4" w:space="0"/>
              <w:right w:val="single" w:color="000000" w:sz="4" w:space="0"/>
            </w:tcBorders>
            <w:vAlign w:val="center"/>
          </w:tcPr>
          <w:p w14:paraId="0220A91E">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7B0BC2A2">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二、外交支出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20B3CF3A">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7AE4F2B1">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423FCF6D">
            <w:pPr>
              <w:rPr>
                <w:rFonts w:hint="default" w:ascii="仿宋_GB2312" w:hAnsi="宋体" w:eastAsia="仿宋_GB2312" w:cs="仿宋_GB2312"/>
                <w:i w:val="0"/>
                <w:iCs w:val="0"/>
                <w:color w:val="000000"/>
                <w:sz w:val="22"/>
                <w:szCs w:val="22"/>
                <w:u w:val="none"/>
              </w:rPr>
            </w:pPr>
          </w:p>
        </w:tc>
      </w:tr>
      <w:tr w14:paraId="59368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4290D424">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14:paraId="7DA48218">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09088DD0">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三、国防支出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1A62C76E">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6016C0E7">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206A06A7">
            <w:pPr>
              <w:rPr>
                <w:rFonts w:hint="default" w:ascii="仿宋_GB2312" w:hAnsi="宋体" w:eastAsia="仿宋_GB2312" w:cs="仿宋_GB2312"/>
                <w:i w:val="0"/>
                <w:iCs w:val="0"/>
                <w:color w:val="000000"/>
                <w:sz w:val="22"/>
                <w:szCs w:val="22"/>
                <w:u w:val="none"/>
              </w:rPr>
            </w:pPr>
          </w:p>
        </w:tc>
      </w:tr>
      <w:tr w14:paraId="2C512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69FCD828">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14:paraId="41EAC73E">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64CF6A19">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四、公共安全支出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7342E0E8">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241CF62E">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0FB580CF">
            <w:pPr>
              <w:rPr>
                <w:rFonts w:hint="default" w:ascii="仿宋_GB2312" w:hAnsi="宋体" w:eastAsia="仿宋_GB2312" w:cs="仿宋_GB2312"/>
                <w:i w:val="0"/>
                <w:iCs w:val="0"/>
                <w:color w:val="000000"/>
                <w:sz w:val="22"/>
                <w:szCs w:val="22"/>
                <w:u w:val="none"/>
              </w:rPr>
            </w:pPr>
          </w:p>
        </w:tc>
      </w:tr>
      <w:tr w14:paraId="4FBA8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0A23FA8A">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14:paraId="569B66D0">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23B84CB5">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五、教育支出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57F824D2">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1BDB96DB">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277EC3ED">
            <w:pPr>
              <w:rPr>
                <w:rFonts w:hint="default" w:ascii="仿宋_GB2312" w:hAnsi="宋体" w:eastAsia="仿宋_GB2312" w:cs="仿宋_GB2312"/>
                <w:i w:val="0"/>
                <w:iCs w:val="0"/>
                <w:color w:val="000000"/>
                <w:sz w:val="22"/>
                <w:szCs w:val="22"/>
                <w:u w:val="none"/>
              </w:rPr>
            </w:pPr>
          </w:p>
        </w:tc>
      </w:tr>
      <w:tr w14:paraId="3CC6D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090A77E8">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14:paraId="3C3BAB47">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19E4D364">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六、科学技术支出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573431CA">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56866785">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1A00D0AF">
            <w:pPr>
              <w:rPr>
                <w:rFonts w:hint="default" w:ascii="仿宋_GB2312" w:hAnsi="宋体" w:eastAsia="仿宋_GB2312" w:cs="仿宋_GB2312"/>
                <w:i w:val="0"/>
                <w:iCs w:val="0"/>
                <w:color w:val="000000"/>
                <w:sz w:val="22"/>
                <w:szCs w:val="22"/>
                <w:u w:val="none"/>
              </w:rPr>
            </w:pPr>
          </w:p>
        </w:tc>
      </w:tr>
      <w:tr w14:paraId="3DDA9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6373FC2E">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14:paraId="1175C768">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250B4272">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七、文化体育与传媒支出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7246E830">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2B4FA827">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54529852">
            <w:pPr>
              <w:rPr>
                <w:rFonts w:hint="default" w:ascii="仿宋_GB2312" w:hAnsi="宋体" w:eastAsia="仿宋_GB2312" w:cs="仿宋_GB2312"/>
                <w:i w:val="0"/>
                <w:iCs w:val="0"/>
                <w:color w:val="000000"/>
                <w:sz w:val="22"/>
                <w:szCs w:val="22"/>
                <w:u w:val="none"/>
              </w:rPr>
            </w:pPr>
          </w:p>
        </w:tc>
      </w:tr>
      <w:tr w14:paraId="7CCEB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2A616EFC">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14:paraId="4E313638">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2B035580">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八、社会保障和就业支出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34897ADD">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397.04</w:t>
            </w:r>
          </w:p>
        </w:tc>
        <w:tc>
          <w:tcPr>
            <w:tcW w:w="1575" w:type="dxa"/>
            <w:tcBorders>
              <w:top w:val="single" w:color="000000" w:sz="4" w:space="0"/>
              <w:left w:val="single" w:color="000000" w:sz="4" w:space="0"/>
              <w:bottom w:val="single" w:color="000000" w:sz="4" w:space="0"/>
              <w:right w:val="single" w:color="000000" w:sz="4" w:space="0"/>
            </w:tcBorders>
            <w:vAlign w:val="center"/>
          </w:tcPr>
          <w:p w14:paraId="48D49A20">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397.04</w:t>
            </w:r>
          </w:p>
        </w:tc>
        <w:tc>
          <w:tcPr>
            <w:tcW w:w="1575" w:type="dxa"/>
            <w:tcBorders>
              <w:top w:val="single" w:color="000000" w:sz="4" w:space="0"/>
              <w:left w:val="single" w:color="000000" w:sz="4" w:space="0"/>
              <w:bottom w:val="single" w:color="000000" w:sz="4" w:space="0"/>
              <w:right w:val="single" w:color="000000" w:sz="4" w:space="0"/>
            </w:tcBorders>
            <w:vAlign w:val="center"/>
          </w:tcPr>
          <w:p w14:paraId="25884163">
            <w:pPr>
              <w:rPr>
                <w:rFonts w:hint="default" w:ascii="仿宋_GB2312" w:hAnsi="宋体" w:eastAsia="仿宋_GB2312" w:cs="仿宋_GB2312"/>
                <w:i w:val="0"/>
                <w:iCs w:val="0"/>
                <w:color w:val="000000"/>
                <w:sz w:val="22"/>
                <w:szCs w:val="22"/>
                <w:u w:val="none"/>
              </w:rPr>
            </w:pPr>
          </w:p>
        </w:tc>
      </w:tr>
      <w:tr w14:paraId="51535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6B055260">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14:paraId="61DC2858">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12581ECF">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九、医疗卫生与计划生育支出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4A602480">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676.09</w:t>
            </w:r>
          </w:p>
        </w:tc>
        <w:tc>
          <w:tcPr>
            <w:tcW w:w="1575" w:type="dxa"/>
            <w:tcBorders>
              <w:top w:val="single" w:color="000000" w:sz="4" w:space="0"/>
              <w:left w:val="single" w:color="000000" w:sz="4" w:space="0"/>
              <w:bottom w:val="single" w:color="000000" w:sz="4" w:space="0"/>
              <w:right w:val="single" w:color="000000" w:sz="4" w:space="0"/>
            </w:tcBorders>
            <w:vAlign w:val="center"/>
          </w:tcPr>
          <w:p w14:paraId="586963C2">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676.09</w:t>
            </w:r>
          </w:p>
        </w:tc>
        <w:tc>
          <w:tcPr>
            <w:tcW w:w="1575" w:type="dxa"/>
            <w:tcBorders>
              <w:top w:val="single" w:color="000000" w:sz="4" w:space="0"/>
              <w:left w:val="single" w:color="000000" w:sz="4" w:space="0"/>
              <w:bottom w:val="single" w:color="000000" w:sz="4" w:space="0"/>
              <w:right w:val="single" w:color="000000" w:sz="4" w:space="0"/>
            </w:tcBorders>
            <w:vAlign w:val="center"/>
          </w:tcPr>
          <w:p w14:paraId="760A1E76">
            <w:pPr>
              <w:rPr>
                <w:rFonts w:hint="default" w:ascii="仿宋_GB2312" w:hAnsi="宋体" w:eastAsia="仿宋_GB2312" w:cs="仿宋_GB2312"/>
                <w:i w:val="0"/>
                <w:iCs w:val="0"/>
                <w:color w:val="000000"/>
                <w:sz w:val="22"/>
                <w:szCs w:val="22"/>
                <w:u w:val="none"/>
              </w:rPr>
            </w:pPr>
          </w:p>
        </w:tc>
      </w:tr>
      <w:tr w14:paraId="09006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1076A768">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14:paraId="4BDBD332">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4CFBB805">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十、节能环保支出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6761522F">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49CD15A1">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69B84FE6">
            <w:pPr>
              <w:rPr>
                <w:rFonts w:hint="default" w:ascii="仿宋_GB2312" w:hAnsi="宋体" w:eastAsia="仿宋_GB2312" w:cs="仿宋_GB2312"/>
                <w:i w:val="0"/>
                <w:iCs w:val="0"/>
                <w:color w:val="000000"/>
                <w:sz w:val="22"/>
                <w:szCs w:val="22"/>
                <w:u w:val="none"/>
              </w:rPr>
            </w:pPr>
          </w:p>
        </w:tc>
      </w:tr>
      <w:tr w14:paraId="59839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3EC730EA">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14:paraId="6E1013AD">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20BFF3C4">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十一、城乡社区支出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37F35711">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449B12E4">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688D21AF">
            <w:pPr>
              <w:rPr>
                <w:rFonts w:hint="default" w:ascii="仿宋_GB2312" w:hAnsi="宋体" w:eastAsia="仿宋_GB2312" w:cs="仿宋_GB2312"/>
                <w:i w:val="0"/>
                <w:iCs w:val="0"/>
                <w:color w:val="000000"/>
                <w:sz w:val="22"/>
                <w:szCs w:val="22"/>
                <w:u w:val="none"/>
              </w:rPr>
            </w:pPr>
          </w:p>
        </w:tc>
      </w:tr>
      <w:tr w14:paraId="1EA16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0620A949">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14:paraId="14E9038A">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035081D0">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十二、农林水支出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5BEBFBD7">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67C5AA82">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73E6320A">
            <w:pPr>
              <w:rPr>
                <w:rFonts w:hint="default" w:ascii="仿宋_GB2312" w:hAnsi="宋体" w:eastAsia="仿宋_GB2312" w:cs="仿宋_GB2312"/>
                <w:i w:val="0"/>
                <w:iCs w:val="0"/>
                <w:color w:val="000000"/>
                <w:sz w:val="22"/>
                <w:szCs w:val="22"/>
                <w:u w:val="none"/>
              </w:rPr>
            </w:pPr>
          </w:p>
        </w:tc>
      </w:tr>
      <w:tr w14:paraId="712EE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6F6D0709">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14:paraId="0D1E2C6F">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6F9E03E6">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十三、交通运输支出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728E3CB8">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2D904696">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6E976910">
            <w:pPr>
              <w:rPr>
                <w:rFonts w:hint="default" w:ascii="仿宋_GB2312" w:hAnsi="宋体" w:eastAsia="仿宋_GB2312" w:cs="仿宋_GB2312"/>
                <w:i w:val="0"/>
                <w:iCs w:val="0"/>
                <w:color w:val="000000"/>
                <w:sz w:val="22"/>
                <w:szCs w:val="22"/>
                <w:u w:val="none"/>
              </w:rPr>
            </w:pPr>
          </w:p>
        </w:tc>
      </w:tr>
      <w:tr w14:paraId="00486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5A433E1C">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14:paraId="5CABA9D8">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5C1C9C6E">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十四、资源勘探信息等支出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61AF70A9">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085324B0">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4B3DD3BA">
            <w:pPr>
              <w:rPr>
                <w:rFonts w:hint="default" w:ascii="仿宋_GB2312" w:hAnsi="宋体" w:eastAsia="仿宋_GB2312" w:cs="仿宋_GB2312"/>
                <w:i w:val="0"/>
                <w:iCs w:val="0"/>
                <w:color w:val="000000"/>
                <w:sz w:val="22"/>
                <w:szCs w:val="22"/>
                <w:u w:val="none"/>
              </w:rPr>
            </w:pPr>
          </w:p>
        </w:tc>
      </w:tr>
      <w:tr w14:paraId="77BA6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70AF129B">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14:paraId="34DF59AD">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6F11A275">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十五、商业服务业等支出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307A9DB4">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0F5E1560">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3E4B4A5F">
            <w:pPr>
              <w:rPr>
                <w:rFonts w:hint="default" w:ascii="仿宋_GB2312" w:hAnsi="宋体" w:eastAsia="仿宋_GB2312" w:cs="仿宋_GB2312"/>
                <w:i w:val="0"/>
                <w:iCs w:val="0"/>
                <w:color w:val="000000"/>
                <w:sz w:val="22"/>
                <w:szCs w:val="22"/>
                <w:u w:val="none"/>
              </w:rPr>
            </w:pPr>
          </w:p>
        </w:tc>
      </w:tr>
      <w:tr w14:paraId="794A0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7C6D0EB5">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14:paraId="29003C38">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6B75B9CF">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十六、金融支出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128D24E2">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69C2FE3A">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315474C5">
            <w:pPr>
              <w:rPr>
                <w:rFonts w:hint="default" w:ascii="仿宋_GB2312" w:hAnsi="宋体" w:eastAsia="仿宋_GB2312" w:cs="仿宋_GB2312"/>
                <w:i w:val="0"/>
                <w:iCs w:val="0"/>
                <w:color w:val="000000"/>
                <w:sz w:val="22"/>
                <w:szCs w:val="22"/>
                <w:u w:val="none"/>
              </w:rPr>
            </w:pPr>
          </w:p>
        </w:tc>
      </w:tr>
      <w:tr w14:paraId="10246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4942AB04">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14:paraId="78C5DA77">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78381BD5">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十七、援助其他地区支出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3AF4269D">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097E8B22">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442DAB40">
            <w:pPr>
              <w:rPr>
                <w:rFonts w:hint="default" w:ascii="仿宋_GB2312" w:hAnsi="宋体" w:eastAsia="仿宋_GB2312" w:cs="仿宋_GB2312"/>
                <w:i w:val="0"/>
                <w:iCs w:val="0"/>
                <w:color w:val="000000"/>
                <w:sz w:val="22"/>
                <w:szCs w:val="22"/>
                <w:u w:val="none"/>
              </w:rPr>
            </w:pPr>
          </w:p>
        </w:tc>
      </w:tr>
      <w:tr w14:paraId="52660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3EECD217">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14:paraId="110B1BC2">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20C9A199">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十八、国土海洋气象等支出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5D36938F">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7A0D3F1B">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6691CFA8">
            <w:pPr>
              <w:rPr>
                <w:rFonts w:hint="default" w:ascii="仿宋_GB2312" w:hAnsi="宋体" w:eastAsia="仿宋_GB2312" w:cs="仿宋_GB2312"/>
                <w:i w:val="0"/>
                <w:iCs w:val="0"/>
                <w:color w:val="000000"/>
                <w:sz w:val="22"/>
                <w:szCs w:val="22"/>
                <w:u w:val="none"/>
              </w:rPr>
            </w:pPr>
          </w:p>
        </w:tc>
      </w:tr>
      <w:tr w14:paraId="2AA59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439E88B1">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14:paraId="1D78C231">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05D6FAD5">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十九、住房保障支出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03AA9495">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51.96</w:t>
            </w:r>
          </w:p>
        </w:tc>
        <w:tc>
          <w:tcPr>
            <w:tcW w:w="1575" w:type="dxa"/>
            <w:tcBorders>
              <w:top w:val="single" w:color="000000" w:sz="4" w:space="0"/>
              <w:left w:val="single" w:color="000000" w:sz="4" w:space="0"/>
              <w:bottom w:val="single" w:color="000000" w:sz="4" w:space="0"/>
              <w:right w:val="single" w:color="000000" w:sz="4" w:space="0"/>
            </w:tcBorders>
            <w:vAlign w:val="center"/>
          </w:tcPr>
          <w:p w14:paraId="3013EE3E">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51.96</w:t>
            </w:r>
          </w:p>
        </w:tc>
        <w:tc>
          <w:tcPr>
            <w:tcW w:w="1575" w:type="dxa"/>
            <w:tcBorders>
              <w:top w:val="single" w:color="000000" w:sz="4" w:space="0"/>
              <w:left w:val="single" w:color="000000" w:sz="4" w:space="0"/>
              <w:bottom w:val="single" w:color="000000" w:sz="4" w:space="0"/>
              <w:right w:val="single" w:color="000000" w:sz="4" w:space="0"/>
            </w:tcBorders>
            <w:vAlign w:val="center"/>
          </w:tcPr>
          <w:p w14:paraId="50445E4D">
            <w:pPr>
              <w:rPr>
                <w:rFonts w:hint="default" w:ascii="仿宋_GB2312" w:hAnsi="宋体" w:eastAsia="仿宋_GB2312" w:cs="仿宋_GB2312"/>
                <w:i w:val="0"/>
                <w:iCs w:val="0"/>
                <w:color w:val="000000"/>
                <w:sz w:val="22"/>
                <w:szCs w:val="22"/>
                <w:u w:val="none"/>
              </w:rPr>
            </w:pPr>
          </w:p>
        </w:tc>
      </w:tr>
      <w:tr w14:paraId="0CCBE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627D56D9">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14:paraId="2A564E84">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393BA8EA">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二十、粮油物资储备支出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1939F69E">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3DFE9ECB">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7ABF63F1">
            <w:pPr>
              <w:rPr>
                <w:rFonts w:hint="default" w:ascii="仿宋_GB2312" w:hAnsi="宋体" w:eastAsia="仿宋_GB2312" w:cs="仿宋_GB2312"/>
                <w:i w:val="0"/>
                <w:iCs w:val="0"/>
                <w:color w:val="000000"/>
                <w:sz w:val="22"/>
                <w:szCs w:val="22"/>
                <w:u w:val="none"/>
              </w:rPr>
            </w:pPr>
          </w:p>
        </w:tc>
      </w:tr>
      <w:tr w14:paraId="40D63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51011682">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14:paraId="1E5CFCF6">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49EC47A5">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二十一、其他支出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240B2B33">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0ACBE684">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02A6DC0B">
            <w:pPr>
              <w:rPr>
                <w:rFonts w:hint="default" w:ascii="仿宋_GB2312" w:hAnsi="宋体" w:eastAsia="仿宋_GB2312" w:cs="仿宋_GB2312"/>
                <w:i w:val="0"/>
                <w:iCs w:val="0"/>
                <w:color w:val="000000"/>
                <w:sz w:val="22"/>
                <w:szCs w:val="22"/>
                <w:u w:val="none"/>
              </w:rPr>
            </w:pPr>
          </w:p>
        </w:tc>
      </w:tr>
      <w:tr w14:paraId="4D9F5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50C7BBE9">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14:paraId="606D3765">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48939E92">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二十二、债务还本支出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4A917B62">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3EA8505A">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6227C424">
            <w:pPr>
              <w:rPr>
                <w:rFonts w:hint="default" w:ascii="仿宋_GB2312" w:hAnsi="宋体" w:eastAsia="仿宋_GB2312" w:cs="仿宋_GB2312"/>
                <w:i w:val="0"/>
                <w:iCs w:val="0"/>
                <w:color w:val="000000"/>
                <w:sz w:val="22"/>
                <w:szCs w:val="22"/>
                <w:u w:val="none"/>
              </w:rPr>
            </w:pPr>
          </w:p>
        </w:tc>
      </w:tr>
      <w:tr w14:paraId="726D0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3CBBCE91">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14:paraId="2A67BA33">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14:paraId="65CC960B">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二十三、债务付息支出</w:t>
            </w:r>
          </w:p>
        </w:tc>
        <w:tc>
          <w:tcPr>
            <w:tcW w:w="1575" w:type="dxa"/>
            <w:tcBorders>
              <w:top w:val="single" w:color="000000" w:sz="4" w:space="0"/>
              <w:left w:val="single" w:color="000000" w:sz="4" w:space="0"/>
              <w:bottom w:val="single" w:color="000000" w:sz="4" w:space="0"/>
              <w:right w:val="single" w:color="000000" w:sz="4" w:space="0"/>
            </w:tcBorders>
            <w:vAlign w:val="center"/>
          </w:tcPr>
          <w:p w14:paraId="4DEB3798">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3DEBFF98">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14:paraId="7D89D73D">
            <w:pPr>
              <w:rPr>
                <w:rFonts w:hint="default" w:ascii="仿宋_GB2312" w:hAnsi="宋体" w:eastAsia="仿宋_GB2312" w:cs="仿宋_GB2312"/>
                <w:i w:val="0"/>
                <w:iCs w:val="0"/>
                <w:color w:val="000000"/>
                <w:sz w:val="22"/>
                <w:szCs w:val="22"/>
                <w:u w:val="none"/>
              </w:rPr>
            </w:pPr>
          </w:p>
        </w:tc>
      </w:tr>
      <w:tr w14:paraId="7A916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14:paraId="7355CC05">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本年收入合计</w:t>
            </w:r>
          </w:p>
        </w:tc>
        <w:tc>
          <w:tcPr>
            <w:tcW w:w="2145" w:type="dxa"/>
            <w:tcBorders>
              <w:top w:val="single" w:color="000000" w:sz="4" w:space="0"/>
              <w:left w:val="single" w:color="000000" w:sz="4" w:space="0"/>
              <w:bottom w:val="single" w:color="000000" w:sz="4" w:space="0"/>
              <w:right w:val="single" w:color="000000" w:sz="4" w:space="0"/>
            </w:tcBorders>
            <w:vAlign w:val="center"/>
          </w:tcPr>
          <w:p w14:paraId="0EAD9D26">
            <w:pPr>
              <w:widowControl/>
              <w:jc w:val="righ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1143.27</w:t>
            </w:r>
          </w:p>
        </w:tc>
        <w:tc>
          <w:tcPr>
            <w:tcW w:w="3300" w:type="dxa"/>
            <w:tcBorders>
              <w:top w:val="single" w:color="000000" w:sz="4" w:space="0"/>
              <w:left w:val="single" w:color="000000" w:sz="4" w:space="0"/>
              <w:bottom w:val="single" w:color="000000" w:sz="4" w:space="0"/>
              <w:right w:val="single" w:color="000000" w:sz="4" w:space="0"/>
            </w:tcBorders>
            <w:vAlign w:val="center"/>
          </w:tcPr>
          <w:p w14:paraId="77551644">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本年支出合计</w:t>
            </w:r>
          </w:p>
        </w:tc>
        <w:tc>
          <w:tcPr>
            <w:tcW w:w="1575" w:type="dxa"/>
            <w:tcBorders>
              <w:top w:val="single" w:color="000000" w:sz="4" w:space="0"/>
              <w:left w:val="single" w:color="000000" w:sz="4" w:space="0"/>
              <w:bottom w:val="single" w:color="000000" w:sz="4" w:space="0"/>
              <w:right w:val="single" w:color="000000" w:sz="4" w:space="0"/>
            </w:tcBorders>
            <w:vAlign w:val="center"/>
          </w:tcPr>
          <w:p w14:paraId="228C6017">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1143.27</w:t>
            </w:r>
          </w:p>
        </w:tc>
        <w:tc>
          <w:tcPr>
            <w:tcW w:w="1575" w:type="dxa"/>
            <w:tcBorders>
              <w:top w:val="single" w:color="000000" w:sz="4" w:space="0"/>
              <w:left w:val="single" w:color="000000" w:sz="4" w:space="0"/>
              <w:bottom w:val="single" w:color="000000" w:sz="4" w:space="0"/>
              <w:right w:val="single" w:color="000000" w:sz="4" w:space="0"/>
            </w:tcBorders>
            <w:vAlign w:val="center"/>
          </w:tcPr>
          <w:p w14:paraId="5E4A1AB5">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1143.27</w:t>
            </w:r>
          </w:p>
        </w:tc>
        <w:tc>
          <w:tcPr>
            <w:tcW w:w="1575" w:type="dxa"/>
            <w:tcBorders>
              <w:top w:val="single" w:color="000000" w:sz="4" w:space="0"/>
              <w:left w:val="single" w:color="000000" w:sz="4" w:space="0"/>
              <w:bottom w:val="single" w:color="000000" w:sz="4" w:space="0"/>
              <w:right w:val="single" w:color="000000" w:sz="4" w:space="0"/>
            </w:tcBorders>
            <w:vAlign w:val="center"/>
          </w:tcPr>
          <w:p w14:paraId="14930D37">
            <w:pPr>
              <w:rPr>
                <w:rFonts w:hint="default" w:ascii="仿宋_GB2312" w:hAnsi="宋体" w:eastAsia="仿宋_GB2312" w:cs="仿宋_GB2312"/>
                <w:i w:val="0"/>
                <w:iCs w:val="0"/>
                <w:color w:val="000000"/>
                <w:sz w:val="22"/>
                <w:szCs w:val="22"/>
                <w:u w:val="none"/>
              </w:rPr>
            </w:pPr>
          </w:p>
        </w:tc>
      </w:tr>
      <w:tr w14:paraId="764C0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3455" w:type="dxa"/>
            <w:gridSpan w:val="6"/>
            <w:tcBorders>
              <w:top w:val="single" w:color="000000" w:sz="4" w:space="0"/>
              <w:left w:val="nil"/>
              <w:bottom w:val="nil"/>
              <w:right w:val="nil"/>
            </w:tcBorders>
            <w:vAlign w:val="bottom"/>
          </w:tcPr>
          <w:p w14:paraId="5729F793">
            <w:pPr>
              <w:widowControl/>
              <w:jc w:val="left"/>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 xml:space="preserve">  注：本表反映部门本年度一般公共预算和政府性基金预算财政拨款的总收支。</w:t>
            </w:r>
          </w:p>
        </w:tc>
      </w:tr>
    </w:tbl>
    <w:p w14:paraId="24C631C2">
      <w:pPr>
        <w:spacing w:line="240" w:lineRule="auto"/>
        <w:ind w:left="640" w:hanging="640" w:hangingChars="200"/>
        <w:rPr>
          <w:rFonts w:hint="eastAsia" w:ascii="仿宋_GB2312" w:eastAsia="仿宋_GB2312"/>
          <w:sz w:val="32"/>
          <w:szCs w:val="32"/>
        </w:rPr>
      </w:pPr>
    </w:p>
    <w:p w14:paraId="3EBFC554">
      <w:pPr>
        <w:widowControl/>
        <w:jc w:val="left"/>
        <w:rPr>
          <w:rFonts w:ascii="仿宋" w:hAnsi="仿宋" w:eastAsia="仿宋" w:cs="仿宋"/>
          <w:color w:val="000000"/>
          <w:kern w:val="0"/>
          <w:sz w:val="31"/>
          <w:szCs w:val="31"/>
          <w:lang w:val="en-US" w:eastAsia="zh-CN"/>
        </w:rPr>
      </w:pPr>
    </w:p>
    <w:tbl>
      <w:tblPr>
        <w:tblStyle w:val="5"/>
        <w:tblW w:w="11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16"/>
        <w:gridCol w:w="4394"/>
        <w:gridCol w:w="2023"/>
        <w:gridCol w:w="1394"/>
        <w:gridCol w:w="1673"/>
      </w:tblGrid>
      <w:tr w14:paraId="1275F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1100" w:type="dxa"/>
            <w:gridSpan w:val="5"/>
            <w:tcBorders>
              <w:top w:val="nil"/>
              <w:left w:val="nil"/>
              <w:bottom w:val="nil"/>
              <w:right w:val="nil"/>
            </w:tcBorders>
            <w:vAlign w:val="center"/>
          </w:tcPr>
          <w:p w14:paraId="35E7AF66">
            <w:pPr>
              <w:widowControl/>
              <w:jc w:val="center"/>
              <w:textAlignment w:val="center"/>
              <w:rPr>
                <w:rFonts w:ascii="方正小标宋简体" w:hAnsi="方正小标宋简体" w:eastAsia="方正小标宋简体" w:cs="方正小标宋简体"/>
                <w:i w:val="0"/>
                <w:iCs w:val="0"/>
                <w:color w:val="000000"/>
                <w:sz w:val="32"/>
                <w:szCs w:val="32"/>
                <w:u w:val="none"/>
              </w:rPr>
            </w:pPr>
            <w:r>
              <w:rPr>
                <w:rFonts w:hint="default" w:ascii="方正小标宋简体" w:hAnsi="方正小标宋简体" w:eastAsia="方正小标宋简体" w:cs="方正小标宋简体"/>
                <w:i w:val="0"/>
                <w:iCs w:val="0"/>
                <w:color w:val="000000"/>
                <w:kern w:val="0"/>
                <w:sz w:val="32"/>
                <w:szCs w:val="32"/>
                <w:u w:val="none"/>
                <w:lang w:val="en-US" w:eastAsia="zh-CN"/>
              </w:rPr>
              <w:t>浮山县人民医院2020年一般公共预算支出预算表</w:t>
            </w:r>
          </w:p>
        </w:tc>
      </w:tr>
      <w:tr w14:paraId="21640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616" w:type="dxa"/>
            <w:tcBorders>
              <w:top w:val="nil"/>
              <w:left w:val="nil"/>
              <w:bottom w:val="nil"/>
              <w:right w:val="nil"/>
            </w:tcBorders>
            <w:vAlign w:val="bottom"/>
          </w:tcPr>
          <w:p w14:paraId="2368F068">
            <w:pPr>
              <w:jc w:val="center"/>
              <w:rPr>
                <w:rFonts w:hint="eastAsia" w:ascii="仿宋_GB2312" w:hAnsi="宋体" w:eastAsia="仿宋_GB2312" w:cs="仿宋_GB2312"/>
                <w:b/>
                <w:bCs/>
                <w:i w:val="0"/>
                <w:iCs w:val="0"/>
                <w:color w:val="000000"/>
                <w:sz w:val="22"/>
                <w:szCs w:val="22"/>
                <w:u w:val="none"/>
              </w:rPr>
            </w:pPr>
          </w:p>
        </w:tc>
        <w:tc>
          <w:tcPr>
            <w:tcW w:w="4394" w:type="dxa"/>
            <w:tcBorders>
              <w:top w:val="nil"/>
              <w:left w:val="nil"/>
              <w:bottom w:val="nil"/>
              <w:right w:val="nil"/>
            </w:tcBorders>
            <w:vAlign w:val="bottom"/>
          </w:tcPr>
          <w:p w14:paraId="6C2BDA60">
            <w:pPr>
              <w:jc w:val="center"/>
              <w:rPr>
                <w:rFonts w:hint="default" w:ascii="仿宋_GB2312" w:hAnsi="宋体" w:eastAsia="仿宋_GB2312" w:cs="仿宋_GB2312"/>
                <w:b/>
                <w:bCs/>
                <w:i w:val="0"/>
                <w:iCs w:val="0"/>
                <w:color w:val="000000"/>
                <w:sz w:val="22"/>
                <w:szCs w:val="22"/>
                <w:u w:val="none"/>
              </w:rPr>
            </w:pPr>
          </w:p>
        </w:tc>
        <w:tc>
          <w:tcPr>
            <w:tcW w:w="2023" w:type="dxa"/>
            <w:tcBorders>
              <w:top w:val="nil"/>
              <w:left w:val="nil"/>
              <w:bottom w:val="nil"/>
              <w:right w:val="nil"/>
            </w:tcBorders>
            <w:vAlign w:val="bottom"/>
          </w:tcPr>
          <w:p w14:paraId="1A5A75E9">
            <w:pPr>
              <w:jc w:val="center"/>
              <w:rPr>
                <w:rFonts w:hint="default" w:ascii="仿宋_GB2312" w:hAnsi="宋体" w:eastAsia="仿宋_GB2312" w:cs="仿宋_GB2312"/>
                <w:b/>
                <w:bCs/>
                <w:i w:val="0"/>
                <w:iCs w:val="0"/>
                <w:color w:val="000000"/>
                <w:sz w:val="22"/>
                <w:szCs w:val="22"/>
                <w:u w:val="none"/>
              </w:rPr>
            </w:pPr>
          </w:p>
        </w:tc>
        <w:tc>
          <w:tcPr>
            <w:tcW w:w="1394" w:type="dxa"/>
            <w:tcBorders>
              <w:top w:val="nil"/>
              <w:left w:val="nil"/>
              <w:bottom w:val="nil"/>
              <w:right w:val="nil"/>
            </w:tcBorders>
            <w:vAlign w:val="bottom"/>
          </w:tcPr>
          <w:p w14:paraId="0142A1EC">
            <w:pPr>
              <w:jc w:val="center"/>
              <w:rPr>
                <w:rFonts w:hint="default" w:ascii="仿宋_GB2312" w:hAnsi="宋体" w:eastAsia="仿宋_GB2312" w:cs="仿宋_GB2312"/>
                <w:b/>
                <w:bCs/>
                <w:i w:val="0"/>
                <w:iCs w:val="0"/>
                <w:color w:val="000000"/>
                <w:sz w:val="22"/>
                <w:szCs w:val="22"/>
                <w:u w:val="none"/>
              </w:rPr>
            </w:pPr>
          </w:p>
        </w:tc>
        <w:tc>
          <w:tcPr>
            <w:tcW w:w="1673" w:type="dxa"/>
            <w:tcBorders>
              <w:top w:val="nil"/>
              <w:left w:val="nil"/>
              <w:bottom w:val="nil"/>
              <w:right w:val="nil"/>
            </w:tcBorders>
            <w:vAlign w:val="bottom"/>
          </w:tcPr>
          <w:p w14:paraId="7CB203C5">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单位：万元</w:t>
            </w:r>
          </w:p>
        </w:tc>
      </w:tr>
      <w:tr w14:paraId="0AFC0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616" w:type="dxa"/>
            <w:tcBorders>
              <w:top w:val="single" w:color="000000" w:sz="4" w:space="0"/>
              <w:left w:val="single" w:color="000000" w:sz="4" w:space="0"/>
              <w:bottom w:val="single" w:color="000000" w:sz="4" w:space="0"/>
              <w:right w:val="nil"/>
            </w:tcBorders>
            <w:vAlign w:val="center"/>
          </w:tcPr>
          <w:p w14:paraId="1C8E823D">
            <w:pPr>
              <w:widowControl/>
              <w:jc w:val="both"/>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项  目</w:t>
            </w:r>
          </w:p>
        </w:tc>
        <w:tc>
          <w:tcPr>
            <w:tcW w:w="4394" w:type="dxa"/>
            <w:tcBorders>
              <w:top w:val="single" w:color="000000" w:sz="4" w:space="0"/>
              <w:left w:val="nil"/>
              <w:bottom w:val="single" w:color="000000" w:sz="4" w:space="0"/>
              <w:right w:val="single" w:color="000000" w:sz="4" w:space="0"/>
            </w:tcBorders>
            <w:vAlign w:val="center"/>
          </w:tcPr>
          <w:p w14:paraId="740185E5">
            <w:pPr>
              <w:jc w:val="both"/>
              <w:rPr>
                <w:rFonts w:hint="default" w:ascii="仿宋_GB2312" w:hAnsi="宋体" w:eastAsia="仿宋_GB2312" w:cs="仿宋_GB2312"/>
                <w:i w:val="0"/>
                <w:iCs w:val="0"/>
                <w:color w:val="000000"/>
                <w:sz w:val="22"/>
                <w:szCs w:val="22"/>
                <w:u w:val="none"/>
              </w:rPr>
            </w:pPr>
          </w:p>
        </w:tc>
        <w:tc>
          <w:tcPr>
            <w:tcW w:w="2023" w:type="dxa"/>
            <w:tcBorders>
              <w:top w:val="single" w:color="000000" w:sz="4" w:space="0"/>
              <w:left w:val="single" w:color="000000" w:sz="4" w:space="0"/>
              <w:bottom w:val="single" w:color="000000" w:sz="4" w:space="0"/>
              <w:right w:val="single" w:color="000000" w:sz="4" w:space="0"/>
            </w:tcBorders>
            <w:vAlign w:val="center"/>
          </w:tcPr>
          <w:p w14:paraId="32DDE3EF">
            <w:pPr>
              <w:widowControl/>
              <w:jc w:val="both"/>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2020年预算数</w:t>
            </w:r>
          </w:p>
        </w:tc>
        <w:tc>
          <w:tcPr>
            <w:tcW w:w="1394" w:type="dxa"/>
            <w:tcBorders>
              <w:top w:val="single" w:color="000000" w:sz="4" w:space="0"/>
              <w:left w:val="single" w:color="000000" w:sz="4" w:space="0"/>
              <w:bottom w:val="single" w:color="000000" w:sz="4" w:space="0"/>
              <w:right w:val="single" w:color="000000" w:sz="4" w:space="0"/>
            </w:tcBorders>
            <w:vAlign w:val="center"/>
          </w:tcPr>
          <w:p w14:paraId="3C6BF99A">
            <w:pPr>
              <w:jc w:val="both"/>
              <w:rPr>
                <w:rFonts w:hint="default" w:ascii="仿宋_GB2312" w:hAnsi="宋体" w:eastAsia="仿宋_GB2312" w:cs="仿宋_GB2312"/>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vAlign w:val="center"/>
          </w:tcPr>
          <w:p w14:paraId="6E9E9872">
            <w:pPr>
              <w:jc w:val="both"/>
              <w:rPr>
                <w:rFonts w:hint="default" w:ascii="仿宋_GB2312" w:hAnsi="宋体" w:eastAsia="仿宋_GB2312" w:cs="仿宋_GB2312"/>
                <w:i w:val="0"/>
                <w:iCs w:val="0"/>
                <w:color w:val="000000"/>
                <w:sz w:val="22"/>
                <w:szCs w:val="22"/>
                <w:u w:val="none"/>
              </w:rPr>
            </w:pPr>
          </w:p>
        </w:tc>
      </w:tr>
      <w:tr w14:paraId="42622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616" w:type="dxa"/>
            <w:tcBorders>
              <w:top w:val="nil"/>
              <w:left w:val="single" w:color="000000" w:sz="4" w:space="0"/>
              <w:bottom w:val="nil"/>
              <w:right w:val="single" w:color="000000" w:sz="4" w:space="0"/>
            </w:tcBorders>
            <w:vAlign w:val="center"/>
          </w:tcPr>
          <w:p w14:paraId="00730082">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科目编码</w:t>
            </w:r>
          </w:p>
        </w:tc>
        <w:tc>
          <w:tcPr>
            <w:tcW w:w="4394" w:type="dxa"/>
            <w:tcBorders>
              <w:top w:val="nil"/>
              <w:left w:val="single" w:color="000000" w:sz="4" w:space="0"/>
              <w:bottom w:val="nil"/>
              <w:right w:val="single" w:color="000000" w:sz="4" w:space="0"/>
            </w:tcBorders>
            <w:vAlign w:val="center"/>
          </w:tcPr>
          <w:p w14:paraId="44D2865A">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科目名称</w:t>
            </w:r>
          </w:p>
        </w:tc>
        <w:tc>
          <w:tcPr>
            <w:tcW w:w="2023" w:type="dxa"/>
            <w:tcBorders>
              <w:top w:val="nil"/>
              <w:left w:val="single" w:color="000000" w:sz="4" w:space="0"/>
              <w:bottom w:val="nil"/>
              <w:right w:val="single" w:color="000000" w:sz="4" w:space="0"/>
            </w:tcBorders>
            <w:vAlign w:val="center"/>
          </w:tcPr>
          <w:p w14:paraId="5BCA6F34">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合计</w:t>
            </w:r>
          </w:p>
        </w:tc>
        <w:tc>
          <w:tcPr>
            <w:tcW w:w="1394" w:type="dxa"/>
            <w:tcBorders>
              <w:top w:val="nil"/>
              <w:left w:val="single" w:color="000000" w:sz="4" w:space="0"/>
              <w:bottom w:val="nil"/>
              <w:right w:val="single" w:color="000000" w:sz="4" w:space="0"/>
            </w:tcBorders>
            <w:vAlign w:val="center"/>
          </w:tcPr>
          <w:p w14:paraId="69DE5E75">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基本支出</w:t>
            </w:r>
          </w:p>
        </w:tc>
        <w:tc>
          <w:tcPr>
            <w:tcW w:w="1673" w:type="dxa"/>
            <w:tcBorders>
              <w:top w:val="nil"/>
              <w:left w:val="single" w:color="000000" w:sz="4" w:space="0"/>
              <w:bottom w:val="nil"/>
              <w:right w:val="single" w:color="000000" w:sz="4" w:space="0"/>
            </w:tcBorders>
            <w:vAlign w:val="center"/>
          </w:tcPr>
          <w:p w14:paraId="74082C2C">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项目支出</w:t>
            </w:r>
          </w:p>
        </w:tc>
      </w:tr>
      <w:tr w14:paraId="50C87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single" w:color="000000" w:sz="4" w:space="0"/>
            </w:tcBorders>
            <w:vAlign w:val="center"/>
          </w:tcPr>
          <w:p w14:paraId="42983B40">
            <w:pPr>
              <w:rPr>
                <w:rFonts w:hint="default" w:ascii="仿宋_GB2312" w:hAnsi="宋体" w:eastAsia="仿宋_GB2312" w:cs="仿宋_GB2312"/>
                <w:i w:val="0"/>
                <w:iCs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vAlign w:val="bottom"/>
          </w:tcPr>
          <w:p w14:paraId="1BD5C32C">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合计</w:t>
            </w:r>
          </w:p>
        </w:tc>
        <w:tc>
          <w:tcPr>
            <w:tcW w:w="2023" w:type="dxa"/>
            <w:tcBorders>
              <w:top w:val="single" w:color="000000" w:sz="4" w:space="0"/>
              <w:left w:val="single" w:color="000000" w:sz="4" w:space="0"/>
              <w:bottom w:val="single" w:color="000000" w:sz="4" w:space="0"/>
              <w:right w:val="single" w:color="000000" w:sz="4" w:space="0"/>
            </w:tcBorders>
            <w:vAlign w:val="bottom"/>
          </w:tcPr>
          <w:p w14:paraId="62B6CF98">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1394" w:type="dxa"/>
            <w:tcBorders>
              <w:top w:val="single" w:color="000000" w:sz="4" w:space="0"/>
              <w:left w:val="single" w:color="000000" w:sz="4" w:space="0"/>
              <w:bottom w:val="single" w:color="000000" w:sz="4" w:space="0"/>
              <w:right w:val="single" w:color="000000" w:sz="4" w:space="0"/>
            </w:tcBorders>
            <w:vAlign w:val="bottom"/>
          </w:tcPr>
          <w:p w14:paraId="397C9D3F">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1673" w:type="dxa"/>
            <w:tcBorders>
              <w:top w:val="single" w:color="000000" w:sz="4" w:space="0"/>
              <w:left w:val="nil"/>
              <w:bottom w:val="single" w:color="000000" w:sz="4" w:space="0"/>
              <w:right w:val="single" w:color="000000" w:sz="4" w:space="0"/>
            </w:tcBorders>
            <w:vAlign w:val="center"/>
          </w:tcPr>
          <w:p w14:paraId="7BBD0CEA">
            <w:pPr>
              <w:jc w:val="right"/>
              <w:rPr>
                <w:rFonts w:hint="default" w:ascii="仿宋_GB2312" w:hAnsi="宋体" w:eastAsia="仿宋_GB2312" w:cs="仿宋_GB2312"/>
                <w:i w:val="0"/>
                <w:iCs w:val="0"/>
                <w:color w:val="000000"/>
                <w:sz w:val="22"/>
                <w:szCs w:val="22"/>
                <w:u w:val="none"/>
              </w:rPr>
            </w:pPr>
          </w:p>
        </w:tc>
      </w:tr>
      <w:tr w14:paraId="4E995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nil"/>
            </w:tcBorders>
            <w:vAlign w:val="center"/>
          </w:tcPr>
          <w:p w14:paraId="437A4E3F">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2011002</w:t>
            </w:r>
          </w:p>
        </w:tc>
        <w:tc>
          <w:tcPr>
            <w:tcW w:w="4394" w:type="dxa"/>
            <w:tcBorders>
              <w:top w:val="single" w:color="000000" w:sz="4" w:space="0"/>
              <w:left w:val="single" w:color="000000" w:sz="4" w:space="0"/>
              <w:bottom w:val="single" w:color="000000" w:sz="4" w:space="0"/>
              <w:right w:val="single" w:color="000000" w:sz="4" w:space="0"/>
            </w:tcBorders>
            <w:vAlign w:val="center"/>
          </w:tcPr>
          <w:p w14:paraId="08A97813">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一般行政管理事务（人力资源事务）</w:t>
            </w:r>
          </w:p>
        </w:tc>
        <w:tc>
          <w:tcPr>
            <w:tcW w:w="2023" w:type="dxa"/>
            <w:tcBorders>
              <w:top w:val="single" w:color="000000" w:sz="4" w:space="0"/>
              <w:left w:val="single" w:color="000000" w:sz="4" w:space="0"/>
              <w:bottom w:val="single" w:color="000000" w:sz="4" w:space="0"/>
              <w:right w:val="single" w:color="000000" w:sz="4" w:space="0"/>
            </w:tcBorders>
            <w:vAlign w:val="bottom"/>
          </w:tcPr>
          <w:p w14:paraId="4E874126">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18.18 </w:t>
            </w:r>
          </w:p>
        </w:tc>
        <w:tc>
          <w:tcPr>
            <w:tcW w:w="1394" w:type="dxa"/>
            <w:tcBorders>
              <w:top w:val="single" w:color="000000" w:sz="4" w:space="0"/>
              <w:left w:val="single" w:color="000000" w:sz="4" w:space="0"/>
              <w:bottom w:val="single" w:color="000000" w:sz="4" w:space="0"/>
              <w:right w:val="single" w:color="000000" w:sz="4" w:space="0"/>
            </w:tcBorders>
            <w:vAlign w:val="bottom"/>
          </w:tcPr>
          <w:p w14:paraId="18588C85">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18.18 </w:t>
            </w:r>
          </w:p>
        </w:tc>
        <w:tc>
          <w:tcPr>
            <w:tcW w:w="1673" w:type="dxa"/>
            <w:tcBorders>
              <w:top w:val="single" w:color="000000" w:sz="4" w:space="0"/>
              <w:left w:val="nil"/>
              <w:bottom w:val="single" w:color="000000" w:sz="4" w:space="0"/>
              <w:right w:val="single" w:color="000000" w:sz="4" w:space="0"/>
            </w:tcBorders>
            <w:vAlign w:val="center"/>
          </w:tcPr>
          <w:p w14:paraId="10268197">
            <w:pPr>
              <w:jc w:val="right"/>
              <w:rPr>
                <w:rFonts w:hint="default" w:ascii="仿宋_GB2312" w:hAnsi="宋体" w:eastAsia="仿宋_GB2312" w:cs="仿宋_GB2312"/>
                <w:i w:val="0"/>
                <w:iCs w:val="0"/>
                <w:color w:val="000000"/>
                <w:sz w:val="22"/>
                <w:szCs w:val="22"/>
                <w:u w:val="none"/>
              </w:rPr>
            </w:pPr>
          </w:p>
        </w:tc>
      </w:tr>
      <w:tr w14:paraId="5CCC7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nil"/>
            </w:tcBorders>
            <w:vAlign w:val="center"/>
          </w:tcPr>
          <w:p w14:paraId="3B96718F">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2080502</w:t>
            </w:r>
          </w:p>
        </w:tc>
        <w:tc>
          <w:tcPr>
            <w:tcW w:w="4394" w:type="dxa"/>
            <w:tcBorders>
              <w:top w:val="single" w:color="000000" w:sz="4" w:space="0"/>
              <w:left w:val="single" w:color="000000" w:sz="4" w:space="0"/>
              <w:bottom w:val="single" w:color="000000" w:sz="4" w:space="0"/>
              <w:right w:val="single" w:color="000000" w:sz="4" w:space="0"/>
            </w:tcBorders>
            <w:vAlign w:val="center"/>
          </w:tcPr>
          <w:p w14:paraId="6F19F039">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事业单位离退休</w:t>
            </w:r>
          </w:p>
        </w:tc>
        <w:tc>
          <w:tcPr>
            <w:tcW w:w="2023" w:type="dxa"/>
            <w:tcBorders>
              <w:top w:val="single" w:color="000000" w:sz="4" w:space="0"/>
              <w:left w:val="single" w:color="000000" w:sz="4" w:space="0"/>
              <w:bottom w:val="single" w:color="000000" w:sz="4" w:space="0"/>
              <w:right w:val="single" w:color="000000" w:sz="4" w:space="0"/>
            </w:tcBorders>
            <w:vAlign w:val="bottom"/>
          </w:tcPr>
          <w:p w14:paraId="191E0510">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268.69 </w:t>
            </w:r>
          </w:p>
        </w:tc>
        <w:tc>
          <w:tcPr>
            <w:tcW w:w="1394" w:type="dxa"/>
            <w:tcBorders>
              <w:top w:val="single" w:color="000000" w:sz="4" w:space="0"/>
              <w:left w:val="single" w:color="000000" w:sz="4" w:space="0"/>
              <w:bottom w:val="single" w:color="000000" w:sz="4" w:space="0"/>
              <w:right w:val="single" w:color="000000" w:sz="4" w:space="0"/>
            </w:tcBorders>
            <w:vAlign w:val="bottom"/>
          </w:tcPr>
          <w:p w14:paraId="7DD1CDC1">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268.69 </w:t>
            </w:r>
          </w:p>
        </w:tc>
        <w:tc>
          <w:tcPr>
            <w:tcW w:w="1673" w:type="dxa"/>
            <w:tcBorders>
              <w:top w:val="single" w:color="000000" w:sz="4" w:space="0"/>
              <w:left w:val="nil"/>
              <w:bottom w:val="single" w:color="000000" w:sz="4" w:space="0"/>
              <w:right w:val="single" w:color="000000" w:sz="4" w:space="0"/>
            </w:tcBorders>
            <w:vAlign w:val="center"/>
          </w:tcPr>
          <w:p w14:paraId="2C214592">
            <w:pPr>
              <w:jc w:val="right"/>
              <w:rPr>
                <w:rFonts w:hint="default" w:ascii="仿宋_GB2312" w:hAnsi="宋体" w:eastAsia="仿宋_GB2312" w:cs="仿宋_GB2312"/>
                <w:i w:val="0"/>
                <w:iCs w:val="0"/>
                <w:color w:val="000000"/>
                <w:sz w:val="22"/>
                <w:szCs w:val="22"/>
                <w:u w:val="none"/>
              </w:rPr>
            </w:pPr>
          </w:p>
        </w:tc>
      </w:tr>
      <w:tr w14:paraId="7F6E3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nil"/>
            </w:tcBorders>
            <w:vAlign w:val="center"/>
          </w:tcPr>
          <w:p w14:paraId="1B8F23E7">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2080505</w:t>
            </w:r>
          </w:p>
        </w:tc>
        <w:tc>
          <w:tcPr>
            <w:tcW w:w="4394" w:type="dxa"/>
            <w:tcBorders>
              <w:top w:val="single" w:color="000000" w:sz="4" w:space="0"/>
              <w:left w:val="single" w:color="000000" w:sz="4" w:space="0"/>
              <w:bottom w:val="single" w:color="000000" w:sz="4" w:space="0"/>
              <w:right w:val="single" w:color="000000" w:sz="4" w:space="0"/>
            </w:tcBorders>
            <w:vAlign w:val="center"/>
          </w:tcPr>
          <w:p w14:paraId="3EB76C1D">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机关事业单位基本养老保险缴费支出</w:t>
            </w:r>
          </w:p>
        </w:tc>
        <w:tc>
          <w:tcPr>
            <w:tcW w:w="2023" w:type="dxa"/>
            <w:tcBorders>
              <w:top w:val="single" w:color="000000" w:sz="4" w:space="0"/>
              <w:left w:val="single" w:color="000000" w:sz="4" w:space="0"/>
              <w:bottom w:val="single" w:color="000000" w:sz="4" w:space="0"/>
              <w:right w:val="single" w:color="000000" w:sz="4" w:space="0"/>
            </w:tcBorders>
            <w:vAlign w:val="bottom"/>
          </w:tcPr>
          <w:p w14:paraId="6A430C6E">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83.14 </w:t>
            </w:r>
          </w:p>
        </w:tc>
        <w:tc>
          <w:tcPr>
            <w:tcW w:w="1394" w:type="dxa"/>
            <w:tcBorders>
              <w:top w:val="single" w:color="000000" w:sz="4" w:space="0"/>
              <w:left w:val="single" w:color="000000" w:sz="4" w:space="0"/>
              <w:bottom w:val="single" w:color="000000" w:sz="4" w:space="0"/>
              <w:right w:val="single" w:color="000000" w:sz="4" w:space="0"/>
            </w:tcBorders>
            <w:vAlign w:val="bottom"/>
          </w:tcPr>
          <w:p w14:paraId="34A3ACE3">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83.14 </w:t>
            </w:r>
          </w:p>
        </w:tc>
        <w:tc>
          <w:tcPr>
            <w:tcW w:w="1673" w:type="dxa"/>
            <w:tcBorders>
              <w:top w:val="single" w:color="000000" w:sz="4" w:space="0"/>
              <w:left w:val="nil"/>
              <w:bottom w:val="single" w:color="000000" w:sz="4" w:space="0"/>
              <w:right w:val="single" w:color="000000" w:sz="4" w:space="0"/>
            </w:tcBorders>
            <w:vAlign w:val="center"/>
          </w:tcPr>
          <w:p w14:paraId="074BC968">
            <w:pPr>
              <w:jc w:val="right"/>
              <w:rPr>
                <w:rFonts w:hint="default" w:ascii="仿宋_GB2312" w:hAnsi="宋体" w:eastAsia="仿宋_GB2312" w:cs="仿宋_GB2312"/>
                <w:i w:val="0"/>
                <w:iCs w:val="0"/>
                <w:color w:val="000000"/>
                <w:sz w:val="22"/>
                <w:szCs w:val="22"/>
                <w:u w:val="none"/>
              </w:rPr>
            </w:pPr>
          </w:p>
        </w:tc>
      </w:tr>
      <w:tr w14:paraId="3D01B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nil"/>
            </w:tcBorders>
            <w:vAlign w:val="center"/>
          </w:tcPr>
          <w:p w14:paraId="7EA2AF24">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2080506</w:t>
            </w:r>
          </w:p>
        </w:tc>
        <w:tc>
          <w:tcPr>
            <w:tcW w:w="4394" w:type="dxa"/>
            <w:tcBorders>
              <w:top w:val="single" w:color="000000" w:sz="4" w:space="0"/>
              <w:left w:val="single" w:color="000000" w:sz="4" w:space="0"/>
              <w:bottom w:val="single" w:color="000000" w:sz="4" w:space="0"/>
              <w:right w:val="single" w:color="000000" w:sz="4" w:space="0"/>
            </w:tcBorders>
            <w:vAlign w:val="center"/>
          </w:tcPr>
          <w:p w14:paraId="7525B383">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机关事业单位职业年金缴费支出</w:t>
            </w:r>
          </w:p>
        </w:tc>
        <w:tc>
          <w:tcPr>
            <w:tcW w:w="2023" w:type="dxa"/>
            <w:tcBorders>
              <w:top w:val="single" w:color="000000" w:sz="4" w:space="0"/>
              <w:left w:val="single" w:color="000000" w:sz="4" w:space="0"/>
              <w:bottom w:val="single" w:color="000000" w:sz="4" w:space="0"/>
              <w:right w:val="single" w:color="000000" w:sz="4" w:space="0"/>
            </w:tcBorders>
            <w:vAlign w:val="bottom"/>
          </w:tcPr>
          <w:p w14:paraId="55E0F8EE">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41.57 </w:t>
            </w:r>
          </w:p>
        </w:tc>
        <w:tc>
          <w:tcPr>
            <w:tcW w:w="1394" w:type="dxa"/>
            <w:tcBorders>
              <w:top w:val="single" w:color="000000" w:sz="4" w:space="0"/>
              <w:left w:val="single" w:color="000000" w:sz="4" w:space="0"/>
              <w:bottom w:val="single" w:color="000000" w:sz="4" w:space="0"/>
              <w:right w:val="single" w:color="000000" w:sz="4" w:space="0"/>
            </w:tcBorders>
            <w:vAlign w:val="bottom"/>
          </w:tcPr>
          <w:p w14:paraId="2A09D503">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41.57 </w:t>
            </w:r>
          </w:p>
        </w:tc>
        <w:tc>
          <w:tcPr>
            <w:tcW w:w="1673" w:type="dxa"/>
            <w:tcBorders>
              <w:top w:val="single" w:color="000000" w:sz="4" w:space="0"/>
              <w:left w:val="nil"/>
              <w:bottom w:val="single" w:color="000000" w:sz="4" w:space="0"/>
              <w:right w:val="single" w:color="000000" w:sz="4" w:space="0"/>
            </w:tcBorders>
            <w:vAlign w:val="center"/>
          </w:tcPr>
          <w:p w14:paraId="7EFC69DD">
            <w:pPr>
              <w:jc w:val="right"/>
              <w:rPr>
                <w:rFonts w:hint="default" w:ascii="仿宋_GB2312" w:hAnsi="宋体" w:eastAsia="仿宋_GB2312" w:cs="仿宋_GB2312"/>
                <w:i w:val="0"/>
                <w:iCs w:val="0"/>
                <w:color w:val="000000"/>
                <w:sz w:val="22"/>
                <w:szCs w:val="22"/>
                <w:u w:val="none"/>
              </w:rPr>
            </w:pPr>
          </w:p>
        </w:tc>
      </w:tr>
      <w:tr w14:paraId="51165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nil"/>
            </w:tcBorders>
            <w:vAlign w:val="center"/>
          </w:tcPr>
          <w:p w14:paraId="4D4A80C6">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2080704</w:t>
            </w:r>
          </w:p>
        </w:tc>
        <w:tc>
          <w:tcPr>
            <w:tcW w:w="4394" w:type="dxa"/>
            <w:tcBorders>
              <w:top w:val="single" w:color="000000" w:sz="4" w:space="0"/>
              <w:left w:val="single" w:color="000000" w:sz="4" w:space="0"/>
              <w:bottom w:val="single" w:color="000000" w:sz="4" w:space="0"/>
              <w:right w:val="single" w:color="000000" w:sz="4" w:space="0"/>
            </w:tcBorders>
            <w:vAlign w:val="center"/>
          </w:tcPr>
          <w:p w14:paraId="6E5610D0">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社会保险补贴</w:t>
            </w:r>
          </w:p>
        </w:tc>
        <w:tc>
          <w:tcPr>
            <w:tcW w:w="2023" w:type="dxa"/>
            <w:tcBorders>
              <w:top w:val="single" w:color="000000" w:sz="4" w:space="0"/>
              <w:left w:val="single" w:color="000000" w:sz="4" w:space="0"/>
              <w:bottom w:val="single" w:color="000000" w:sz="4" w:space="0"/>
              <w:right w:val="single" w:color="000000" w:sz="4" w:space="0"/>
            </w:tcBorders>
            <w:vAlign w:val="bottom"/>
          </w:tcPr>
          <w:p w14:paraId="6A534F1F">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3.64 </w:t>
            </w:r>
          </w:p>
        </w:tc>
        <w:tc>
          <w:tcPr>
            <w:tcW w:w="1394" w:type="dxa"/>
            <w:tcBorders>
              <w:top w:val="single" w:color="000000" w:sz="4" w:space="0"/>
              <w:left w:val="single" w:color="000000" w:sz="4" w:space="0"/>
              <w:bottom w:val="single" w:color="000000" w:sz="4" w:space="0"/>
              <w:right w:val="single" w:color="000000" w:sz="4" w:space="0"/>
            </w:tcBorders>
            <w:vAlign w:val="bottom"/>
          </w:tcPr>
          <w:p w14:paraId="4998DBCE">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3.64 </w:t>
            </w:r>
          </w:p>
        </w:tc>
        <w:tc>
          <w:tcPr>
            <w:tcW w:w="1673" w:type="dxa"/>
            <w:tcBorders>
              <w:top w:val="single" w:color="000000" w:sz="4" w:space="0"/>
              <w:left w:val="nil"/>
              <w:bottom w:val="single" w:color="000000" w:sz="4" w:space="0"/>
              <w:right w:val="single" w:color="000000" w:sz="4" w:space="0"/>
            </w:tcBorders>
            <w:vAlign w:val="center"/>
          </w:tcPr>
          <w:p w14:paraId="6AE1289B">
            <w:pPr>
              <w:jc w:val="right"/>
              <w:rPr>
                <w:rFonts w:hint="default" w:ascii="仿宋_GB2312" w:hAnsi="宋体" w:eastAsia="仿宋_GB2312" w:cs="仿宋_GB2312"/>
                <w:i w:val="0"/>
                <w:iCs w:val="0"/>
                <w:color w:val="000000"/>
                <w:sz w:val="22"/>
                <w:szCs w:val="22"/>
                <w:u w:val="none"/>
              </w:rPr>
            </w:pPr>
          </w:p>
        </w:tc>
      </w:tr>
      <w:tr w14:paraId="691E4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nil"/>
            </w:tcBorders>
            <w:vAlign w:val="center"/>
          </w:tcPr>
          <w:p w14:paraId="5BA101DE">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2100201</w:t>
            </w:r>
          </w:p>
        </w:tc>
        <w:tc>
          <w:tcPr>
            <w:tcW w:w="4394" w:type="dxa"/>
            <w:tcBorders>
              <w:top w:val="single" w:color="000000" w:sz="4" w:space="0"/>
              <w:left w:val="single" w:color="000000" w:sz="4" w:space="0"/>
              <w:bottom w:val="single" w:color="000000" w:sz="4" w:space="0"/>
              <w:right w:val="single" w:color="000000" w:sz="4" w:space="0"/>
            </w:tcBorders>
            <w:vAlign w:val="center"/>
          </w:tcPr>
          <w:p w14:paraId="35B6E3F0">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综合医院</w:t>
            </w:r>
          </w:p>
        </w:tc>
        <w:tc>
          <w:tcPr>
            <w:tcW w:w="2023" w:type="dxa"/>
            <w:tcBorders>
              <w:top w:val="single" w:color="000000" w:sz="4" w:space="0"/>
              <w:left w:val="single" w:color="000000" w:sz="4" w:space="0"/>
              <w:bottom w:val="single" w:color="000000" w:sz="4" w:space="0"/>
              <w:right w:val="single" w:color="000000" w:sz="4" w:space="0"/>
            </w:tcBorders>
            <w:vAlign w:val="bottom"/>
          </w:tcPr>
          <w:p w14:paraId="2BC55CB3">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637.62 </w:t>
            </w:r>
          </w:p>
        </w:tc>
        <w:tc>
          <w:tcPr>
            <w:tcW w:w="1394" w:type="dxa"/>
            <w:tcBorders>
              <w:top w:val="single" w:color="000000" w:sz="4" w:space="0"/>
              <w:left w:val="single" w:color="000000" w:sz="4" w:space="0"/>
              <w:bottom w:val="single" w:color="000000" w:sz="4" w:space="0"/>
              <w:right w:val="single" w:color="000000" w:sz="4" w:space="0"/>
            </w:tcBorders>
            <w:vAlign w:val="bottom"/>
          </w:tcPr>
          <w:p w14:paraId="6FBC03D3">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637.62 </w:t>
            </w:r>
          </w:p>
        </w:tc>
        <w:tc>
          <w:tcPr>
            <w:tcW w:w="1673" w:type="dxa"/>
            <w:tcBorders>
              <w:top w:val="single" w:color="000000" w:sz="4" w:space="0"/>
              <w:left w:val="nil"/>
              <w:bottom w:val="single" w:color="000000" w:sz="4" w:space="0"/>
              <w:right w:val="single" w:color="000000" w:sz="4" w:space="0"/>
            </w:tcBorders>
            <w:vAlign w:val="center"/>
          </w:tcPr>
          <w:p w14:paraId="0DE1DABF">
            <w:pPr>
              <w:jc w:val="right"/>
              <w:rPr>
                <w:rFonts w:hint="default" w:ascii="仿宋_GB2312" w:hAnsi="宋体" w:eastAsia="仿宋_GB2312" w:cs="仿宋_GB2312"/>
                <w:i w:val="0"/>
                <w:iCs w:val="0"/>
                <w:color w:val="000000"/>
                <w:sz w:val="22"/>
                <w:szCs w:val="22"/>
                <w:u w:val="none"/>
              </w:rPr>
            </w:pPr>
          </w:p>
        </w:tc>
      </w:tr>
      <w:tr w14:paraId="4EFF8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nil"/>
            </w:tcBorders>
            <w:vAlign w:val="center"/>
          </w:tcPr>
          <w:p w14:paraId="31DA8607">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2101102</w:t>
            </w:r>
          </w:p>
        </w:tc>
        <w:tc>
          <w:tcPr>
            <w:tcW w:w="4394" w:type="dxa"/>
            <w:tcBorders>
              <w:top w:val="single" w:color="000000" w:sz="4" w:space="0"/>
              <w:left w:val="single" w:color="000000" w:sz="4" w:space="0"/>
              <w:bottom w:val="single" w:color="000000" w:sz="4" w:space="0"/>
              <w:right w:val="single" w:color="000000" w:sz="4" w:space="0"/>
            </w:tcBorders>
            <w:vAlign w:val="center"/>
          </w:tcPr>
          <w:p w14:paraId="23E148F9">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事业单位医疗</w:t>
            </w:r>
          </w:p>
        </w:tc>
        <w:tc>
          <w:tcPr>
            <w:tcW w:w="2023" w:type="dxa"/>
            <w:tcBorders>
              <w:top w:val="single" w:color="000000" w:sz="4" w:space="0"/>
              <w:left w:val="single" w:color="000000" w:sz="4" w:space="0"/>
              <w:bottom w:val="single" w:color="000000" w:sz="4" w:space="0"/>
              <w:right w:val="single" w:color="000000" w:sz="4" w:space="0"/>
            </w:tcBorders>
            <w:vAlign w:val="bottom"/>
          </w:tcPr>
          <w:p w14:paraId="02F90450">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37.43 </w:t>
            </w:r>
          </w:p>
        </w:tc>
        <w:tc>
          <w:tcPr>
            <w:tcW w:w="1394" w:type="dxa"/>
            <w:tcBorders>
              <w:top w:val="single" w:color="000000" w:sz="4" w:space="0"/>
              <w:left w:val="single" w:color="000000" w:sz="4" w:space="0"/>
              <w:bottom w:val="single" w:color="000000" w:sz="4" w:space="0"/>
              <w:right w:val="single" w:color="000000" w:sz="4" w:space="0"/>
            </w:tcBorders>
            <w:vAlign w:val="bottom"/>
          </w:tcPr>
          <w:p w14:paraId="6D1C63EF">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37.43 </w:t>
            </w:r>
          </w:p>
        </w:tc>
        <w:tc>
          <w:tcPr>
            <w:tcW w:w="1673" w:type="dxa"/>
            <w:tcBorders>
              <w:top w:val="single" w:color="000000" w:sz="4" w:space="0"/>
              <w:left w:val="nil"/>
              <w:bottom w:val="single" w:color="000000" w:sz="4" w:space="0"/>
              <w:right w:val="single" w:color="000000" w:sz="4" w:space="0"/>
            </w:tcBorders>
            <w:vAlign w:val="center"/>
          </w:tcPr>
          <w:p w14:paraId="2473C607">
            <w:pPr>
              <w:jc w:val="right"/>
              <w:rPr>
                <w:rFonts w:hint="default" w:ascii="仿宋_GB2312" w:hAnsi="宋体" w:eastAsia="仿宋_GB2312" w:cs="仿宋_GB2312"/>
                <w:i w:val="0"/>
                <w:iCs w:val="0"/>
                <w:color w:val="000000"/>
                <w:sz w:val="22"/>
                <w:szCs w:val="22"/>
                <w:u w:val="none"/>
              </w:rPr>
            </w:pPr>
          </w:p>
        </w:tc>
      </w:tr>
      <w:tr w14:paraId="5A2A4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nil"/>
            </w:tcBorders>
            <w:vAlign w:val="center"/>
          </w:tcPr>
          <w:p w14:paraId="548F16B4">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2101199</w:t>
            </w:r>
          </w:p>
        </w:tc>
        <w:tc>
          <w:tcPr>
            <w:tcW w:w="4394" w:type="dxa"/>
            <w:tcBorders>
              <w:top w:val="single" w:color="000000" w:sz="4" w:space="0"/>
              <w:left w:val="single" w:color="000000" w:sz="4" w:space="0"/>
              <w:bottom w:val="single" w:color="000000" w:sz="4" w:space="0"/>
              <w:right w:val="single" w:color="000000" w:sz="4" w:space="0"/>
            </w:tcBorders>
            <w:vAlign w:val="center"/>
          </w:tcPr>
          <w:p w14:paraId="4E338ADC">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其他行政事业单位医疗支出</w:t>
            </w:r>
          </w:p>
        </w:tc>
        <w:tc>
          <w:tcPr>
            <w:tcW w:w="2023" w:type="dxa"/>
            <w:tcBorders>
              <w:top w:val="single" w:color="000000" w:sz="4" w:space="0"/>
              <w:left w:val="single" w:color="000000" w:sz="4" w:space="0"/>
              <w:bottom w:val="single" w:color="000000" w:sz="4" w:space="0"/>
              <w:right w:val="single" w:color="000000" w:sz="4" w:space="0"/>
            </w:tcBorders>
            <w:vAlign w:val="bottom"/>
          </w:tcPr>
          <w:p w14:paraId="2FF0BBA8">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1.04 </w:t>
            </w:r>
          </w:p>
        </w:tc>
        <w:tc>
          <w:tcPr>
            <w:tcW w:w="1394" w:type="dxa"/>
            <w:tcBorders>
              <w:top w:val="single" w:color="000000" w:sz="4" w:space="0"/>
              <w:left w:val="single" w:color="000000" w:sz="4" w:space="0"/>
              <w:bottom w:val="single" w:color="000000" w:sz="4" w:space="0"/>
              <w:right w:val="single" w:color="000000" w:sz="4" w:space="0"/>
            </w:tcBorders>
            <w:vAlign w:val="bottom"/>
          </w:tcPr>
          <w:p w14:paraId="51F9C4BB">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1.04 </w:t>
            </w:r>
          </w:p>
        </w:tc>
        <w:tc>
          <w:tcPr>
            <w:tcW w:w="1673" w:type="dxa"/>
            <w:tcBorders>
              <w:top w:val="single" w:color="000000" w:sz="4" w:space="0"/>
              <w:left w:val="nil"/>
              <w:bottom w:val="single" w:color="000000" w:sz="4" w:space="0"/>
              <w:right w:val="single" w:color="000000" w:sz="4" w:space="0"/>
            </w:tcBorders>
            <w:vAlign w:val="center"/>
          </w:tcPr>
          <w:p w14:paraId="05CE3388">
            <w:pPr>
              <w:jc w:val="right"/>
              <w:rPr>
                <w:rFonts w:hint="default" w:ascii="仿宋_GB2312" w:hAnsi="宋体" w:eastAsia="仿宋_GB2312" w:cs="仿宋_GB2312"/>
                <w:i w:val="0"/>
                <w:iCs w:val="0"/>
                <w:color w:val="000000"/>
                <w:sz w:val="22"/>
                <w:szCs w:val="22"/>
                <w:u w:val="none"/>
              </w:rPr>
            </w:pPr>
          </w:p>
        </w:tc>
      </w:tr>
      <w:tr w14:paraId="63278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nil"/>
            </w:tcBorders>
            <w:vAlign w:val="center"/>
          </w:tcPr>
          <w:p w14:paraId="787B35BC">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2210201</w:t>
            </w:r>
          </w:p>
        </w:tc>
        <w:tc>
          <w:tcPr>
            <w:tcW w:w="4394" w:type="dxa"/>
            <w:tcBorders>
              <w:top w:val="single" w:color="000000" w:sz="4" w:space="0"/>
              <w:left w:val="single" w:color="000000" w:sz="4" w:space="0"/>
              <w:bottom w:val="single" w:color="000000" w:sz="4" w:space="0"/>
              <w:right w:val="single" w:color="000000" w:sz="4" w:space="0"/>
            </w:tcBorders>
            <w:vAlign w:val="center"/>
          </w:tcPr>
          <w:p w14:paraId="55EE1736">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住房公积金</w:t>
            </w:r>
          </w:p>
        </w:tc>
        <w:tc>
          <w:tcPr>
            <w:tcW w:w="2023" w:type="dxa"/>
            <w:tcBorders>
              <w:top w:val="single" w:color="000000" w:sz="4" w:space="0"/>
              <w:left w:val="single" w:color="000000" w:sz="4" w:space="0"/>
              <w:bottom w:val="single" w:color="000000" w:sz="4" w:space="0"/>
              <w:right w:val="single" w:color="000000" w:sz="4" w:space="0"/>
            </w:tcBorders>
            <w:vAlign w:val="bottom"/>
          </w:tcPr>
          <w:p w14:paraId="5A4261CF">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51.96 </w:t>
            </w:r>
          </w:p>
        </w:tc>
        <w:tc>
          <w:tcPr>
            <w:tcW w:w="1394" w:type="dxa"/>
            <w:tcBorders>
              <w:top w:val="single" w:color="000000" w:sz="4" w:space="0"/>
              <w:left w:val="single" w:color="000000" w:sz="4" w:space="0"/>
              <w:bottom w:val="single" w:color="000000" w:sz="4" w:space="0"/>
              <w:right w:val="single" w:color="000000" w:sz="4" w:space="0"/>
            </w:tcBorders>
            <w:vAlign w:val="bottom"/>
          </w:tcPr>
          <w:p w14:paraId="17ECD7F3">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51.96 </w:t>
            </w:r>
          </w:p>
        </w:tc>
        <w:tc>
          <w:tcPr>
            <w:tcW w:w="1673" w:type="dxa"/>
            <w:tcBorders>
              <w:top w:val="single" w:color="000000" w:sz="4" w:space="0"/>
              <w:left w:val="nil"/>
              <w:bottom w:val="single" w:color="000000" w:sz="4" w:space="0"/>
              <w:right w:val="single" w:color="000000" w:sz="4" w:space="0"/>
            </w:tcBorders>
            <w:vAlign w:val="center"/>
          </w:tcPr>
          <w:p w14:paraId="1C520FAC">
            <w:pPr>
              <w:jc w:val="right"/>
              <w:rPr>
                <w:rFonts w:hint="default" w:ascii="仿宋_GB2312" w:hAnsi="宋体" w:eastAsia="仿宋_GB2312" w:cs="仿宋_GB2312"/>
                <w:i w:val="0"/>
                <w:iCs w:val="0"/>
                <w:color w:val="000000"/>
                <w:sz w:val="22"/>
                <w:szCs w:val="22"/>
                <w:u w:val="none"/>
              </w:rPr>
            </w:pPr>
          </w:p>
        </w:tc>
      </w:tr>
      <w:tr w14:paraId="36775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nil"/>
            </w:tcBorders>
            <w:vAlign w:val="center"/>
          </w:tcPr>
          <w:p w14:paraId="61D3CC12">
            <w:pPr>
              <w:jc w:val="left"/>
              <w:rPr>
                <w:rFonts w:hint="eastAsia" w:ascii="宋体" w:hAnsi="宋体" w:eastAsia="宋体" w:cs="宋体"/>
                <w:i w:val="0"/>
                <w:iCs w:val="0"/>
                <w:color w:val="000000"/>
                <w:sz w:val="18"/>
                <w:szCs w:val="18"/>
                <w:u w:val="none"/>
              </w:rPr>
            </w:pPr>
          </w:p>
        </w:tc>
        <w:tc>
          <w:tcPr>
            <w:tcW w:w="4394" w:type="dxa"/>
            <w:tcBorders>
              <w:top w:val="single" w:color="000000" w:sz="4" w:space="0"/>
              <w:left w:val="single" w:color="000000" w:sz="4" w:space="0"/>
              <w:bottom w:val="single" w:color="000000" w:sz="4" w:space="0"/>
              <w:right w:val="single" w:color="000000" w:sz="4" w:space="0"/>
            </w:tcBorders>
            <w:vAlign w:val="center"/>
          </w:tcPr>
          <w:p w14:paraId="43EF641D">
            <w:pPr>
              <w:jc w:val="left"/>
              <w:rPr>
                <w:rFonts w:hint="eastAsia" w:ascii="宋体" w:hAnsi="宋体" w:eastAsia="宋体" w:cs="宋体"/>
                <w:i w:val="0"/>
                <w:iCs w:val="0"/>
                <w:color w:val="000000"/>
                <w:sz w:val="18"/>
                <w:szCs w:val="18"/>
                <w:u w:val="none"/>
              </w:rPr>
            </w:pPr>
          </w:p>
        </w:tc>
        <w:tc>
          <w:tcPr>
            <w:tcW w:w="2023" w:type="dxa"/>
            <w:tcBorders>
              <w:top w:val="single" w:color="000000" w:sz="4" w:space="0"/>
              <w:left w:val="single" w:color="000000" w:sz="4" w:space="0"/>
              <w:bottom w:val="single" w:color="000000" w:sz="4" w:space="0"/>
              <w:right w:val="single" w:color="000000" w:sz="4" w:space="0"/>
            </w:tcBorders>
            <w:vAlign w:val="bottom"/>
          </w:tcPr>
          <w:p w14:paraId="040100F6">
            <w:pPr>
              <w:jc w:val="center"/>
              <w:rPr>
                <w:rFonts w:hint="eastAsia" w:ascii="宋体" w:hAnsi="宋体" w:eastAsia="宋体" w:cs="宋体"/>
                <w:i w:val="0"/>
                <w:iCs w:val="0"/>
                <w:color w:val="000000"/>
                <w:sz w:val="22"/>
                <w:szCs w:val="22"/>
                <w:u w:val="none"/>
              </w:rPr>
            </w:pPr>
          </w:p>
        </w:tc>
        <w:tc>
          <w:tcPr>
            <w:tcW w:w="1394" w:type="dxa"/>
            <w:tcBorders>
              <w:top w:val="single" w:color="000000" w:sz="4" w:space="0"/>
              <w:left w:val="single" w:color="000000" w:sz="4" w:space="0"/>
              <w:bottom w:val="single" w:color="000000" w:sz="4" w:space="0"/>
              <w:right w:val="single" w:color="000000" w:sz="4" w:space="0"/>
            </w:tcBorders>
            <w:vAlign w:val="bottom"/>
          </w:tcPr>
          <w:p w14:paraId="177BFAF6">
            <w:pPr>
              <w:jc w:val="center"/>
              <w:rPr>
                <w:rFonts w:hint="eastAsia" w:ascii="宋体" w:hAnsi="宋体" w:eastAsia="宋体" w:cs="宋体"/>
                <w:i w:val="0"/>
                <w:iCs w:val="0"/>
                <w:color w:val="000000"/>
                <w:sz w:val="22"/>
                <w:szCs w:val="22"/>
                <w:u w:val="none"/>
              </w:rPr>
            </w:pPr>
          </w:p>
        </w:tc>
        <w:tc>
          <w:tcPr>
            <w:tcW w:w="1673" w:type="dxa"/>
            <w:tcBorders>
              <w:top w:val="single" w:color="000000" w:sz="4" w:space="0"/>
              <w:left w:val="nil"/>
              <w:bottom w:val="single" w:color="000000" w:sz="4" w:space="0"/>
              <w:right w:val="single" w:color="000000" w:sz="4" w:space="0"/>
            </w:tcBorders>
            <w:vAlign w:val="center"/>
          </w:tcPr>
          <w:p w14:paraId="679A6FCC">
            <w:pPr>
              <w:jc w:val="right"/>
              <w:rPr>
                <w:rFonts w:hint="default" w:ascii="仿宋_GB2312" w:hAnsi="宋体" w:eastAsia="仿宋_GB2312" w:cs="仿宋_GB2312"/>
                <w:i w:val="0"/>
                <w:iCs w:val="0"/>
                <w:color w:val="000000"/>
                <w:sz w:val="22"/>
                <w:szCs w:val="22"/>
                <w:u w:val="none"/>
              </w:rPr>
            </w:pPr>
          </w:p>
        </w:tc>
      </w:tr>
      <w:tr w14:paraId="4A1B7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single" w:color="000000" w:sz="4" w:space="0"/>
            </w:tcBorders>
            <w:vAlign w:val="bottom"/>
          </w:tcPr>
          <w:p w14:paraId="61DB3799">
            <w:pPr>
              <w:rPr>
                <w:rFonts w:hint="default" w:ascii="仿宋_GB2312" w:hAnsi="宋体" w:eastAsia="仿宋_GB2312" w:cs="仿宋_GB2312"/>
                <w:i w:val="0"/>
                <w:iCs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vAlign w:val="center"/>
          </w:tcPr>
          <w:p w14:paraId="790B29AE">
            <w:pPr>
              <w:jc w:val="left"/>
              <w:rPr>
                <w:rFonts w:hint="default" w:ascii="仿宋_GB2312" w:hAnsi="宋体" w:eastAsia="仿宋_GB2312" w:cs="仿宋_GB2312"/>
                <w:i w:val="0"/>
                <w:iCs w:val="0"/>
                <w:color w:val="000000"/>
                <w:sz w:val="22"/>
                <w:szCs w:val="22"/>
                <w:u w:val="none"/>
              </w:rPr>
            </w:pPr>
          </w:p>
        </w:tc>
        <w:tc>
          <w:tcPr>
            <w:tcW w:w="2023" w:type="dxa"/>
            <w:tcBorders>
              <w:top w:val="single" w:color="000000" w:sz="4" w:space="0"/>
              <w:left w:val="single" w:color="000000" w:sz="4" w:space="0"/>
              <w:bottom w:val="single" w:color="000000" w:sz="4" w:space="0"/>
              <w:right w:val="single" w:color="000000" w:sz="4" w:space="0"/>
            </w:tcBorders>
            <w:vAlign w:val="bottom"/>
          </w:tcPr>
          <w:p w14:paraId="4D3CE2A9">
            <w:pPr>
              <w:jc w:val="center"/>
              <w:rPr>
                <w:rFonts w:hint="eastAsia" w:ascii="宋体" w:hAnsi="宋体" w:eastAsia="宋体" w:cs="宋体"/>
                <w:i w:val="0"/>
                <w:iCs w:val="0"/>
                <w:color w:val="000000"/>
                <w:sz w:val="22"/>
                <w:szCs w:val="22"/>
                <w:u w:val="none"/>
              </w:rPr>
            </w:pPr>
          </w:p>
        </w:tc>
        <w:tc>
          <w:tcPr>
            <w:tcW w:w="1394" w:type="dxa"/>
            <w:tcBorders>
              <w:top w:val="single" w:color="000000" w:sz="4" w:space="0"/>
              <w:left w:val="single" w:color="000000" w:sz="4" w:space="0"/>
              <w:bottom w:val="single" w:color="000000" w:sz="4" w:space="0"/>
              <w:right w:val="single" w:color="000000" w:sz="4" w:space="0"/>
            </w:tcBorders>
            <w:vAlign w:val="bottom"/>
          </w:tcPr>
          <w:p w14:paraId="0B3DB327">
            <w:pPr>
              <w:jc w:val="center"/>
              <w:rPr>
                <w:rFonts w:hint="eastAsia" w:ascii="宋体" w:hAnsi="宋体" w:eastAsia="宋体" w:cs="宋体"/>
                <w:i w:val="0"/>
                <w:iCs w:val="0"/>
                <w:color w:val="000000"/>
                <w:sz w:val="22"/>
                <w:szCs w:val="22"/>
                <w:u w:val="none"/>
              </w:rPr>
            </w:pPr>
          </w:p>
        </w:tc>
        <w:tc>
          <w:tcPr>
            <w:tcW w:w="1673" w:type="dxa"/>
            <w:tcBorders>
              <w:top w:val="single" w:color="000000" w:sz="4" w:space="0"/>
              <w:left w:val="nil"/>
              <w:bottom w:val="single" w:color="000000" w:sz="4" w:space="0"/>
              <w:right w:val="single" w:color="000000" w:sz="4" w:space="0"/>
            </w:tcBorders>
            <w:vAlign w:val="center"/>
          </w:tcPr>
          <w:p w14:paraId="4DF27698">
            <w:pPr>
              <w:jc w:val="right"/>
              <w:rPr>
                <w:rFonts w:hint="default" w:ascii="仿宋_GB2312" w:hAnsi="宋体" w:eastAsia="仿宋_GB2312" w:cs="仿宋_GB2312"/>
                <w:i w:val="0"/>
                <w:iCs w:val="0"/>
                <w:color w:val="000000"/>
                <w:sz w:val="22"/>
                <w:szCs w:val="22"/>
                <w:u w:val="none"/>
              </w:rPr>
            </w:pPr>
          </w:p>
        </w:tc>
      </w:tr>
      <w:tr w14:paraId="635EE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single" w:color="000000" w:sz="4" w:space="0"/>
            </w:tcBorders>
            <w:vAlign w:val="bottom"/>
          </w:tcPr>
          <w:p w14:paraId="2784C130">
            <w:pPr>
              <w:jc w:val="right"/>
              <w:rPr>
                <w:rFonts w:hint="eastAsia" w:ascii="宋体" w:hAnsi="宋体" w:eastAsia="宋体" w:cs="宋体"/>
                <w:i w:val="0"/>
                <w:iCs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vAlign w:val="bottom"/>
          </w:tcPr>
          <w:p w14:paraId="4DAD2830">
            <w:pPr>
              <w:rPr>
                <w:rFonts w:hint="eastAsia" w:ascii="宋体" w:hAnsi="宋体" w:eastAsia="宋体" w:cs="宋体"/>
                <w:i w:val="0"/>
                <w:iCs w:val="0"/>
                <w:color w:val="000000"/>
                <w:sz w:val="22"/>
                <w:szCs w:val="22"/>
                <w:u w:val="none"/>
              </w:rPr>
            </w:pPr>
          </w:p>
        </w:tc>
        <w:tc>
          <w:tcPr>
            <w:tcW w:w="2023" w:type="dxa"/>
            <w:tcBorders>
              <w:top w:val="single" w:color="000000" w:sz="4" w:space="0"/>
              <w:left w:val="single" w:color="000000" w:sz="4" w:space="0"/>
              <w:bottom w:val="single" w:color="000000" w:sz="4" w:space="0"/>
              <w:right w:val="single" w:color="000000" w:sz="4" w:space="0"/>
            </w:tcBorders>
            <w:vAlign w:val="bottom"/>
          </w:tcPr>
          <w:p w14:paraId="55E79A0F">
            <w:pPr>
              <w:jc w:val="center"/>
              <w:rPr>
                <w:rFonts w:hint="eastAsia" w:ascii="宋体" w:hAnsi="宋体" w:eastAsia="宋体" w:cs="宋体"/>
                <w:i w:val="0"/>
                <w:iCs w:val="0"/>
                <w:color w:val="000000"/>
                <w:sz w:val="22"/>
                <w:szCs w:val="22"/>
                <w:u w:val="none"/>
              </w:rPr>
            </w:pPr>
          </w:p>
        </w:tc>
        <w:tc>
          <w:tcPr>
            <w:tcW w:w="1394" w:type="dxa"/>
            <w:tcBorders>
              <w:top w:val="single" w:color="000000" w:sz="4" w:space="0"/>
              <w:left w:val="single" w:color="000000" w:sz="4" w:space="0"/>
              <w:bottom w:val="single" w:color="000000" w:sz="4" w:space="0"/>
              <w:right w:val="single" w:color="000000" w:sz="4" w:space="0"/>
            </w:tcBorders>
            <w:vAlign w:val="bottom"/>
          </w:tcPr>
          <w:p w14:paraId="19FF802C">
            <w:pPr>
              <w:jc w:val="center"/>
              <w:rPr>
                <w:rFonts w:hint="eastAsia" w:ascii="宋体" w:hAnsi="宋体" w:eastAsia="宋体" w:cs="宋体"/>
                <w:i w:val="0"/>
                <w:iCs w:val="0"/>
                <w:color w:val="000000"/>
                <w:sz w:val="22"/>
                <w:szCs w:val="22"/>
                <w:u w:val="none"/>
              </w:rPr>
            </w:pPr>
          </w:p>
        </w:tc>
        <w:tc>
          <w:tcPr>
            <w:tcW w:w="1673" w:type="dxa"/>
            <w:tcBorders>
              <w:top w:val="single" w:color="000000" w:sz="4" w:space="0"/>
              <w:left w:val="nil"/>
              <w:bottom w:val="single" w:color="000000" w:sz="4" w:space="0"/>
              <w:right w:val="single" w:color="000000" w:sz="4" w:space="0"/>
            </w:tcBorders>
            <w:vAlign w:val="center"/>
          </w:tcPr>
          <w:p w14:paraId="2ACFD0E4">
            <w:pPr>
              <w:jc w:val="right"/>
              <w:rPr>
                <w:rFonts w:hint="default" w:ascii="仿宋_GB2312" w:hAnsi="宋体" w:eastAsia="仿宋_GB2312" w:cs="仿宋_GB2312"/>
                <w:i w:val="0"/>
                <w:iCs w:val="0"/>
                <w:color w:val="000000"/>
                <w:sz w:val="22"/>
                <w:szCs w:val="22"/>
                <w:u w:val="none"/>
              </w:rPr>
            </w:pPr>
          </w:p>
        </w:tc>
      </w:tr>
      <w:tr w14:paraId="1046B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single" w:color="000000" w:sz="4" w:space="0"/>
            </w:tcBorders>
            <w:vAlign w:val="bottom"/>
          </w:tcPr>
          <w:p w14:paraId="0CF11653">
            <w:pPr>
              <w:jc w:val="left"/>
              <w:rPr>
                <w:rFonts w:hint="eastAsia" w:ascii="宋体" w:hAnsi="宋体" w:eastAsia="宋体" w:cs="宋体"/>
                <w:i w:val="0"/>
                <w:iCs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vAlign w:val="bottom"/>
          </w:tcPr>
          <w:p w14:paraId="19A1652F">
            <w:pPr>
              <w:rPr>
                <w:rFonts w:hint="eastAsia" w:ascii="宋体" w:hAnsi="宋体" w:eastAsia="宋体" w:cs="宋体"/>
                <w:i w:val="0"/>
                <w:iCs w:val="0"/>
                <w:color w:val="000000"/>
                <w:sz w:val="22"/>
                <w:szCs w:val="22"/>
                <w:u w:val="none"/>
              </w:rPr>
            </w:pPr>
          </w:p>
        </w:tc>
        <w:tc>
          <w:tcPr>
            <w:tcW w:w="2023" w:type="dxa"/>
            <w:tcBorders>
              <w:top w:val="single" w:color="000000" w:sz="4" w:space="0"/>
              <w:left w:val="single" w:color="000000" w:sz="4" w:space="0"/>
              <w:bottom w:val="single" w:color="000000" w:sz="4" w:space="0"/>
              <w:right w:val="single" w:color="000000" w:sz="4" w:space="0"/>
            </w:tcBorders>
            <w:vAlign w:val="bottom"/>
          </w:tcPr>
          <w:p w14:paraId="52F72476">
            <w:pPr>
              <w:jc w:val="center"/>
              <w:rPr>
                <w:rFonts w:hint="eastAsia" w:ascii="宋体" w:hAnsi="宋体" w:eastAsia="宋体" w:cs="宋体"/>
                <w:i w:val="0"/>
                <w:iCs w:val="0"/>
                <w:color w:val="000000"/>
                <w:sz w:val="22"/>
                <w:szCs w:val="22"/>
                <w:u w:val="none"/>
              </w:rPr>
            </w:pPr>
          </w:p>
        </w:tc>
        <w:tc>
          <w:tcPr>
            <w:tcW w:w="1394" w:type="dxa"/>
            <w:tcBorders>
              <w:top w:val="single" w:color="000000" w:sz="4" w:space="0"/>
              <w:left w:val="single" w:color="000000" w:sz="4" w:space="0"/>
              <w:bottom w:val="single" w:color="000000" w:sz="4" w:space="0"/>
              <w:right w:val="single" w:color="000000" w:sz="4" w:space="0"/>
            </w:tcBorders>
            <w:vAlign w:val="bottom"/>
          </w:tcPr>
          <w:p w14:paraId="0252298A">
            <w:pPr>
              <w:jc w:val="center"/>
              <w:rPr>
                <w:rFonts w:hint="eastAsia" w:ascii="宋体" w:hAnsi="宋体" w:eastAsia="宋体" w:cs="宋体"/>
                <w:i w:val="0"/>
                <w:iCs w:val="0"/>
                <w:color w:val="000000"/>
                <w:sz w:val="22"/>
                <w:szCs w:val="22"/>
                <w:u w:val="none"/>
              </w:rPr>
            </w:pPr>
          </w:p>
        </w:tc>
        <w:tc>
          <w:tcPr>
            <w:tcW w:w="1673" w:type="dxa"/>
            <w:tcBorders>
              <w:top w:val="single" w:color="000000" w:sz="4" w:space="0"/>
              <w:left w:val="nil"/>
              <w:bottom w:val="single" w:color="000000" w:sz="4" w:space="0"/>
              <w:right w:val="single" w:color="000000" w:sz="4" w:space="0"/>
            </w:tcBorders>
            <w:vAlign w:val="center"/>
          </w:tcPr>
          <w:p w14:paraId="6F98A906">
            <w:pPr>
              <w:jc w:val="right"/>
              <w:rPr>
                <w:rFonts w:hint="default" w:ascii="仿宋_GB2312" w:hAnsi="宋体" w:eastAsia="仿宋_GB2312" w:cs="仿宋_GB2312"/>
                <w:i w:val="0"/>
                <w:iCs w:val="0"/>
                <w:color w:val="000000"/>
                <w:sz w:val="22"/>
                <w:szCs w:val="22"/>
                <w:u w:val="none"/>
              </w:rPr>
            </w:pPr>
          </w:p>
        </w:tc>
      </w:tr>
      <w:tr w14:paraId="73BD0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single" w:color="000000" w:sz="4" w:space="0"/>
            </w:tcBorders>
            <w:vAlign w:val="bottom"/>
          </w:tcPr>
          <w:p w14:paraId="7575DE9A">
            <w:pPr>
              <w:jc w:val="center"/>
              <w:rPr>
                <w:rFonts w:hint="eastAsia" w:ascii="宋体" w:hAnsi="宋体" w:eastAsia="宋体" w:cs="宋体"/>
                <w:i w:val="0"/>
                <w:iCs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vAlign w:val="bottom"/>
          </w:tcPr>
          <w:p w14:paraId="66176530">
            <w:pPr>
              <w:rPr>
                <w:rFonts w:hint="eastAsia" w:ascii="宋体" w:hAnsi="宋体" w:eastAsia="宋体" w:cs="宋体"/>
                <w:i w:val="0"/>
                <w:iCs w:val="0"/>
                <w:color w:val="000000"/>
                <w:sz w:val="22"/>
                <w:szCs w:val="22"/>
                <w:u w:val="none"/>
              </w:rPr>
            </w:pPr>
          </w:p>
        </w:tc>
        <w:tc>
          <w:tcPr>
            <w:tcW w:w="2023" w:type="dxa"/>
            <w:tcBorders>
              <w:top w:val="single" w:color="000000" w:sz="4" w:space="0"/>
              <w:left w:val="single" w:color="000000" w:sz="4" w:space="0"/>
              <w:bottom w:val="single" w:color="000000" w:sz="4" w:space="0"/>
              <w:right w:val="single" w:color="000000" w:sz="4" w:space="0"/>
            </w:tcBorders>
            <w:vAlign w:val="bottom"/>
          </w:tcPr>
          <w:p w14:paraId="4EA94743">
            <w:pPr>
              <w:jc w:val="center"/>
              <w:rPr>
                <w:rFonts w:hint="eastAsia" w:ascii="宋体" w:hAnsi="宋体" w:eastAsia="宋体" w:cs="宋体"/>
                <w:i w:val="0"/>
                <w:iCs w:val="0"/>
                <w:color w:val="000000"/>
                <w:sz w:val="22"/>
                <w:szCs w:val="22"/>
                <w:u w:val="none"/>
              </w:rPr>
            </w:pPr>
          </w:p>
        </w:tc>
        <w:tc>
          <w:tcPr>
            <w:tcW w:w="1394" w:type="dxa"/>
            <w:tcBorders>
              <w:top w:val="single" w:color="000000" w:sz="4" w:space="0"/>
              <w:left w:val="single" w:color="000000" w:sz="4" w:space="0"/>
              <w:bottom w:val="single" w:color="000000" w:sz="4" w:space="0"/>
              <w:right w:val="single" w:color="000000" w:sz="4" w:space="0"/>
            </w:tcBorders>
            <w:vAlign w:val="bottom"/>
          </w:tcPr>
          <w:p w14:paraId="0D3658E0">
            <w:pPr>
              <w:jc w:val="center"/>
              <w:rPr>
                <w:rFonts w:hint="eastAsia" w:ascii="宋体" w:hAnsi="宋体" w:eastAsia="宋体" w:cs="宋体"/>
                <w:i w:val="0"/>
                <w:iCs w:val="0"/>
                <w:color w:val="000000"/>
                <w:sz w:val="22"/>
                <w:szCs w:val="22"/>
                <w:u w:val="none"/>
              </w:rPr>
            </w:pPr>
          </w:p>
        </w:tc>
        <w:tc>
          <w:tcPr>
            <w:tcW w:w="1673" w:type="dxa"/>
            <w:tcBorders>
              <w:top w:val="single" w:color="000000" w:sz="4" w:space="0"/>
              <w:left w:val="nil"/>
              <w:bottom w:val="single" w:color="000000" w:sz="4" w:space="0"/>
              <w:right w:val="single" w:color="000000" w:sz="4" w:space="0"/>
            </w:tcBorders>
            <w:vAlign w:val="center"/>
          </w:tcPr>
          <w:p w14:paraId="74221B31">
            <w:pPr>
              <w:jc w:val="right"/>
              <w:rPr>
                <w:rFonts w:hint="default" w:ascii="仿宋_GB2312" w:hAnsi="宋体" w:eastAsia="仿宋_GB2312" w:cs="仿宋_GB2312"/>
                <w:i w:val="0"/>
                <w:iCs w:val="0"/>
                <w:color w:val="000000"/>
                <w:sz w:val="22"/>
                <w:szCs w:val="22"/>
                <w:u w:val="none"/>
              </w:rPr>
            </w:pPr>
          </w:p>
        </w:tc>
      </w:tr>
      <w:tr w14:paraId="2F7E9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single" w:color="000000" w:sz="4" w:space="0"/>
            </w:tcBorders>
            <w:vAlign w:val="bottom"/>
          </w:tcPr>
          <w:p w14:paraId="19DAA8E5">
            <w:pPr>
              <w:jc w:val="right"/>
              <w:rPr>
                <w:rFonts w:hint="eastAsia" w:ascii="宋体" w:hAnsi="宋体" w:eastAsia="宋体" w:cs="宋体"/>
                <w:i w:val="0"/>
                <w:iCs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vAlign w:val="bottom"/>
          </w:tcPr>
          <w:p w14:paraId="0AC1E0DF">
            <w:pPr>
              <w:rPr>
                <w:rFonts w:hint="eastAsia" w:ascii="宋体" w:hAnsi="宋体" w:eastAsia="宋体" w:cs="宋体"/>
                <w:i w:val="0"/>
                <w:iCs w:val="0"/>
                <w:color w:val="000000"/>
                <w:sz w:val="22"/>
                <w:szCs w:val="22"/>
                <w:u w:val="none"/>
              </w:rPr>
            </w:pPr>
          </w:p>
        </w:tc>
        <w:tc>
          <w:tcPr>
            <w:tcW w:w="2023" w:type="dxa"/>
            <w:tcBorders>
              <w:top w:val="single" w:color="000000" w:sz="4" w:space="0"/>
              <w:left w:val="single" w:color="000000" w:sz="4" w:space="0"/>
              <w:bottom w:val="single" w:color="000000" w:sz="4" w:space="0"/>
              <w:right w:val="single" w:color="000000" w:sz="4" w:space="0"/>
            </w:tcBorders>
            <w:vAlign w:val="bottom"/>
          </w:tcPr>
          <w:p w14:paraId="05E56C08">
            <w:pPr>
              <w:jc w:val="center"/>
              <w:rPr>
                <w:rFonts w:hint="eastAsia" w:ascii="宋体" w:hAnsi="宋体" w:eastAsia="宋体" w:cs="宋体"/>
                <w:i w:val="0"/>
                <w:iCs w:val="0"/>
                <w:color w:val="000000"/>
                <w:sz w:val="22"/>
                <w:szCs w:val="22"/>
                <w:u w:val="none"/>
              </w:rPr>
            </w:pPr>
          </w:p>
        </w:tc>
        <w:tc>
          <w:tcPr>
            <w:tcW w:w="1394" w:type="dxa"/>
            <w:tcBorders>
              <w:top w:val="single" w:color="000000" w:sz="4" w:space="0"/>
              <w:left w:val="single" w:color="000000" w:sz="4" w:space="0"/>
              <w:bottom w:val="single" w:color="000000" w:sz="4" w:space="0"/>
              <w:right w:val="single" w:color="000000" w:sz="4" w:space="0"/>
            </w:tcBorders>
            <w:vAlign w:val="bottom"/>
          </w:tcPr>
          <w:p w14:paraId="34F8E1A9">
            <w:pPr>
              <w:jc w:val="center"/>
              <w:rPr>
                <w:rFonts w:hint="eastAsia" w:ascii="宋体" w:hAnsi="宋体" w:eastAsia="宋体" w:cs="宋体"/>
                <w:i w:val="0"/>
                <w:iCs w:val="0"/>
                <w:color w:val="000000"/>
                <w:sz w:val="22"/>
                <w:szCs w:val="22"/>
                <w:u w:val="none"/>
              </w:rPr>
            </w:pPr>
          </w:p>
        </w:tc>
        <w:tc>
          <w:tcPr>
            <w:tcW w:w="1673" w:type="dxa"/>
            <w:tcBorders>
              <w:top w:val="single" w:color="000000" w:sz="4" w:space="0"/>
              <w:left w:val="nil"/>
              <w:bottom w:val="single" w:color="000000" w:sz="4" w:space="0"/>
              <w:right w:val="single" w:color="000000" w:sz="4" w:space="0"/>
            </w:tcBorders>
            <w:vAlign w:val="center"/>
          </w:tcPr>
          <w:p w14:paraId="1AAD9C01">
            <w:pPr>
              <w:jc w:val="right"/>
              <w:rPr>
                <w:rFonts w:hint="default" w:ascii="仿宋_GB2312" w:hAnsi="宋体" w:eastAsia="仿宋_GB2312" w:cs="仿宋_GB2312"/>
                <w:i w:val="0"/>
                <w:iCs w:val="0"/>
                <w:color w:val="000000"/>
                <w:sz w:val="22"/>
                <w:szCs w:val="22"/>
                <w:u w:val="none"/>
              </w:rPr>
            </w:pPr>
          </w:p>
        </w:tc>
      </w:tr>
      <w:tr w14:paraId="5D290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single" w:color="000000" w:sz="4" w:space="0"/>
            </w:tcBorders>
            <w:vAlign w:val="bottom"/>
          </w:tcPr>
          <w:p w14:paraId="70D2654B">
            <w:pPr>
              <w:jc w:val="left"/>
              <w:rPr>
                <w:rFonts w:hint="eastAsia" w:ascii="宋体" w:hAnsi="宋体" w:eastAsia="宋体" w:cs="宋体"/>
                <w:i w:val="0"/>
                <w:iCs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vAlign w:val="bottom"/>
          </w:tcPr>
          <w:p w14:paraId="60E01F1E">
            <w:pPr>
              <w:rPr>
                <w:rFonts w:hint="eastAsia" w:ascii="宋体" w:hAnsi="宋体" w:eastAsia="宋体" w:cs="宋体"/>
                <w:i w:val="0"/>
                <w:iCs w:val="0"/>
                <w:color w:val="000000"/>
                <w:sz w:val="22"/>
                <w:szCs w:val="22"/>
                <w:u w:val="none"/>
              </w:rPr>
            </w:pPr>
          </w:p>
        </w:tc>
        <w:tc>
          <w:tcPr>
            <w:tcW w:w="2023" w:type="dxa"/>
            <w:tcBorders>
              <w:top w:val="single" w:color="000000" w:sz="4" w:space="0"/>
              <w:left w:val="single" w:color="000000" w:sz="4" w:space="0"/>
              <w:bottom w:val="single" w:color="000000" w:sz="4" w:space="0"/>
              <w:right w:val="single" w:color="000000" w:sz="4" w:space="0"/>
            </w:tcBorders>
            <w:vAlign w:val="bottom"/>
          </w:tcPr>
          <w:p w14:paraId="0CC5EC34">
            <w:pPr>
              <w:jc w:val="center"/>
              <w:rPr>
                <w:rFonts w:hint="eastAsia" w:ascii="宋体" w:hAnsi="宋体" w:eastAsia="宋体" w:cs="宋体"/>
                <w:i w:val="0"/>
                <w:iCs w:val="0"/>
                <w:color w:val="000000"/>
                <w:sz w:val="22"/>
                <w:szCs w:val="22"/>
                <w:u w:val="none"/>
              </w:rPr>
            </w:pPr>
          </w:p>
        </w:tc>
        <w:tc>
          <w:tcPr>
            <w:tcW w:w="1394" w:type="dxa"/>
            <w:tcBorders>
              <w:top w:val="single" w:color="000000" w:sz="4" w:space="0"/>
              <w:left w:val="single" w:color="000000" w:sz="4" w:space="0"/>
              <w:bottom w:val="single" w:color="000000" w:sz="4" w:space="0"/>
              <w:right w:val="single" w:color="000000" w:sz="4" w:space="0"/>
            </w:tcBorders>
            <w:vAlign w:val="bottom"/>
          </w:tcPr>
          <w:p w14:paraId="786EB881">
            <w:pPr>
              <w:jc w:val="center"/>
              <w:rPr>
                <w:rFonts w:hint="eastAsia" w:ascii="宋体" w:hAnsi="宋体" w:eastAsia="宋体" w:cs="宋体"/>
                <w:i w:val="0"/>
                <w:iCs w:val="0"/>
                <w:color w:val="000000"/>
                <w:sz w:val="22"/>
                <w:szCs w:val="22"/>
                <w:u w:val="none"/>
              </w:rPr>
            </w:pPr>
          </w:p>
        </w:tc>
        <w:tc>
          <w:tcPr>
            <w:tcW w:w="1673" w:type="dxa"/>
            <w:tcBorders>
              <w:top w:val="single" w:color="000000" w:sz="4" w:space="0"/>
              <w:left w:val="nil"/>
              <w:bottom w:val="single" w:color="000000" w:sz="4" w:space="0"/>
              <w:right w:val="single" w:color="000000" w:sz="4" w:space="0"/>
            </w:tcBorders>
            <w:vAlign w:val="center"/>
          </w:tcPr>
          <w:p w14:paraId="4560AB48">
            <w:pPr>
              <w:jc w:val="right"/>
              <w:rPr>
                <w:rFonts w:hint="default" w:ascii="仿宋_GB2312" w:hAnsi="宋体" w:eastAsia="仿宋_GB2312" w:cs="仿宋_GB2312"/>
                <w:i w:val="0"/>
                <w:iCs w:val="0"/>
                <w:color w:val="000000"/>
                <w:sz w:val="22"/>
                <w:szCs w:val="22"/>
                <w:u w:val="none"/>
              </w:rPr>
            </w:pPr>
          </w:p>
        </w:tc>
      </w:tr>
      <w:tr w14:paraId="0BC1A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single" w:color="000000" w:sz="4" w:space="0"/>
            </w:tcBorders>
            <w:vAlign w:val="bottom"/>
          </w:tcPr>
          <w:p w14:paraId="7E056432">
            <w:pPr>
              <w:jc w:val="center"/>
              <w:rPr>
                <w:rFonts w:hint="eastAsia" w:ascii="宋体" w:hAnsi="宋体" w:eastAsia="宋体" w:cs="宋体"/>
                <w:i w:val="0"/>
                <w:iCs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vAlign w:val="bottom"/>
          </w:tcPr>
          <w:p w14:paraId="50E82C32">
            <w:pPr>
              <w:rPr>
                <w:rFonts w:hint="eastAsia" w:ascii="宋体" w:hAnsi="宋体" w:eastAsia="宋体" w:cs="宋体"/>
                <w:i w:val="0"/>
                <w:iCs w:val="0"/>
                <w:color w:val="000000"/>
                <w:sz w:val="22"/>
                <w:szCs w:val="22"/>
                <w:u w:val="none"/>
              </w:rPr>
            </w:pPr>
          </w:p>
        </w:tc>
        <w:tc>
          <w:tcPr>
            <w:tcW w:w="2023" w:type="dxa"/>
            <w:tcBorders>
              <w:top w:val="single" w:color="000000" w:sz="4" w:space="0"/>
              <w:left w:val="single" w:color="000000" w:sz="4" w:space="0"/>
              <w:bottom w:val="single" w:color="000000" w:sz="4" w:space="0"/>
              <w:right w:val="single" w:color="000000" w:sz="4" w:space="0"/>
            </w:tcBorders>
            <w:vAlign w:val="bottom"/>
          </w:tcPr>
          <w:p w14:paraId="4C72ADAC">
            <w:pPr>
              <w:jc w:val="center"/>
              <w:rPr>
                <w:rFonts w:hint="eastAsia" w:ascii="宋体" w:hAnsi="宋体" w:eastAsia="宋体" w:cs="宋体"/>
                <w:i w:val="0"/>
                <w:iCs w:val="0"/>
                <w:color w:val="000000"/>
                <w:sz w:val="22"/>
                <w:szCs w:val="22"/>
                <w:u w:val="none"/>
              </w:rPr>
            </w:pPr>
          </w:p>
        </w:tc>
        <w:tc>
          <w:tcPr>
            <w:tcW w:w="1394" w:type="dxa"/>
            <w:tcBorders>
              <w:top w:val="single" w:color="000000" w:sz="4" w:space="0"/>
              <w:left w:val="single" w:color="000000" w:sz="4" w:space="0"/>
              <w:bottom w:val="single" w:color="000000" w:sz="4" w:space="0"/>
              <w:right w:val="single" w:color="000000" w:sz="4" w:space="0"/>
            </w:tcBorders>
            <w:vAlign w:val="bottom"/>
          </w:tcPr>
          <w:p w14:paraId="53E50D64">
            <w:pPr>
              <w:jc w:val="center"/>
              <w:rPr>
                <w:rFonts w:hint="eastAsia" w:ascii="宋体" w:hAnsi="宋体" w:eastAsia="宋体" w:cs="宋体"/>
                <w:i w:val="0"/>
                <w:iCs w:val="0"/>
                <w:color w:val="000000"/>
                <w:sz w:val="22"/>
                <w:szCs w:val="22"/>
                <w:u w:val="none"/>
              </w:rPr>
            </w:pPr>
          </w:p>
        </w:tc>
        <w:tc>
          <w:tcPr>
            <w:tcW w:w="1673" w:type="dxa"/>
            <w:tcBorders>
              <w:top w:val="single" w:color="000000" w:sz="4" w:space="0"/>
              <w:left w:val="nil"/>
              <w:bottom w:val="single" w:color="000000" w:sz="4" w:space="0"/>
              <w:right w:val="single" w:color="000000" w:sz="4" w:space="0"/>
            </w:tcBorders>
            <w:vAlign w:val="center"/>
          </w:tcPr>
          <w:p w14:paraId="3D6A5B8B">
            <w:pPr>
              <w:jc w:val="right"/>
              <w:rPr>
                <w:rFonts w:hint="default" w:ascii="仿宋_GB2312" w:hAnsi="宋体" w:eastAsia="仿宋_GB2312" w:cs="仿宋_GB2312"/>
                <w:i w:val="0"/>
                <w:iCs w:val="0"/>
                <w:color w:val="000000"/>
                <w:sz w:val="22"/>
                <w:szCs w:val="22"/>
                <w:u w:val="none"/>
              </w:rPr>
            </w:pPr>
          </w:p>
        </w:tc>
      </w:tr>
      <w:tr w14:paraId="4E672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single" w:color="000000" w:sz="4" w:space="0"/>
            </w:tcBorders>
            <w:vAlign w:val="bottom"/>
          </w:tcPr>
          <w:p w14:paraId="6A45B49E">
            <w:pPr>
              <w:jc w:val="right"/>
              <w:rPr>
                <w:rFonts w:hint="eastAsia" w:ascii="宋体" w:hAnsi="宋体" w:eastAsia="宋体" w:cs="宋体"/>
                <w:i w:val="0"/>
                <w:iCs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vAlign w:val="bottom"/>
          </w:tcPr>
          <w:p w14:paraId="5A38DA74">
            <w:pPr>
              <w:rPr>
                <w:rFonts w:hint="eastAsia" w:ascii="宋体" w:hAnsi="宋体" w:eastAsia="宋体" w:cs="宋体"/>
                <w:i w:val="0"/>
                <w:iCs w:val="0"/>
                <w:color w:val="000000"/>
                <w:sz w:val="22"/>
                <w:szCs w:val="22"/>
                <w:u w:val="none"/>
              </w:rPr>
            </w:pPr>
          </w:p>
        </w:tc>
        <w:tc>
          <w:tcPr>
            <w:tcW w:w="2023" w:type="dxa"/>
            <w:tcBorders>
              <w:top w:val="single" w:color="000000" w:sz="4" w:space="0"/>
              <w:left w:val="single" w:color="000000" w:sz="4" w:space="0"/>
              <w:bottom w:val="single" w:color="000000" w:sz="4" w:space="0"/>
              <w:right w:val="single" w:color="000000" w:sz="4" w:space="0"/>
            </w:tcBorders>
            <w:vAlign w:val="bottom"/>
          </w:tcPr>
          <w:p w14:paraId="6A28C55D">
            <w:pPr>
              <w:jc w:val="center"/>
              <w:rPr>
                <w:rFonts w:hint="eastAsia" w:ascii="宋体" w:hAnsi="宋体" w:eastAsia="宋体" w:cs="宋体"/>
                <w:i w:val="0"/>
                <w:iCs w:val="0"/>
                <w:color w:val="000000"/>
                <w:sz w:val="22"/>
                <w:szCs w:val="22"/>
                <w:u w:val="none"/>
              </w:rPr>
            </w:pPr>
          </w:p>
        </w:tc>
        <w:tc>
          <w:tcPr>
            <w:tcW w:w="1394" w:type="dxa"/>
            <w:tcBorders>
              <w:top w:val="single" w:color="000000" w:sz="4" w:space="0"/>
              <w:left w:val="single" w:color="000000" w:sz="4" w:space="0"/>
              <w:bottom w:val="single" w:color="000000" w:sz="4" w:space="0"/>
              <w:right w:val="single" w:color="000000" w:sz="4" w:space="0"/>
            </w:tcBorders>
            <w:vAlign w:val="bottom"/>
          </w:tcPr>
          <w:p w14:paraId="68FB6FE3">
            <w:pPr>
              <w:jc w:val="center"/>
              <w:rPr>
                <w:rFonts w:hint="eastAsia" w:ascii="宋体" w:hAnsi="宋体" w:eastAsia="宋体" w:cs="宋体"/>
                <w:i w:val="0"/>
                <w:iCs w:val="0"/>
                <w:color w:val="000000"/>
                <w:sz w:val="22"/>
                <w:szCs w:val="22"/>
                <w:u w:val="none"/>
              </w:rPr>
            </w:pPr>
          </w:p>
        </w:tc>
        <w:tc>
          <w:tcPr>
            <w:tcW w:w="1673" w:type="dxa"/>
            <w:tcBorders>
              <w:top w:val="single" w:color="000000" w:sz="4" w:space="0"/>
              <w:left w:val="nil"/>
              <w:bottom w:val="single" w:color="000000" w:sz="4" w:space="0"/>
              <w:right w:val="single" w:color="000000" w:sz="4" w:space="0"/>
            </w:tcBorders>
            <w:vAlign w:val="center"/>
          </w:tcPr>
          <w:p w14:paraId="005F73A3">
            <w:pPr>
              <w:jc w:val="right"/>
              <w:rPr>
                <w:rFonts w:hint="default" w:ascii="仿宋_GB2312" w:hAnsi="宋体" w:eastAsia="仿宋_GB2312" w:cs="仿宋_GB2312"/>
                <w:i w:val="0"/>
                <w:iCs w:val="0"/>
                <w:color w:val="000000"/>
                <w:sz w:val="22"/>
                <w:szCs w:val="22"/>
                <w:u w:val="none"/>
              </w:rPr>
            </w:pPr>
          </w:p>
        </w:tc>
      </w:tr>
      <w:tr w14:paraId="7E92D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11100" w:type="dxa"/>
            <w:gridSpan w:val="5"/>
            <w:tcBorders>
              <w:top w:val="single" w:color="000000" w:sz="4" w:space="0"/>
              <w:left w:val="nil"/>
              <w:bottom w:val="nil"/>
              <w:right w:val="nil"/>
            </w:tcBorders>
            <w:vAlign w:val="bottom"/>
          </w:tcPr>
          <w:p w14:paraId="1F1D5108">
            <w:pPr>
              <w:widowControl/>
              <w:jc w:val="left"/>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备注：该表反映各部门年度预算中按支出功能科目反映的一般公共预算支出总体情况，以及基本支出和项目支出安排情况。支出功能科目细化至“项”级。</w:t>
            </w:r>
          </w:p>
        </w:tc>
      </w:tr>
    </w:tbl>
    <w:p w14:paraId="6B4EF4E9">
      <w:pPr>
        <w:widowControl/>
        <w:jc w:val="left"/>
        <w:rPr>
          <w:rFonts w:ascii="仿宋" w:hAnsi="仿宋" w:eastAsia="仿宋" w:cs="仿宋"/>
          <w:color w:val="000000"/>
          <w:kern w:val="0"/>
          <w:sz w:val="31"/>
          <w:szCs w:val="31"/>
          <w:lang w:val="en-US" w:eastAsia="zh-CN"/>
        </w:rPr>
      </w:pPr>
    </w:p>
    <w:p w14:paraId="66FD78C8">
      <w:pPr>
        <w:widowControl/>
        <w:jc w:val="left"/>
        <w:rPr>
          <w:rFonts w:ascii="仿宋" w:hAnsi="仿宋" w:eastAsia="仿宋" w:cs="仿宋"/>
          <w:color w:val="000000"/>
          <w:kern w:val="0"/>
          <w:sz w:val="31"/>
          <w:szCs w:val="31"/>
          <w:lang w:val="en-US" w:eastAsia="zh-CN"/>
        </w:rPr>
      </w:pPr>
    </w:p>
    <w:p w14:paraId="3393AD6C">
      <w:pPr>
        <w:widowControl/>
        <w:jc w:val="left"/>
      </w:pPr>
      <w:r>
        <w:rPr>
          <w:rFonts w:ascii="仿宋" w:hAnsi="仿宋" w:eastAsia="仿宋" w:cs="仿宋"/>
          <w:color w:val="000000"/>
          <w:kern w:val="0"/>
          <w:sz w:val="31"/>
          <w:szCs w:val="31"/>
          <w:lang w:val="en-US" w:eastAsia="zh-CN"/>
        </w:rPr>
        <w:t>五、浮山县人民医院 2020 年工资福利表</w:t>
      </w:r>
    </w:p>
    <w:p w14:paraId="5D2DC6D6">
      <w:pPr>
        <w:widowControl/>
        <w:jc w:val="left"/>
        <w:rPr>
          <w:rFonts w:ascii="仿宋" w:hAnsi="仿宋" w:eastAsia="仿宋" w:cs="仿宋"/>
          <w:color w:val="000000"/>
          <w:kern w:val="0"/>
          <w:sz w:val="31"/>
          <w:szCs w:val="31"/>
          <w:lang w:val="en-US" w:eastAsia="zh-CN"/>
        </w:rPr>
      </w:pPr>
    </w:p>
    <w:tbl>
      <w:tblPr>
        <w:tblStyle w:val="5"/>
        <w:tblW w:w="1285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825"/>
        <w:gridCol w:w="4140"/>
        <w:gridCol w:w="4890"/>
      </w:tblGrid>
      <w:tr w14:paraId="31C84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855" w:type="dxa"/>
            <w:gridSpan w:val="3"/>
            <w:tcBorders>
              <w:top w:val="nil"/>
              <w:left w:val="nil"/>
              <w:bottom w:val="nil"/>
              <w:right w:val="nil"/>
            </w:tcBorders>
            <w:vAlign w:val="center"/>
          </w:tcPr>
          <w:p w14:paraId="3B0C75F5">
            <w:pPr>
              <w:widowControl/>
              <w:jc w:val="center"/>
              <w:textAlignment w:val="center"/>
              <w:rPr>
                <w:rFonts w:ascii="方正小标宋简体" w:hAnsi="方正小标宋简体" w:eastAsia="方正小标宋简体" w:cs="方正小标宋简体"/>
                <w:i w:val="0"/>
                <w:iCs w:val="0"/>
                <w:color w:val="000000"/>
                <w:sz w:val="32"/>
                <w:szCs w:val="32"/>
                <w:u w:val="none"/>
              </w:rPr>
            </w:pPr>
            <w:r>
              <w:rPr>
                <w:rFonts w:hint="default" w:ascii="方正小标宋简体" w:hAnsi="方正小标宋简体" w:eastAsia="方正小标宋简体" w:cs="方正小标宋简体"/>
                <w:i w:val="0"/>
                <w:iCs w:val="0"/>
                <w:color w:val="000000"/>
                <w:kern w:val="0"/>
                <w:sz w:val="32"/>
                <w:szCs w:val="32"/>
                <w:u w:val="none"/>
                <w:lang w:val="en-US" w:eastAsia="zh-CN"/>
              </w:rPr>
              <w:t>浮山县人民医院2020年一般公共预算安排基本支出分经济科目表</w:t>
            </w:r>
          </w:p>
        </w:tc>
      </w:tr>
      <w:tr w14:paraId="35859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nil"/>
              <w:left w:val="nil"/>
              <w:bottom w:val="nil"/>
              <w:right w:val="nil"/>
            </w:tcBorders>
            <w:vAlign w:val="center"/>
          </w:tcPr>
          <w:p w14:paraId="3C649807">
            <w:pPr>
              <w:jc w:val="center"/>
              <w:rPr>
                <w:rFonts w:hint="eastAsia" w:ascii="仿宋_GB2312" w:hAnsi="宋体" w:eastAsia="仿宋_GB2312" w:cs="仿宋_GB2312"/>
                <w:i w:val="0"/>
                <w:iCs w:val="0"/>
                <w:color w:val="000000"/>
                <w:sz w:val="22"/>
                <w:szCs w:val="22"/>
                <w:u w:val="none"/>
              </w:rPr>
            </w:pPr>
          </w:p>
        </w:tc>
        <w:tc>
          <w:tcPr>
            <w:tcW w:w="4140" w:type="dxa"/>
            <w:tcBorders>
              <w:top w:val="nil"/>
              <w:left w:val="nil"/>
              <w:bottom w:val="nil"/>
              <w:right w:val="nil"/>
            </w:tcBorders>
            <w:vAlign w:val="bottom"/>
          </w:tcPr>
          <w:p w14:paraId="1429EC0B">
            <w:pPr>
              <w:rPr>
                <w:rFonts w:hint="default" w:ascii="仿宋_GB2312" w:hAnsi="宋体" w:eastAsia="仿宋_GB2312" w:cs="仿宋_GB2312"/>
                <w:i w:val="0"/>
                <w:iCs w:val="0"/>
                <w:color w:val="000000"/>
                <w:sz w:val="22"/>
                <w:szCs w:val="22"/>
                <w:u w:val="none"/>
              </w:rPr>
            </w:pPr>
          </w:p>
        </w:tc>
        <w:tc>
          <w:tcPr>
            <w:tcW w:w="4890" w:type="dxa"/>
            <w:tcBorders>
              <w:top w:val="nil"/>
              <w:left w:val="nil"/>
              <w:bottom w:val="nil"/>
              <w:right w:val="nil"/>
            </w:tcBorders>
            <w:vAlign w:val="center"/>
          </w:tcPr>
          <w:p w14:paraId="343EDCD2">
            <w:pPr>
              <w:widowControl/>
              <w:jc w:val="righ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单位：万元</w:t>
            </w:r>
          </w:p>
        </w:tc>
      </w:tr>
      <w:tr w14:paraId="19FCC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single" w:color="000000" w:sz="4" w:space="0"/>
            </w:tcBorders>
            <w:vAlign w:val="center"/>
          </w:tcPr>
          <w:p w14:paraId="5EBCE0A9">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经济科目名称</w:t>
            </w:r>
          </w:p>
        </w:tc>
        <w:tc>
          <w:tcPr>
            <w:tcW w:w="4140" w:type="dxa"/>
            <w:tcBorders>
              <w:top w:val="single" w:color="000000" w:sz="4" w:space="0"/>
              <w:left w:val="single" w:color="000000" w:sz="4" w:space="0"/>
              <w:bottom w:val="single" w:color="000000" w:sz="4" w:space="0"/>
              <w:right w:val="single" w:color="000000" w:sz="4" w:space="0"/>
            </w:tcBorders>
            <w:vAlign w:val="center"/>
          </w:tcPr>
          <w:p w14:paraId="2D9E043E">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预算数</w:t>
            </w:r>
          </w:p>
        </w:tc>
        <w:tc>
          <w:tcPr>
            <w:tcW w:w="4890" w:type="dxa"/>
            <w:tcBorders>
              <w:top w:val="single" w:color="000000" w:sz="4" w:space="0"/>
              <w:left w:val="single" w:color="000000" w:sz="4" w:space="0"/>
              <w:bottom w:val="single" w:color="000000" w:sz="4" w:space="0"/>
              <w:right w:val="single" w:color="000000" w:sz="4" w:space="0"/>
            </w:tcBorders>
            <w:vAlign w:val="center"/>
          </w:tcPr>
          <w:p w14:paraId="32538EBB">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备注</w:t>
            </w:r>
          </w:p>
        </w:tc>
      </w:tr>
      <w:tr w14:paraId="2D9B0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single" w:color="000000" w:sz="4" w:space="0"/>
            </w:tcBorders>
            <w:vAlign w:val="center"/>
          </w:tcPr>
          <w:p w14:paraId="37D7812D">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合计</w:t>
            </w:r>
          </w:p>
        </w:tc>
        <w:tc>
          <w:tcPr>
            <w:tcW w:w="4140" w:type="dxa"/>
            <w:tcBorders>
              <w:top w:val="single" w:color="000000" w:sz="4" w:space="0"/>
              <w:left w:val="single" w:color="000000" w:sz="4" w:space="0"/>
              <w:bottom w:val="single" w:color="000000" w:sz="4" w:space="0"/>
              <w:right w:val="single" w:color="000000" w:sz="4" w:space="0"/>
            </w:tcBorders>
            <w:vAlign w:val="center"/>
          </w:tcPr>
          <w:p w14:paraId="5A03ADC6">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4890" w:type="dxa"/>
            <w:tcBorders>
              <w:top w:val="single" w:color="000000" w:sz="4" w:space="0"/>
              <w:left w:val="single" w:color="000000" w:sz="4" w:space="0"/>
              <w:bottom w:val="single" w:color="000000" w:sz="4" w:space="0"/>
              <w:right w:val="single" w:color="000000" w:sz="4" w:space="0"/>
            </w:tcBorders>
            <w:vAlign w:val="center"/>
          </w:tcPr>
          <w:p w14:paraId="03148CCF">
            <w:pPr>
              <w:jc w:val="center"/>
              <w:rPr>
                <w:rFonts w:hint="default" w:ascii="仿宋_GB2312" w:hAnsi="宋体" w:eastAsia="仿宋_GB2312" w:cs="仿宋_GB2312"/>
                <w:i w:val="0"/>
                <w:iCs w:val="0"/>
                <w:color w:val="000000"/>
                <w:sz w:val="22"/>
                <w:szCs w:val="22"/>
                <w:u w:val="none"/>
              </w:rPr>
            </w:pPr>
          </w:p>
        </w:tc>
      </w:tr>
      <w:tr w14:paraId="79C75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5CFE9EF7">
            <w:pPr>
              <w:widowControl/>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rPr>
              <w:t xml:space="preserve">    工资福利支出</w:t>
            </w:r>
          </w:p>
        </w:tc>
        <w:tc>
          <w:tcPr>
            <w:tcW w:w="4140" w:type="dxa"/>
            <w:tcBorders>
              <w:top w:val="single" w:color="000000" w:sz="4" w:space="0"/>
              <w:left w:val="single" w:color="000000" w:sz="4" w:space="0"/>
              <w:bottom w:val="single" w:color="000000" w:sz="4" w:space="0"/>
              <w:right w:val="single" w:color="000000" w:sz="4" w:space="0"/>
            </w:tcBorders>
            <w:vAlign w:val="center"/>
          </w:tcPr>
          <w:p w14:paraId="5861306C">
            <w:pPr>
              <w:widowControl/>
              <w:jc w:val="center"/>
              <w:textAlignment w:val="center"/>
              <w:rPr>
                <w:rFonts w:hint="default" w:ascii="仿宋_GB2312" w:hAnsi="宋体" w:eastAsia="仿宋_GB2312" w:cs="仿宋_GB2312"/>
                <w:b/>
                <w:bCs/>
                <w:i w:val="0"/>
                <w:iCs w:val="0"/>
                <w:color w:val="000000"/>
                <w:sz w:val="22"/>
                <w:szCs w:val="22"/>
                <w:u w:val="none"/>
              </w:rPr>
            </w:pPr>
            <w:r>
              <w:rPr>
                <w:rFonts w:hint="default" w:ascii="仿宋_GB2312" w:hAnsi="宋体" w:eastAsia="仿宋_GB2312" w:cs="仿宋_GB2312"/>
                <w:b/>
                <w:bCs/>
                <w:i w:val="0"/>
                <w:iCs w:val="0"/>
                <w:color w:val="000000"/>
                <w:kern w:val="0"/>
                <w:sz w:val="22"/>
                <w:szCs w:val="22"/>
                <w:u w:val="none"/>
                <w:lang w:val="en-US" w:eastAsia="zh-CN"/>
              </w:rPr>
              <w:t>793.75</w:t>
            </w:r>
          </w:p>
        </w:tc>
        <w:tc>
          <w:tcPr>
            <w:tcW w:w="4890" w:type="dxa"/>
            <w:tcBorders>
              <w:top w:val="single" w:color="000000" w:sz="4" w:space="0"/>
              <w:left w:val="single" w:color="000000" w:sz="4" w:space="0"/>
              <w:bottom w:val="single" w:color="000000" w:sz="4" w:space="0"/>
              <w:right w:val="single" w:color="000000" w:sz="4" w:space="0"/>
            </w:tcBorders>
            <w:vAlign w:val="center"/>
          </w:tcPr>
          <w:p w14:paraId="4F34D9EC">
            <w:pPr>
              <w:jc w:val="center"/>
              <w:rPr>
                <w:rFonts w:hint="default" w:ascii="仿宋_GB2312" w:hAnsi="宋体" w:eastAsia="仿宋_GB2312" w:cs="仿宋_GB2312"/>
                <w:i w:val="0"/>
                <w:iCs w:val="0"/>
                <w:color w:val="000000"/>
                <w:sz w:val="22"/>
                <w:szCs w:val="22"/>
                <w:u w:val="none"/>
              </w:rPr>
            </w:pPr>
          </w:p>
        </w:tc>
      </w:tr>
      <w:tr w14:paraId="62787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25E04542">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基本工资</w:t>
            </w:r>
          </w:p>
        </w:tc>
        <w:tc>
          <w:tcPr>
            <w:tcW w:w="4140" w:type="dxa"/>
            <w:tcBorders>
              <w:top w:val="single" w:color="000000" w:sz="4" w:space="0"/>
              <w:left w:val="single" w:color="000000" w:sz="4" w:space="0"/>
              <w:bottom w:val="single" w:color="000000" w:sz="4" w:space="0"/>
              <w:right w:val="single" w:color="000000" w:sz="4" w:space="0"/>
            </w:tcBorders>
            <w:vAlign w:val="center"/>
          </w:tcPr>
          <w:p w14:paraId="44039181">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308.86</w:t>
            </w:r>
          </w:p>
        </w:tc>
        <w:tc>
          <w:tcPr>
            <w:tcW w:w="4890" w:type="dxa"/>
            <w:tcBorders>
              <w:top w:val="single" w:color="000000" w:sz="4" w:space="0"/>
              <w:left w:val="single" w:color="000000" w:sz="4" w:space="0"/>
              <w:bottom w:val="single" w:color="000000" w:sz="4" w:space="0"/>
              <w:right w:val="single" w:color="000000" w:sz="4" w:space="0"/>
            </w:tcBorders>
            <w:vAlign w:val="center"/>
          </w:tcPr>
          <w:p w14:paraId="38BE9097">
            <w:pPr>
              <w:jc w:val="center"/>
              <w:rPr>
                <w:rFonts w:hint="default" w:ascii="仿宋_GB2312" w:hAnsi="宋体" w:eastAsia="仿宋_GB2312" w:cs="仿宋_GB2312"/>
                <w:i w:val="0"/>
                <w:iCs w:val="0"/>
                <w:color w:val="000000"/>
                <w:sz w:val="22"/>
                <w:szCs w:val="22"/>
                <w:u w:val="none"/>
              </w:rPr>
            </w:pPr>
          </w:p>
        </w:tc>
      </w:tr>
      <w:tr w14:paraId="0F189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34061AA0">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采暖补贴</w:t>
            </w:r>
          </w:p>
        </w:tc>
        <w:tc>
          <w:tcPr>
            <w:tcW w:w="4140" w:type="dxa"/>
            <w:tcBorders>
              <w:top w:val="single" w:color="000000" w:sz="4" w:space="0"/>
              <w:left w:val="single" w:color="000000" w:sz="4" w:space="0"/>
              <w:bottom w:val="single" w:color="000000" w:sz="4" w:space="0"/>
              <w:right w:val="single" w:color="000000" w:sz="4" w:space="0"/>
            </w:tcBorders>
            <w:vAlign w:val="center"/>
          </w:tcPr>
          <w:p w14:paraId="65A9E0FE">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29.60</w:t>
            </w:r>
          </w:p>
        </w:tc>
        <w:tc>
          <w:tcPr>
            <w:tcW w:w="4890" w:type="dxa"/>
            <w:tcBorders>
              <w:top w:val="single" w:color="000000" w:sz="4" w:space="0"/>
              <w:left w:val="single" w:color="000000" w:sz="4" w:space="0"/>
              <w:bottom w:val="single" w:color="000000" w:sz="4" w:space="0"/>
              <w:right w:val="single" w:color="000000" w:sz="4" w:space="0"/>
            </w:tcBorders>
            <w:vAlign w:val="center"/>
          </w:tcPr>
          <w:p w14:paraId="11CA1202">
            <w:pPr>
              <w:jc w:val="center"/>
              <w:rPr>
                <w:rFonts w:hint="default" w:ascii="仿宋_GB2312" w:hAnsi="宋体" w:eastAsia="仿宋_GB2312" w:cs="仿宋_GB2312"/>
                <w:i w:val="0"/>
                <w:iCs w:val="0"/>
                <w:color w:val="000000"/>
                <w:sz w:val="22"/>
                <w:szCs w:val="22"/>
                <w:u w:val="none"/>
              </w:rPr>
            </w:pPr>
          </w:p>
        </w:tc>
      </w:tr>
      <w:tr w14:paraId="40E97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0346218F">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艰苦边远地区津贴</w:t>
            </w:r>
          </w:p>
        </w:tc>
        <w:tc>
          <w:tcPr>
            <w:tcW w:w="4140" w:type="dxa"/>
            <w:tcBorders>
              <w:top w:val="single" w:color="000000" w:sz="4" w:space="0"/>
              <w:left w:val="single" w:color="000000" w:sz="4" w:space="0"/>
              <w:bottom w:val="single" w:color="000000" w:sz="4" w:space="0"/>
              <w:right w:val="single" w:color="000000" w:sz="4" w:space="0"/>
            </w:tcBorders>
            <w:vAlign w:val="center"/>
          </w:tcPr>
          <w:p w14:paraId="27E3A710">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33.94</w:t>
            </w:r>
          </w:p>
        </w:tc>
        <w:tc>
          <w:tcPr>
            <w:tcW w:w="4890" w:type="dxa"/>
            <w:tcBorders>
              <w:top w:val="single" w:color="000000" w:sz="4" w:space="0"/>
              <w:left w:val="single" w:color="000000" w:sz="4" w:space="0"/>
              <w:bottom w:val="single" w:color="000000" w:sz="4" w:space="0"/>
              <w:right w:val="single" w:color="000000" w:sz="4" w:space="0"/>
            </w:tcBorders>
            <w:vAlign w:val="center"/>
          </w:tcPr>
          <w:p w14:paraId="1DA982D3">
            <w:pPr>
              <w:jc w:val="center"/>
              <w:rPr>
                <w:rFonts w:hint="default" w:ascii="仿宋_GB2312" w:hAnsi="宋体" w:eastAsia="仿宋_GB2312" w:cs="仿宋_GB2312"/>
                <w:i w:val="0"/>
                <w:iCs w:val="0"/>
                <w:color w:val="000000"/>
                <w:sz w:val="22"/>
                <w:szCs w:val="22"/>
                <w:u w:val="none"/>
              </w:rPr>
            </w:pPr>
          </w:p>
        </w:tc>
      </w:tr>
      <w:tr w14:paraId="3751A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0238768A">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基础性绩效</w:t>
            </w:r>
          </w:p>
        </w:tc>
        <w:tc>
          <w:tcPr>
            <w:tcW w:w="4140" w:type="dxa"/>
            <w:tcBorders>
              <w:top w:val="single" w:color="000000" w:sz="4" w:space="0"/>
              <w:left w:val="single" w:color="000000" w:sz="4" w:space="0"/>
              <w:bottom w:val="single" w:color="000000" w:sz="4" w:space="0"/>
              <w:right w:val="single" w:color="000000" w:sz="4" w:space="0"/>
            </w:tcBorders>
            <w:vAlign w:val="center"/>
          </w:tcPr>
          <w:p w14:paraId="3A4E647D">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123.57</w:t>
            </w:r>
          </w:p>
        </w:tc>
        <w:tc>
          <w:tcPr>
            <w:tcW w:w="4890" w:type="dxa"/>
            <w:tcBorders>
              <w:top w:val="single" w:color="000000" w:sz="4" w:space="0"/>
              <w:left w:val="single" w:color="000000" w:sz="4" w:space="0"/>
              <w:bottom w:val="single" w:color="000000" w:sz="4" w:space="0"/>
              <w:right w:val="single" w:color="000000" w:sz="4" w:space="0"/>
            </w:tcBorders>
            <w:vAlign w:val="center"/>
          </w:tcPr>
          <w:p w14:paraId="4480CEF2">
            <w:pPr>
              <w:jc w:val="center"/>
              <w:rPr>
                <w:rFonts w:hint="default" w:ascii="仿宋_GB2312" w:hAnsi="宋体" w:eastAsia="仿宋_GB2312" w:cs="仿宋_GB2312"/>
                <w:i w:val="0"/>
                <w:iCs w:val="0"/>
                <w:color w:val="000000"/>
                <w:sz w:val="22"/>
                <w:szCs w:val="22"/>
                <w:u w:val="none"/>
              </w:rPr>
            </w:pPr>
          </w:p>
        </w:tc>
      </w:tr>
      <w:tr w14:paraId="56F10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0599198B">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奖励性绩效</w:t>
            </w:r>
          </w:p>
        </w:tc>
        <w:tc>
          <w:tcPr>
            <w:tcW w:w="4140" w:type="dxa"/>
            <w:tcBorders>
              <w:top w:val="single" w:color="000000" w:sz="4" w:space="0"/>
              <w:left w:val="single" w:color="000000" w:sz="4" w:space="0"/>
              <w:bottom w:val="single" w:color="000000" w:sz="4" w:space="0"/>
              <w:right w:val="single" w:color="000000" w:sz="4" w:space="0"/>
            </w:tcBorders>
            <w:vAlign w:val="center"/>
          </w:tcPr>
          <w:p w14:paraId="28F015FC">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52.96</w:t>
            </w:r>
          </w:p>
        </w:tc>
        <w:tc>
          <w:tcPr>
            <w:tcW w:w="4890" w:type="dxa"/>
            <w:tcBorders>
              <w:top w:val="single" w:color="000000" w:sz="4" w:space="0"/>
              <w:left w:val="single" w:color="000000" w:sz="4" w:space="0"/>
              <w:bottom w:val="single" w:color="000000" w:sz="4" w:space="0"/>
              <w:right w:val="single" w:color="000000" w:sz="4" w:space="0"/>
            </w:tcBorders>
            <w:vAlign w:val="center"/>
          </w:tcPr>
          <w:p w14:paraId="455D1482">
            <w:pPr>
              <w:jc w:val="center"/>
              <w:rPr>
                <w:rFonts w:hint="default" w:ascii="仿宋_GB2312" w:hAnsi="宋体" w:eastAsia="仿宋_GB2312" w:cs="仿宋_GB2312"/>
                <w:i w:val="0"/>
                <w:iCs w:val="0"/>
                <w:color w:val="000000"/>
                <w:sz w:val="22"/>
                <w:szCs w:val="22"/>
                <w:u w:val="none"/>
              </w:rPr>
            </w:pPr>
          </w:p>
        </w:tc>
      </w:tr>
      <w:tr w14:paraId="1D2AA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60513214">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医疗保险</w:t>
            </w:r>
          </w:p>
        </w:tc>
        <w:tc>
          <w:tcPr>
            <w:tcW w:w="4140" w:type="dxa"/>
            <w:tcBorders>
              <w:top w:val="single" w:color="000000" w:sz="4" w:space="0"/>
              <w:left w:val="single" w:color="000000" w:sz="4" w:space="0"/>
              <w:bottom w:val="single" w:color="000000" w:sz="4" w:space="0"/>
              <w:right w:val="single" w:color="000000" w:sz="4" w:space="0"/>
            </w:tcBorders>
            <w:vAlign w:val="center"/>
          </w:tcPr>
          <w:p w14:paraId="6039A21F">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36.37</w:t>
            </w:r>
          </w:p>
        </w:tc>
        <w:tc>
          <w:tcPr>
            <w:tcW w:w="4890" w:type="dxa"/>
            <w:tcBorders>
              <w:top w:val="single" w:color="000000" w:sz="4" w:space="0"/>
              <w:left w:val="single" w:color="000000" w:sz="4" w:space="0"/>
              <w:bottom w:val="single" w:color="000000" w:sz="4" w:space="0"/>
              <w:right w:val="single" w:color="000000" w:sz="4" w:space="0"/>
            </w:tcBorders>
            <w:vAlign w:val="center"/>
          </w:tcPr>
          <w:p w14:paraId="71F52E67">
            <w:pPr>
              <w:jc w:val="center"/>
              <w:rPr>
                <w:rFonts w:hint="default" w:ascii="仿宋_GB2312" w:hAnsi="宋体" w:eastAsia="仿宋_GB2312" w:cs="仿宋_GB2312"/>
                <w:i w:val="0"/>
                <w:iCs w:val="0"/>
                <w:color w:val="000000"/>
                <w:sz w:val="22"/>
                <w:szCs w:val="22"/>
                <w:u w:val="none"/>
              </w:rPr>
            </w:pPr>
          </w:p>
        </w:tc>
      </w:tr>
      <w:tr w14:paraId="5B711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3C8301A9">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失业保险</w:t>
            </w:r>
          </w:p>
        </w:tc>
        <w:tc>
          <w:tcPr>
            <w:tcW w:w="4140" w:type="dxa"/>
            <w:tcBorders>
              <w:top w:val="single" w:color="000000" w:sz="4" w:space="0"/>
              <w:left w:val="single" w:color="000000" w:sz="4" w:space="0"/>
              <w:bottom w:val="single" w:color="000000" w:sz="4" w:space="0"/>
              <w:right w:val="single" w:color="000000" w:sz="4" w:space="0"/>
            </w:tcBorders>
            <w:vAlign w:val="center"/>
          </w:tcPr>
          <w:p w14:paraId="454890B0">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3.64</w:t>
            </w:r>
          </w:p>
        </w:tc>
        <w:tc>
          <w:tcPr>
            <w:tcW w:w="4890" w:type="dxa"/>
            <w:tcBorders>
              <w:top w:val="single" w:color="000000" w:sz="4" w:space="0"/>
              <w:left w:val="single" w:color="000000" w:sz="4" w:space="0"/>
              <w:bottom w:val="single" w:color="000000" w:sz="4" w:space="0"/>
              <w:right w:val="single" w:color="000000" w:sz="4" w:space="0"/>
            </w:tcBorders>
            <w:vAlign w:val="center"/>
          </w:tcPr>
          <w:p w14:paraId="4FD1096A">
            <w:pPr>
              <w:jc w:val="center"/>
              <w:rPr>
                <w:rFonts w:hint="default" w:ascii="仿宋_GB2312" w:hAnsi="宋体" w:eastAsia="仿宋_GB2312" w:cs="仿宋_GB2312"/>
                <w:i w:val="0"/>
                <w:iCs w:val="0"/>
                <w:color w:val="000000"/>
                <w:sz w:val="22"/>
                <w:szCs w:val="22"/>
                <w:u w:val="none"/>
              </w:rPr>
            </w:pPr>
          </w:p>
        </w:tc>
      </w:tr>
      <w:tr w14:paraId="2DE1B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5D671316">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工伤保险</w:t>
            </w:r>
          </w:p>
        </w:tc>
        <w:tc>
          <w:tcPr>
            <w:tcW w:w="4140" w:type="dxa"/>
            <w:tcBorders>
              <w:top w:val="single" w:color="000000" w:sz="4" w:space="0"/>
              <w:left w:val="single" w:color="000000" w:sz="4" w:space="0"/>
              <w:bottom w:val="single" w:color="000000" w:sz="4" w:space="0"/>
              <w:right w:val="single" w:color="000000" w:sz="4" w:space="0"/>
            </w:tcBorders>
            <w:vAlign w:val="center"/>
          </w:tcPr>
          <w:p w14:paraId="06D08E91">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1.04</w:t>
            </w:r>
          </w:p>
        </w:tc>
        <w:tc>
          <w:tcPr>
            <w:tcW w:w="4890" w:type="dxa"/>
            <w:tcBorders>
              <w:top w:val="single" w:color="000000" w:sz="4" w:space="0"/>
              <w:left w:val="single" w:color="000000" w:sz="4" w:space="0"/>
              <w:bottom w:val="single" w:color="000000" w:sz="4" w:space="0"/>
              <w:right w:val="single" w:color="000000" w:sz="4" w:space="0"/>
            </w:tcBorders>
            <w:vAlign w:val="center"/>
          </w:tcPr>
          <w:p w14:paraId="5BD75372">
            <w:pPr>
              <w:jc w:val="center"/>
              <w:rPr>
                <w:rFonts w:hint="default" w:ascii="仿宋_GB2312" w:hAnsi="宋体" w:eastAsia="仿宋_GB2312" w:cs="仿宋_GB2312"/>
                <w:i w:val="0"/>
                <w:iCs w:val="0"/>
                <w:color w:val="000000"/>
                <w:sz w:val="22"/>
                <w:szCs w:val="22"/>
                <w:u w:val="none"/>
              </w:rPr>
            </w:pPr>
          </w:p>
        </w:tc>
      </w:tr>
      <w:tr w14:paraId="59B12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21711298">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养老保险</w:t>
            </w:r>
          </w:p>
        </w:tc>
        <w:tc>
          <w:tcPr>
            <w:tcW w:w="4140" w:type="dxa"/>
            <w:tcBorders>
              <w:top w:val="single" w:color="000000" w:sz="4" w:space="0"/>
              <w:left w:val="single" w:color="000000" w:sz="4" w:space="0"/>
              <w:bottom w:val="single" w:color="000000" w:sz="4" w:space="0"/>
              <w:right w:val="single" w:color="000000" w:sz="4" w:space="0"/>
            </w:tcBorders>
            <w:vAlign w:val="center"/>
          </w:tcPr>
          <w:p w14:paraId="7FFA1572">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83.14</w:t>
            </w:r>
          </w:p>
        </w:tc>
        <w:tc>
          <w:tcPr>
            <w:tcW w:w="4890" w:type="dxa"/>
            <w:tcBorders>
              <w:top w:val="single" w:color="000000" w:sz="4" w:space="0"/>
              <w:left w:val="single" w:color="000000" w:sz="4" w:space="0"/>
              <w:bottom w:val="single" w:color="000000" w:sz="4" w:space="0"/>
              <w:right w:val="single" w:color="000000" w:sz="4" w:space="0"/>
            </w:tcBorders>
            <w:vAlign w:val="center"/>
          </w:tcPr>
          <w:p w14:paraId="1EDBEE45">
            <w:pPr>
              <w:jc w:val="center"/>
              <w:rPr>
                <w:rFonts w:hint="default" w:ascii="仿宋_GB2312" w:hAnsi="宋体" w:eastAsia="仿宋_GB2312" w:cs="仿宋_GB2312"/>
                <w:i w:val="0"/>
                <w:iCs w:val="0"/>
                <w:color w:val="000000"/>
                <w:sz w:val="22"/>
                <w:szCs w:val="22"/>
                <w:u w:val="none"/>
              </w:rPr>
            </w:pPr>
          </w:p>
        </w:tc>
      </w:tr>
      <w:tr w14:paraId="2299D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2C4DC041">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年终奖</w:t>
            </w:r>
          </w:p>
        </w:tc>
        <w:tc>
          <w:tcPr>
            <w:tcW w:w="4140" w:type="dxa"/>
            <w:tcBorders>
              <w:top w:val="single" w:color="000000" w:sz="4" w:space="0"/>
              <w:left w:val="single" w:color="000000" w:sz="4" w:space="0"/>
              <w:bottom w:val="single" w:color="000000" w:sz="4" w:space="0"/>
              <w:right w:val="single" w:color="000000" w:sz="4" w:space="0"/>
            </w:tcBorders>
            <w:vAlign w:val="center"/>
          </w:tcPr>
          <w:p w14:paraId="483BC4C2">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25.74</w:t>
            </w:r>
          </w:p>
        </w:tc>
        <w:tc>
          <w:tcPr>
            <w:tcW w:w="4890" w:type="dxa"/>
            <w:tcBorders>
              <w:top w:val="single" w:color="000000" w:sz="4" w:space="0"/>
              <w:left w:val="single" w:color="000000" w:sz="4" w:space="0"/>
              <w:bottom w:val="single" w:color="000000" w:sz="4" w:space="0"/>
              <w:right w:val="single" w:color="000000" w:sz="4" w:space="0"/>
            </w:tcBorders>
            <w:vAlign w:val="center"/>
          </w:tcPr>
          <w:p w14:paraId="6282FF7F">
            <w:pPr>
              <w:jc w:val="center"/>
              <w:rPr>
                <w:rFonts w:hint="default" w:ascii="仿宋_GB2312" w:hAnsi="宋体" w:eastAsia="仿宋_GB2312" w:cs="仿宋_GB2312"/>
                <w:i w:val="0"/>
                <w:iCs w:val="0"/>
                <w:color w:val="000000"/>
                <w:sz w:val="22"/>
                <w:szCs w:val="22"/>
                <w:u w:val="none"/>
              </w:rPr>
            </w:pPr>
          </w:p>
        </w:tc>
      </w:tr>
      <w:tr w14:paraId="7B443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2F1349AB">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补充医疗保险</w:t>
            </w:r>
          </w:p>
        </w:tc>
        <w:tc>
          <w:tcPr>
            <w:tcW w:w="4140" w:type="dxa"/>
            <w:tcBorders>
              <w:top w:val="single" w:color="000000" w:sz="4" w:space="0"/>
              <w:left w:val="single" w:color="000000" w:sz="4" w:space="0"/>
              <w:bottom w:val="single" w:color="000000" w:sz="4" w:space="0"/>
              <w:right w:val="single" w:color="000000" w:sz="4" w:space="0"/>
            </w:tcBorders>
            <w:vAlign w:val="center"/>
          </w:tcPr>
          <w:p w14:paraId="510F881A">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1.05</w:t>
            </w:r>
          </w:p>
        </w:tc>
        <w:tc>
          <w:tcPr>
            <w:tcW w:w="4890" w:type="dxa"/>
            <w:tcBorders>
              <w:top w:val="single" w:color="000000" w:sz="4" w:space="0"/>
              <w:left w:val="single" w:color="000000" w:sz="4" w:space="0"/>
              <w:bottom w:val="single" w:color="000000" w:sz="4" w:space="0"/>
              <w:right w:val="single" w:color="000000" w:sz="4" w:space="0"/>
            </w:tcBorders>
            <w:vAlign w:val="center"/>
          </w:tcPr>
          <w:p w14:paraId="795A2091">
            <w:pPr>
              <w:jc w:val="center"/>
              <w:rPr>
                <w:rFonts w:hint="default" w:ascii="仿宋_GB2312" w:hAnsi="宋体" w:eastAsia="仿宋_GB2312" w:cs="仿宋_GB2312"/>
                <w:i w:val="0"/>
                <w:iCs w:val="0"/>
                <w:color w:val="000000"/>
                <w:sz w:val="22"/>
                <w:szCs w:val="22"/>
                <w:u w:val="none"/>
              </w:rPr>
            </w:pPr>
          </w:p>
        </w:tc>
      </w:tr>
      <w:tr w14:paraId="5F3E6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3434FE36">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职业年金</w:t>
            </w:r>
          </w:p>
        </w:tc>
        <w:tc>
          <w:tcPr>
            <w:tcW w:w="4140" w:type="dxa"/>
            <w:tcBorders>
              <w:top w:val="single" w:color="000000" w:sz="4" w:space="0"/>
              <w:left w:val="single" w:color="000000" w:sz="4" w:space="0"/>
              <w:bottom w:val="single" w:color="000000" w:sz="4" w:space="0"/>
              <w:right w:val="single" w:color="000000" w:sz="4" w:space="0"/>
            </w:tcBorders>
            <w:vAlign w:val="center"/>
          </w:tcPr>
          <w:p w14:paraId="46FE5977">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41.57</w:t>
            </w:r>
          </w:p>
        </w:tc>
        <w:tc>
          <w:tcPr>
            <w:tcW w:w="4890" w:type="dxa"/>
            <w:tcBorders>
              <w:top w:val="single" w:color="000000" w:sz="4" w:space="0"/>
              <w:left w:val="single" w:color="000000" w:sz="4" w:space="0"/>
              <w:bottom w:val="single" w:color="000000" w:sz="4" w:space="0"/>
              <w:right w:val="single" w:color="000000" w:sz="4" w:space="0"/>
            </w:tcBorders>
            <w:vAlign w:val="center"/>
          </w:tcPr>
          <w:p w14:paraId="3B6F82B3">
            <w:pPr>
              <w:jc w:val="center"/>
              <w:rPr>
                <w:rFonts w:hint="default" w:ascii="仿宋_GB2312" w:hAnsi="宋体" w:eastAsia="仿宋_GB2312" w:cs="仿宋_GB2312"/>
                <w:i w:val="0"/>
                <w:iCs w:val="0"/>
                <w:color w:val="000000"/>
                <w:sz w:val="22"/>
                <w:szCs w:val="22"/>
                <w:u w:val="none"/>
              </w:rPr>
            </w:pPr>
          </w:p>
        </w:tc>
      </w:tr>
      <w:tr w14:paraId="5FF39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7F22B99C">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其它津贴补贴</w:t>
            </w:r>
          </w:p>
        </w:tc>
        <w:tc>
          <w:tcPr>
            <w:tcW w:w="4140" w:type="dxa"/>
            <w:tcBorders>
              <w:top w:val="single" w:color="000000" w:sz="4" w:space="0"/>
              <w:left w:val="single" w:color="000000" w:sz="4" w:space="0"/>
              <w:bottom w:val="single" w:color="000000" w:sz="4" w:space="0"/>
              <w:right w:val="single" w:color="000000" w:sz="4" w:space="0"/>
            </w:tcBorders>
            <w:vAlign w:val="center"/>
          </w:tcPr>
          <w:p w14:paraId="176A0987">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0.30</w:t>
            </w:r>
          </w:p>
        </w:tc>
        <w:tc>
          <w:tcPr>
            <w:tcW w:w="4890" w:type="dxa"/>
            <w:tcBorders>
              <w:top w:val="single" w:color="000000" w:sz="4" w:space="0"/>
              <w:left w:val="single" w:color="000000" w:sz="4" w:space="0"/>
              <w:bottom w:val="single" w:color="000000" w:sz="4" w:space="0"/>
              <w:right w:val="single" w:color="000000" w:sz="4" w:space="0"/>
            </w:tcBorders>
            <w:vAlign w:val="center"/>
          </w:tcPr>
          <w:p w14:paraId="7B61392A">
            <w:pPr>
              <w:jc w:val="center"/>
              <w:rPr>
                <w:rFonts w:hint="default" w:ascii="仿宋_GB2312" w:hAnsi="宋体" w:eastAsia="仿宋_GB2312" w:cs="仿宋_GB2312"/>
                <w:i w:val="0"/>
                <w:iCs w:val="0"/>
                <w:color w:val="000000"/>
                <w:sz w:val="22"/>
                <w:szCs w:val="22"/>
                <w:u w:val="none"/>
              </w:rPr>
            </w:pPr>
          </w:p>
        </w:tc>
      </w:tr>
      <w:tr w14:paraId="0303D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660A4C79">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住房公积金</w:t>
            </w:r>
          </w:p>
        </w:tc>
        <w:tc>
          <w:tcPr>
            <w:tcW w:w="4140" w:type="dxa"/>
            <w:tcBorders>
              <w:top w:val="single" w:color="000000" w:sz="4" w:space="0"/>
              <w:left w:val="single" w:color="000000" w:sz="4" w:space="0"/>
              <w:bottom w:val="single" w:color="000000" w:sz="4" w:space="0"/>
              <w:right w:val="single" w:color="000000" w:sz="4" w:space="0"/>
            </w:tcBorders>
            <w:vAlign w:val="center"/>
          </w:tcPr>
          <w:p w14:paraId="1052F2C2">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51.96</w:t>
            </w:r>
          </w:p>
        </w:tc>
        <w:tc>
          <w:tcPr>
            <w:tcW w:w="4890" w:type="dxa"/>
            <w:tcBorders>
              <w:top w:val="single" w:color="000000" w:sz="4" w:space="0"/>
              <w:left w:val="single" w:color="000000" w:sz="4" w:space="0"/>
              <w:bottom w:val="single" w:color="000000" w:sz="4" w:space="0"/>
              <w:right w:val="single" w:color="000000" w:sz="4" w:space="0"/>
            </w:tcBorders>
            <w:vAlign w:val="center"/>
          </w:tcPr>
          <w:p w14:paraId="5E5BD20F">
            <w:pPr>
              <w:jc w:val="center"/>
              <w:rPr>
                <w:rFonts w:hint="default" w:ascii="仿宋_GB2312" w:hAnsi="宋体" w:eastAsia="仿宋_GB2312" w:cs="仿宋_GB2312"/>
                <w:i w:val="0"/>
                <w:iCs w:val="0"/>
                <w:color w:val="000000"/>
                <w:sz w:val="22"/>
                <w:szCs w:val="22"/>
                <w:u w:val="none"/>
              </w:rPr>
            </w:pPr>
          </w:p>
        </w:tc>
      </w:tr>
      <w:tr w14:paraId="0B591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4BE3CC1A">
            <w:pPr>
              <w:widowControl/>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 xml:space="preserve">    商品和服务支出</w:t>
            </w:r>
          </w:p>
        </w:tc>
        <w:tc>
          <w:tcPr>
            <w:tcW w:w="4140" w:type="dxa"/>
            <w:tcBorders>
              <w:top w:val="single" w:color="000000" w:sz="4" w:space="0"/>
              <w:left w:val="single" w:color="000000" w:sz="4" w:space="0"/>
              <w:bottom w:val="single" w:color="000000" w:sz="4" w:space="0"/>
              <w:right w:val="single" w:color="000000" w:sz="4" w:space="0"/>
            </w:tcBorders>
            <w:vAlign w:val="center"/>
          </w:tcPr>
          <w:p w14:paraId="75784378">
            <w:pPr>
              <w:widowControl/>
              <w:jc w:val="center"/>
              <w:textAlignment w:val="center"/>
              <w:rPr>
                <w:rFonts w:hint="default" w:ascii="仿宋_GB2312" w:hAnsi="宋体" w:eastAsia="仿宋_GB2312" w:cs="仿宋_GB2312"/>
                <w:b/>
                <w:bCs/>
                <w:i w:val="0"/>
                <w:iCs w:val="0"/>
                <w:color w:val="000000"/>
                <w:sz w:val="22"/>
                <w:szCs w:val="22"/>
                <w:u w:val="none"/>
              </w:rPr>
            </w:pPr>
            <w:r>
              <w:rPr>
                <w:rFonts w:hint="default" w:ascii="仿宋_GB2312" w:hAnsi="宋体" w:eastAsia="仿宋_GB2312" w:cs="仿宋_GB2312"/>
                <w:b/>
                <w:bCs/>
                <w:i w:val="0"/>
                <w:iCs w:val="0"/>
                <w:color w:val="000000"/>
                <w:kern w:val="0"/>
                <w:sz w:val="22"/>
                <w:szCs w:val="22"/>
                <w:u w:val="none"/>
                <w:lang w:val="en-US" w:eastAsia="zh-CN"/>
              </w:rPr>
              <w:t>28.57</w:t>
            </w:r>
          </w:p>
        </w:tc>
        <w:tc>
          <w:tcPr>
            <w:tcW w:w="4890" w:type="dxa"/>
            <w:tcBorders>
              <w:top w:val="single" w:color="000000" w:sz="4" w:space="0"/>
              <w:left w:val="single" w:color="000000" w:sz="4" w:space="0"/>
              <w:bottom w:val="single" w:color="000000" w:sz="4" w:space="0"/>
              <w:right w:val="single" w:color="000000" w:sz="4" w:space="0"/>
            </w:tcBorders>
            <w:vAlign w:val="center"/>
          </w:tcPr>
          <w:p w14:paraId="4DAD65F4">
            <w:pPr>
              <w:jc w:val="center"/>
              <w:rPr>
                <w:rFonts w:hint="default" w:ascii="仿宋_GB2312" w:hAnsi="宋体" w:eastAsia="仿宋_GB2312" w:cs="仿宋_GB2312"/>
                <w:i w:val="0"/>
                <w:iCs w:val="0"/>
                <w:color w:val="000000"/>
                <w:sz w:val="22"/>
                <w:szCs w:val="22"/>
                <w:u w:val="none"/>
              </w:rPr>
            </w:pPr>
          </w:p>
        </w:tc>
      </w:tr>
      <w:tr w14:paraId="106DD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3825" w:type="dxa"/>
            <w:tcBorders>
              <w:top w:val="single" w:color="000000" w:sz="4" w:space="0"/>
              <w:left w:val="single" w:color="000000" w:sz="4" w:space="0"/>
              <w:bottom w:val="single" w:color="000000" w:sz="4" w:space="0"/>
              <w:right w:val="nil"/>
            </w:tcBorders>
            <w:vAlign w:val="center"/>
          </w:tcPr>
          <w:p w14:paraId="3258EA14">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工会经费</w:t>
            </w:r>
          </w:p>
        </w:tc>
        <w:tc>
          <w:tcPr>
            <w:tcW w:w="4140" w:type="dxa"/>
            <w:tcBorders>
              <w:top w:val="single" w:color="000000" w:sz="4" w:space="0"/>
              <w:left w:val="single" w:color="000000" w:sz="4" w:space="0"/>
              <w:bottom w:val="single" w:color="000000" w:sz="4" w:space="0"/>
              <w:right w:val="single" w:color="000000" w:sz="4" w:space="0"/>
            </w:tcBorders>
            <w:vAlign w:val="center"/>
          </w:tcPr>
          <w:p w14:paraId="3FB9F9E9">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10.39</w:t>
            </w:r>
          </w:p>
        </w:tc>
        <w:tc>
          <w:tcPr>
            <w:tcW w:w="4890" w:type="dxa"/>
            <w:tcBorders>
              <w:top w:val="single" w:color="000000" w:sz="4" w:space="0"/>
              <w:left w:val="single" w:color="000000" w:sz="4" w:space="0"/>
              <w:bottom w:val="single" w:color="000000" w:sz="4" w:space="0"/>
              <w:right w:val="single" w:color="000000" w:sz="4" w:space="0"/>
            </w:tcBorders>
            <w:vAlign w:val="center"/>
          </w:tcPr>
          <w:p w14:paraId="1F8B6C07">
            <w:pPr>
              <w:jc w:val="center"/>
              <w:rPr>
                <w:rFonts w:hint="default" w:ascii="仿宋_GB2312" w:hAnsi="宋体" w:eastAsia="仿宋_GB2312" w:cs="仿宋_GB2312"/>
                <w:i w:val="0"/>
                <w:iCs w:val="0"/>
                <w:color w:val="000000"/>
                <w:sz w:val="22"/>
                <w:szCs w:val="22"/>
                <w:u w:val="none"/>
              </w:rPr>
            </w:pPr>
          </w:p>
        </w:tc>
      </w:tr>
      <w:tr w14:paraId="5BF2F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7EAA436D">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福利费</w:t>
            </w:r>
          </w:p>
        </w:tc>
        <w:tc>
          <w:tcPr>
            <w:tcW w:w="4140" w:type="dxa"/>
            <w:tcBorders>
              <w:top w:val="single" w:color="000000" w:sz="4" w:space="0"/>
              <w:left w:val="single" w:color="000000" w:sz="4" w:space="0"/>
              <w:bottom w:val="single" w:color="000000" w:sz="4" w:space="0"/>
              <w:right w:val="single" w:color="000000" w:sz="4" w:space="0"/>
            </w:tcBorders>
            <w:vAlign w:val="center"/>
          </w:tcPr>
          <w:p w14:paraId="75D92DE3">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18.18</w:t>
            </w:r>
          </w:p>
        </w:tc>
        <w:tc>
          <w:tcPr>
            <w:tcW w:w="4890" w:type="dxa"/>
            <w:tcBorders>
              <w:top w:val="single" w:color="000000" w:sz="4" w:space="0"/>
              <w:left w:val="single" w:color="000000" w:sz="4" w:space="0"/>
              <w:bottom w:val="single" w:color="000000" w:sz="4" w:space="0"/>
              <w:right w:val="single" w:color="000000" w:sz="4" w:space="0"/>
            </w:tcBorders>
            <w:vAlign w:val="center"/>
          </w:tcPr>
          <w:p w14:paraId="44F3404A">
            <w:pPr>
              <w:jc w:val="center"/>
              <w:rPr>
                <w:rFonts w:hint="default" w:ascii="仿宋_GB2312" w:hAnsi="宋体" w:eastAsia="仿宋_GB2312" w:cs="仿宋_GB2312"/>
                <w:i w:val="0"/>
                <w:iCs w:val="0"/>
                <w:color w:val="000000"/>
                <w:sz w:val="22"/>
                <w:szCs w:val="22"/>
                <w:u w:val="none"/>
              </w:rPr>
            </w:pPr>
          </w:p>
        </w:tc>
      </w:tr>
      <w:tr w14:paraId="2EC20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74477A46">
            <w:pPr>
              <w:widowControl/>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 xml:space="preserve">    对个人和家庭补助</w:t>
            </w:r>
          </w:p>
        </w:tc>
        <w:tc>
          <w:tcPr>
            <w:tcW w:w="4140" w:type="dxa"/>
            <w:tcBorders>
              <w:top w:val="single" w:color="000000" w:sz="4" w:space="0"/>
              <w:left w:val="single" w:color="000000" w:sz="4" w:space="0"/>
              <w:bottom w:val="single" w:color="000000" w:sz="4" w:space="0"/>
              <w:right w:val="single" w:color="000000" w:sz="4" w:space="0"/>
            </w:tcBorders>
            <w:vAlign w:val="center"/>
          </w:tcPr>
          <w:p w14:paraId="396F6E28">
            <w:pPr>
              <w:widowControl/>
              <w:jc w:val="center"/>
              <w:textAlignment w:val="center"/>
              <w:rPr>
                <w:rFonts w:hint="default" w:ascii="仿宋_GB2312" w:hAnsi="宋体" w:eastAsia="仿宋_GB2312" w:cs="仿宋_GB2312"/>
                <w:b/>
                <w:bCs/>
                <w:i w:val="0"/>
                <w:iCs w:val="0"/>
                <w:color w:val="000000"/>
                <w:sz w:val="22"/>
                <w:szCs w:val="22"/>
                <w:u w:val="none"/>
              </w:rPr>
            </w:pPr>
            <w:r>
              <w:rPr>
                <w:rFonts w:hint="default" w:ascii="仿宋_GB2312" w:hAnsi="宋体" w:eastAsia="仿宋_GB2312" w:cs="仿宋_GB2312"/>
                <w:b/>
                <w:bCs/>
                <w:i w:val="0"/>
                <w:iCs w:val="0"/>
                <w:color w:val="000000"/>
                <w:kern w:val="0"/>
                <w:sz w:val="22"/>
                <w:szCs w:val="22"/>
                <w:u w:val="none"/>
                <w:lang w:val="en-US" w:eastAsia="zh-CN"/>
              </w:rPr>
              <w:t>320.95</w:t>
            </w:r>
          </w:p>
        </w:tc>
        <w:tc>
          <w:tcPr>
            <w:tcW w:w="4890" w:type="dxa"/>
            <w:tcBorders>
              <w:top w:val="single" w:color="000000" w:sz="4" w:space="0"/>
              <w:left w:val="single" w:color="000000" w:sz="4" w:space="0"/>
              <w:bottom w:val="single" w:color="000000" w:sz="4" w:space="0"/>
              <w:right w:val="single" w:color="000000" w:sz="4" w:space="0"/>
            </w:tcBorders>
            <w:vAlign w:val="center"/>
          </w:tcPr>
          <w:p w14:paraId="4986E297">
            <w:pPr>
              <w:jc w:val="center"/>
              <w:rPr>
                <w:rFonts w:hint="default" w:ascii="仿宋_GB2312" w:hAnsi="宋体" w:eastAsia="仿宋_GB2312" w:cs="仿宋_GB2312"/>
                <w:i w:val="0"/>
                <w:iCs w:val="0"/>
                <w:color w:val="000000"/>
                <w:sz w:val="22"/>
                <w:szCs w:val="22"/>
                <w:u w:val="none"/>
              </w:rPr>
            </w:pPr>
          </w:p>
        </w:tc>
      </w:tr>
      <w:tr w14:paraId="16270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415358DA">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退休费</w:t>
            </w:r>
          </w:p>
        </w:tc>
        <w:tc>
          <w:tcPr>
            <w:tcW w:w="4140" w:type="dxa"/>
            <w:tcBorders>
              <w:top w:val="single" w:color="000000" w:sz="4" w:space="0"/>
              <w:left w:val="single" w:color="000000" w:sz="4" w:space="0"/>
              <w:bottom w:val="single" w:color="000000" w:sz="4" w:space="0"/>
              <w:right w:val="single" w:color="000000" w:sz="4" w:space="0"/>
            </w:tcBorders>
            <w:vAlign w:val="center"/>
          </w:tcPr>
          <w:p w14:paraId="5917DEB3">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131.57</w:t>
            </w:r>
          </w:p>
        </w:tc>
        <w:tc>
          <w:tcPr>
            <w:tcW w:w="4890" w:type="dxa"/>
            <w:tcBorders>
              <w:top w:val="single" w:color="000000" w:sz="4" w:space="0"/>
              <w:left w:val="single" w:color="000000" w:sz="4" w:space="0"/>
              <w:bottom w:val="single" w:color="000000" w:sz="4" w:space="0"/>
              <w:right w:val="single" w:color="000000" w:sz="4" w:space="0"/>
            </w:tcBorders>
            <w:vAlign w:val="center"/>
          </w:tcPr>
          <w:p w14:paraId="4DA20CEF">
            <w:pPr>
              <w:jc w:val="center"/>
              <w:rPr>
                <w:rFonts w:hint="default" w:ascii="仿宋_GB2312" w:hAnsi="宋体" w:eastAsia="仿宋_GB2312" w:cs="仿宋_GB2312"/>
                <w:i w:val="0"/>
                <w:iCs w:val="0"/>
                <w:color w:val="000000"/>
                <w:sz w:val="22"/>
                <w:szCs w:val="22"/>
                <w:u w:val="none"/>
              </w:rPr>
            </w:pPr>
          </w:p>
        </w:tc>
      </w:tr>
      <w:tr w14:paraId="0448C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6FFF9DE3">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公费医疗</w:t>
            </w:r>
          </w:p>
        </w:tc>
        <w:tc>
          <w:tcPr>
            <w:tcW w:w="4140" w:type="dxa"/>
            <w:tcBorders>
              <w:top w:val="single" w:color="000000" w:sz="4" w:space="0"/>
              <w:left w:val="single" w:color="000000" w:sz="4" w:space="0"/>
              <w:bottom w:val="single" w:color="000000" w:sz="4" w:space="0"/>
              <w:right w:val="single" w:color="000000" w:sz="4" w:space="0"/>
            </w:tcBorders>
            <w:vAlign w:val="center"/>
          </w:tcPr>
          <w:p w14:paraId="4D00509B">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51.60</w:t>
            </w:r>
          </w:p>
        </w:tc>
        <w:tc>
          <w:tcPr>
            <w:tcW w:w="4890" w:type="dxa"/>
            <w:tcBorders>
              <w:top w:val="single" w:color="000000" w:sz="4" w:space="0"/>
              <w:left w:val="single" w:color="000000" w:sz="4" w:space="0"/>
              <w:bottom w:val="single" w:color="000000" w:sz="4" w:space="0"/>
              <w:right w:val="single" w:color="000000" w:sz="4" w:space="0"/>
            </w:tcBorders>
            <w:vAlign w:val="center"/>
          </w:tcPr>
          <w:p w14:paraId="251F6529">
            <w:pPr>
              <w:jc w:val="center"/>
              <w:rPr>
                <w:rFonts w:hint="default" w:ascii="仿宋_GB2312" w:hAnsi="宋体" w:eastAsia="仿宋_GB2312" w:cs="仿宋_GB2312"/>
                <w:i w:val="0"/>
                <w:iCs w:val="0"/>
                <w:color w:val="000000"/>
                <w:sz w:val="22"/>
                <w:szCs w:val="22"/>
                <w:u w:val="none"/>
              </w:rPr>
            </w:pPr>
          </w:p>
        </w:tc>
      </w:tr>
      <w:tr w14:paraId="3B280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11CDA051">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遗属补助</w:t>
            </w:r>
          </w:p>
        </w:tc>
        <w:tc>
          <w:tcPr>
            <w:tcW w:w="4140" w:type="dxa"/>
            <w:tcBorders>
              <w:top w:val="single" w:color="000000" w:sz="4" w:space="0"/>
              <w:left w:val="single" w:color="000000" w:sz="4" w:space="0"/>
              <w:bottom w:val="single" w:color="000000" w:sz="4" w:space="0"/>
              <w:right w:val="single" w:color="000000" w:sz="4" w:space="0"/>
            </w:tcBorders>
            <w:vAlign w:val="center"/>
          </w:tcPr>
          <w:p w14:paraId="433BB90F">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0.94</w:t>
            </w:r>
          </w:p>
        </w:tc>
        <w:tc>
          <w:tcPr>
            <w:tcW w:w="4890" w:type="dxa"/>
            <w:tcBorders>
              <w:top w:val="single" w:color="000000" w:sz="4" w:space="0"/>
              <w:left w:val="single" w:color="000000" w:sz="4" w:space="0"/>
              <w:bottom w:val="single" w:color="000000" w:sz="4" w:space="0"/>
              <w:right w:val="single" w:color="000000" w:sz="4" w:space="0"/>
            </w:tcBorders>
            <w:vAlign w:val="center"/>
          </w:tcPr>
          <w:p w14:paraId="290BF217">
            <w:pPr>
              <w:jc w:val="center"/>
              <w:rPr>
                <w:rFonts w:hint="default" w:ascii="仿宋_GB2312" w:hAnsi="宋体" w:eastAsia="仿宋_GB2312" w:cs="仿宋_GB2312"/>
                <w:i w:val="0"/>
                <w:iCs w:val="0"/>
                <w:color w:val="000000"/>
                <w:sz w:val="22"/>
                <w:szCs w:val="22"/>
                <w:u w:val="none"/>
              </w:rPr>
            </w:pPr>
          </w:p>
        </w:tc>
      </w:tr>
      <w:tr w14:paraId="07A45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565207A6">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独生子女费</w:t>
            </w:r>
          </w:p>
        </w:tc>
        <w:tc>
          <w:tcPr>
            <w:tcW w:w="4140" w:type="dxa"/>
            <w:tcBorders>
              <w:top w:val="single" w:color="000000" w:sz="4" w:space="0"/>
              <w:left w:val="single" w:color="000000" w:sz="4" w:space="0"/>
              <w:bottom w:val="single" w:color="000000" w:sz="4" w:space="0"/>
              <w:right w:val="single" w:color="000000" w:sz="4" w:space="0"/>
            </w:tcBorders>
            <w:vAlign w:val="center"/>
          </w:tcPr>
          <w:p w14:paraId="38EC8464">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0.66</w:t>
            </w:r>
          </w:p>
        </w:tc>
        <w:tc>
          <w:tcPr>
            <w:tcW w:w="4890" w:type="dxa"/>
            <w:tcBorders>
              <w:top w:val="single" w:color="000000" w:sz="4" w:space="0"/>
              <w:left w:val="single" w:color="000000" w:sz="4" w:space="0"/>
              <w:bottom w:val="single" w:color="000000" w:sz="4" w:space="0"/>
              <w:right w:val="single" w:color="000000" w:sz="4" w:space="0"/>
            </w:tcBorders>
            <w:vAlign w:val="center"/>
          </w:tcPr>
          <w:p w14:paraId="77E2D041">
            <w:pPr>
              <w:jc w:val="center"/>
              <w:rPr>
                <w:rFonts w:hint="default" w:ascii="仿宋_GB2312" w:hAnsi="宋体" w:eastAsia="仿宋_GB2312" w:cs="仿宋_GB2312"/>
                <w:i w:val="0"/>
                <w:iCs w:val="0"/>
                <w:color w:val="000000"/>
                <w:sz w:val="22"/>
                <w:szCs w:val="22"/>
                <w:u w:val="none"/>
              </w:rPr>
            </w:pPr>
          </w:p>
        </w:tc>
      </w:tr>
      <w:tr w14:paraId="18A58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69317571">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退休人员生活补贴</w:t>
            </w:r>
          </w:p>
        </w:tc>
        <w:tc>
          <w:tcPr>
            <w:tcW w:w="4140" w:type="dxa"/>
            <w:tcBorders>
              <w:top w:val="single" w:color="000000" w:sz="4" w:space="0"/>
              <w:left w:val="single" w:color="000000" w:sz="4" w:space="0"/>
              <w:bottom w:val="single" w:color="000000" w:sz="4" w:space="0"/>
              <w:right w:val="single" w:color="000000" w:sz="4" w:space="0"/>
            </w:tcBorders>
            <w:vAlign w:val="center"/>
          </w:tcPr>
          <w:p w14:paraId="6F200249">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101.01</w:t>
            </w:r>
          </w:p>
        </w:tc>
        <w:tc>
          <w:tcPr>
            <w:tcW w:w="4890" w:type="dxa"/>
            <w:tcBorders>
              <w:top w:val="single" w:color="000000" w:sz="4" w:space="0"/>
              <w:left w:val="single" w:color="000000" w:sz="4" w:space="0"/>
              <w:bottom w:val="single" w:color="000000" w:sz="4" w:space="0"/>
              <w:right w:val="single" w:color="000000" w:sz="4" w:space="0"/>
            </w:tcBorders>
            <w:vAlign w:val="center"/>
          </w:tcPr>
          <w:p w14:paraId="2CCDDEAD">
            <w:pPr>
              <w:jc w:val="center"/>
              <w:rPr>
                <w:rFonts w:hint="default" w:ascii="仿宋_GB2312" w:hAnsi="宋体" w:eastAsia="仿宋_GB2312" w:cs="仿宋_GB2312"/>
                <w:i w:val="0"/>
                <w:iCs w:val="0"/>
                <w:color w:val="000000"/>
                <w:sz w:val="22"/>
                <w:szCs w:val="22"/>
                <w:u w:val="none"/>
              </w:rPr>
            </w:pPr>
          </w:p>
        </w:tc>
      </w:tr>
      <w:tr w14:paraId="60F54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077E56DB">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退休人员取暖补贴</w:t>
            </w:r>
          </w:p>
        </w:tc>
        <w:tc>
          <w:tcPr>
            <w:tcW w:w="4140" w:type="dxa"/>
            <w:tcBorders>
              <w:top w:val="single" w:color="000000" w:sz="4" w:space="0"/>
              <w:left w:val="single" w:color="000000" w:sz="4" w:space="0"/>
              <w:bottom w:val="single" w:color="000000" w:sz="4" w:space="0"/>
              <w:right w:val="single" w:color="000000" w:sz="4" w:space="0"/>
            </w:tcBorders>
            <w:vAlign w:val="center"/>
          </w:tcPr>
          <w:p w14:paraId="21460FEC">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18.92</w:t>
            </w:r>
          </w:p>
        </w:tc>
        <w:tc>
          <w:tcPr>
            <w:tcW w:w="4890" w:type="dxa"/>
            <w:tcBorders>
              <w:top w:val="single" w:color="000000" w:sz="4" w:space="0"/>
              <w:left w:val="single" w:color="000000" w:sz="4" w:space="0"/>
              <w:bottom w:val="single" w:color="000000" w:sz="4" w:space="0"/>
              <w:right w:val="single" w:color="000000" w:sz="4" w:space="0"/>
            </w:tcBorders>
            <w:vAlign w:val="center"/>
          </w:tcPr>
          <w:p w14:paraId="6FC11B50">
            <w:pPr>
              <w:jc w:val="center"/>
              <w:rPr>
                <w:rFonts w:hint="default" w:ascii="仿宋_GB2312" w:hAnsi="宋体" w:eastAsia="仿宋_GB2312" w:cs="仿宋_GB2312"/>
                <w:i w:val="0"/>
                <w:iCs w:val="0"/>
                <w:color w:val="000000"/>
                <w:sz w:val="22"/>
                <w:szCs w:val="22"/>
                <w:u w:val="none"/>
              </w:rPr>
            </w:pPr>
          </w:p>
        </w:tc>
      </w:tr>
      <w:tr w14:paraId="30799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14:paraId="70CC8FB8">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退休艰苦边远地区津贴</w:t>
            </w:r>
          </w:p>
        </w:tc>
        <w:tc>
          <w:tcPr>
            <w:tcW w:w="4140" w:type="dxa"/>
            <w:tcBorders>
              <w:top w:val="single" w:color="000000" w:sz="4" w:space="0"/>
              <w:left w:val="single" w:color="000000" w:sz="4" w:space="0"/>
              <w:bottom w:val="single" w:color="000000" w:sz="4" w:space="0"/>
              <w:right w:val="single" w:color="000000" w:sz="4" w:space="0"/>
            </w:tcBorders>
            <w:vAlign w:val="center"/>
          </w:tcPr>
          <w:p w14:paraId="099B1434">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16.25</w:t>
            </w:r>
          </w:p>
        </w:tc>
        <w:tc>
          <w:tcPr>
            <w:tcW w:w="4890" w:type="dxa"/>
            <w:tcBorders>
              <w:top w:val="single" w:color="000000" w:sz="4" w:space="0"/>
              <w:left w:val="single" w:color="000000" w:sz="4" w:space="0"/>
              <w:bottom w:val="single" w:color="000000" w:sz="4" w:space="0"/>
              <w:right w:val="single" w:color="000000" w:sz="4" w:space="0"/>
            </w:tcBorders>
            <w:vAlign w:val="center"/>
          </w:tcPr>
          <w:p w14:paraId="2BAE0567">
            <w:pPr>
              <w:jc w:val="center"/>
              <w:rPr>
                <w:rFonts w:hint="default" w:ascii="仿宋_GB2312" w:hAnsi="宋体" w:eastAsia="仿宋_GB2312" w:cs="仿宋_GB2312"/>
                <w:i w:val="0"/>
                <w:iCs w:val="0"/>
                <w:color w:val="000000"/>
                <w:sz w:val="22"/>
                <w:szCs w:val="22"/>
                <w:u w:val="none"/>
              </w:rPr>
            </w:pPr>
          </w:p>
        </w:tc>
      </w:tr>
      <w:tr w14:paraId="42C2D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855" w:type="dxa"/>
            <w:gridSpan w:val="3"/>
            <w:tcBorders>
              <w:top w:val="nil"/>
              <w:left w:val="nil"/>
              <w:bottom w:val="nil"/>
              <w:right w:val="nil"/>
            </w:tcBorders>
            <w:vAlign w:val="center"/>
          </w:tcPr>
          <w:p w14:paraId="1ACB1F3B">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备注：该表反映各部门年度预算中按部门预算经济科目反映的一般公共预算基本支出的安排情况。经济科目细化至“款”级。</w:t>
            </w:r>
          </w:p>
        </w:tc>
      </w:tr>
    </w:tbl>
    <w:p w14:paraId="72C23C26">
      <w:pPr>
        <w:widowControl/>
        <w:jc w:val="left"/>
        <w:rPr>
          <w:rFonts w:hint="eastAsia" w:ascii="仿宋" w:hAnsi="仿宋" w:eastAsia="仿宋" w:cs="仿宋"/>
          <w:color w:val="000000"/>
          <w:kern w:val="0"/>
          <w:sz w:val="31"/>
          <w:szCs w:val="31"/>
          <w:lang w:val="en-US" w:eastAsia="zh-CN"/>
        </w:rPr>
      </w:pPr>
    </w:p>
    <w:p w14:paraId="3CB54204">
      <w:pPr>
        <w:widowControl/>
        <w:jc w:val="left"/>
        <w:rPr>
          <w:rFonts w:ascii="仿宋" w:hAnsi="仿宋" w:eastAsia="仿宋" w:cs="仿宋"/>
          <w:color w:val="000000"/>
          <w:kern w:val="0"/>
          <w:sz w:val="31"/>
          <w:szCs w:val="31"/>
          <w:lang w:val="en-US" w:eastAsia="zh-CN"/>
        </w:rPr>
      </w:pPr>
      <w:r>
        <w:rPr>
          <w:rFonts w:hint="eastAsia" w:ascii="仿宋" w:hAnsi="仿宋" w:eastAsia="仿宋" w:cs="仿宋"/>
          <w:color w:val="000000"/>
          <w:kern w:val="0"/>
          <w:sz w:val="31"/>
          <w:szCs w:val="31"/>
          <w:lang w:val="en-US" w:eastAsia="zh-CN"/>
        </w:rPr>
        <w:t>六</w:t>
      </w:r>
      <w:r>
        <w:rPr>
          <w:rFonts w:ascii="仿宋" w:hAnsi="仿宋" w:eastAsia="仿宋" w:cs="仿宋"/>
          <w:color w:val="000000"/>
          <w:kern w:val="0"/>
          <w:sz w:val="31"/>
          <w:szCs w:val="31"/>
          <w:lang w:val="en-US" w:eastAsia="zh-CN"/>
        </w:rPr>
        <w:t>、</w:t>
      </w:r>
      <w:r>
        <w:rPr>
          <w:rFonts w:hint="eastAsia" w:ascii="仿宋" w:hAnsi="仿宋" w:eastAsia="仿宋" w:cs="仿宋"/>
          <w:color w:val="000000"/>
          <w:kern w:val="0"/>
          <w:sz w:val="31"/>
          <w:szCs w:val="31"/>
          <w:lang w:val="en-US" w:eastAsia="zh-CN"/>
        </w:rPr>
        <w:t>浮山县人民医院2020年政府性基金预算收入表</w:t>
      </w:r>
    </w:p>
    <w:p w14:paraId="60517033">
      <w:pPr>
        <w:widowControl/>
        <w:jc w:val="left"/>
        <w:rPr>
          <w:rFonts w:ascii="仿宋" w:hAnsi="仿宋" w:eastAsia="仿宋" w:cs="仿宋"/>
          <w:color w:val="000000"/>
          <w:kern w:val="0"/>
          <w:sz w:val="31"/>
          <w:szCs w:val="31"/>
          <w:lang w:val="en-US" w:eastAsia="zh-CN"/>
        </w:rPr>
      </w:pPr>
    </w:p>
    <w:tbl>
      <w:tblPr>
        <w:tblStyle w:val="5"/>
        <w:tblW w:w="8860" w:type="dxa"/>
        <w:tblInd w:w="-10" w:type="dxa"/>
        <w:shd w:val="clear" w:color="auto" w:fill="auto"/>
        <w:tblLayout w:type="fixed"/>
        <w:tblCellMar>
          <w:top w:w="0" w:type="dxa"/>
          <w:left w:w="0" w:type="dxa"/>
          <w:bottom w:w="0" w:type="dxa"/>
          <w:right w:w="0" w:type="dxa"/>
        </w:tblCellMar>
      </w:tblPr>
      <w:tblGrid>
        <w:gridCol w:w="1760"/>
        <w:gridCol w:w="3940"/>
        <w:gridCol w:w="3160"/>
      </w:tblGrid>
      <w:tr w14:paraId="201E82D2">
        <w:tblPrEx>
          <w:shd w:val="clear" w:color="auto" w:fill="auto"/>
          <w:tblCellMar>
            <w:top w:w="0" w:type="dxa"/>
            <w:left w:w="0" w:type="dxa"/>
            <w:bottom w:w="0" w:type="dxa"/>
            <w:right w:w="0" w:type="dxa"/>
          </w:tblCellMar>
        </w:tblPrEx>
        <w:trPr>
          <w:trHeight w:val="458" w:hRule="atLeast"/>
        </w:trPr>
        <w:tc>
          <w:tcPr>
            <w:tcW w:w="1760" w:type="dxa"/>
            <w:tcBorders>
              <w:top w:val="nil"/>
              <w:left w:val="nil"/>
              <w:bottom w:val="nil"/>
              <w:right w:val="nil"/>
            </w:tcBorders>
            <w:shd w:val="clear" w:color="auto" w:fill="auto"/>
            <w:tcMar>
              <w:top w:w="10" w:type="dxa"/>
              <w:left w:w="10" w:type="dxa"/>
              <w:right w:w="10" w:type="dxa"/>
            </w:tcMar>
            <w:vAlign w:val="bottom"/>
          </w:tcPr>
          <w:p w14:paraId="1E742ED3">
            <w:pPr>
              <w:widowControl/>
              <w:jc w:val="left"/>
              <w:textAlignment w:val="bottom"/>
              <w:rPr>
                <w:rFonts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附件2：</w:t>
            </w:r>
          </w:p>
        </w:tc>
        <w:tc>
          <w:tcPr>
            <w:tcW w:w="3940" w:type="dxa"/>
            <w:tcBorders>
              <w:top w:val="nil"/>
              <w:left w:val="nil"/>
              <w:bottom w:val="nil"/>
              <w:right w:val="nil"/>
            </w:tcBorders>
            <w:shd w:val="clear" w:color="auto" w:fill="auto"/>
            <w:tcMar>
              <w:top w:w="10" w:type="dxa"/>
              <w:left w:w="10" w:type="dxa"/>
              <w:right w:w="10" w:type="dxa"/>
            </w:tcMar>
            <w:vAlign w:val="bottom"/>
          </w:tcPr>
          <w:p w14:paraId="661A193B">
            <w:pPr>
              <w:rPr>
                <w:rFonts w:hint="eastAsia" w:ascii="仿宋_GB2312" w:hAnsi="宋体" w:eastAsia="仿宋_GB2312" w:cs="仿宋_GB2312"/>
                <w:i w:val="0"/>
                <w:color w:val="auto"/>
                <w:sz w:val="22"/>
                <w:szCs w:val="22"/>
                <w:u w:val="none"/>
              </w:rPr>
            </w:pPr>
          </w:p>
        </w:tc>
        <w:tc>
          <w:tcPr>
            <w:tcW w:w="3160" w:type="dxa"/>
            <w:tcBorders>
              <w:top w:val="nil"/>
              <w:left w:val="nil"/>
              <w:bottom w:val="nil"/>
              <w:right w:val="nil"/>
            </w:tcBorders>
            <w:shd w:val="clear" w:color="auto" w:fill="auto"/>
            <w:tcMar>
              <w:top w:w="10" w:type="dxa"/>
              <w:left w:w="10" w:type="dxa"/>
              <w:right w:w="10" w:type="dxa"/>
            </w:tcMar>
            <w:vAlign w:val="bottom"/>
          </w:tcPr>
          <w:p w14:paraId="2323F9A7">
            <w:pPr>
              <w:widowControl/>
              <w:jc w:val="righ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部门公开表7</w:t>
            </w:r>
          </w:p>
        </w:tc>
      </w:tr>
      <w:tr w14:paraId="31B0ABE9">
        <w:tblPrEx>
          <w:tblCellMar>
            <w:top w:w="0" w:type="dxa"/>
            <w:left w:w="0" w:type="dxa"/>
            <w:bottom w:w="0" w:type="dxa"/>
            <w:right w:w="0" w:type="dxa"/>
          </w:tblCellMar>
        </w:tblPrEx>
        <w:trPr>
          <w:trHeight w:val="758" w:hRule="atLeast"/>
        </w:trPr>
        <w:tc>
          <w:tcPr>
            <w:tcW w:w="8860" w:type="dxa"/>
            <w:gridSpan w:val="3"/>
            <w:tcBorders>
              <w:top w:val="nil"/>
              <w:left w:val="nil"/>
              <w:bottom w:val="nil"/>
              <w:right w:val="nil"/>
            </w:tcBorders>
            <w:shd w:val="clear" w:color="auto" w:fill="auto"/>
            <w:tcMar>
              <w:top w:w="10" w:type="dxa"/>
              <w:left w:w="10" w:type="dxa"/>
              <w:right w:w="10" w:type="dxa"/>
            </w:tcMar>
            <w:vAlign w:val="center"/>
          </w:tcPr>
          <w:p w14:paraId="38E9C7AC">
            <w:pPr>
              <w:widowControl/>
              <w:jc w:val="center"/>
              <w:textAlignment w:val="center"/>
              <w:rPr>
                <w:rFonts w:ascii="方正小标宋简体" w:hAnsi="方正小标宋简体" w:eastAsia="方正小标宋简体" w:cs="方正小标宋简体"/>
                <w:i w:val="0"/>
                <w:color w:val="auto"/>
                <w:sz w:val="32"/>
                <w:szCs w:val="32"/>
                <w:u w:val="none"/>
              </w:rPr>
            </w:pPr>
            <w:r>
              <w:rPr>
                <w:rFonts w:hint="eastAsia" w:ascii="方正小标宋简体" w:hAnsi="方正小标宋简体" w:eastAsia="方正小标宋简体" w:cs="方正小标宋简体"/>
                <w:i w:val="0"/>
                <w:color w:val="auto"/>
                <w:kern w:val="0"/>
                <w:sz w:val="32"/>
                <w:szCs w:val="32"/>
                <w:u w:val="none"/>
                <w:lang w:val="en-US" w:eastAsia="zh-CN" w:bidi="ar-SA"/>
              </w:rPr>
              <w:t>浮山县人民医院2020年政府性基金预算收入表</w:t>
            </w:r>
          </w:p>
        </w:tc>
      </w:tr>
      <w:tr w14:paraId="7EC4D3A0">
        <w:tblPrEx>
          <w:tblCellMar>
            <w:top w:w="0" w:type="dxa"/>
            <w:left w:w="0" w:type="dxa"/>
            <w:bottom w:w="0" w:type="dxa"/>
            <w:right w:w="0" w:type="dxa"/>
          </w:tblCellMar>
        </w:tblPrEx>
        <w:trPr>
          <w:trHeight w:val="493" w:hRule="atLeast"/>
        </w:trPr>
        <w:tc>
          <w:tcPr>
            <w:tcW w:w="1760" w:type="dxa"/>
            <w:tcBorders>
              <w:top w:val="nil"/>
              <w:left w:val="nil"/>
              <w:bottom w:val="nil"/>
              <w:right w:val="nil"/>
            </w:tcBorders>
            <w:shd w:val="clear" w:color="auto" w:fill="auto"/>
            <w:tcMar>
              <w:top w:w="10" w:type="dxa"/>
              <w:left w:w="10" w:type="dxa"/>
              <w:right w:w="10" w:type="dxa"/>
            </w:tcMar>
            <w:vAlign w:val="bottom"/>
          </w:tcPr>
          <w:p w14:paraId="73B5B172">
            <w:pPr>
              <w:rPr>
                <w:rFonts w:hint="eastAsia" w:ascii="仿宋_GB2312" w:hAnsi="宋体" w:eastAsia="仿宋_GB2312" w:cs="仿宋_GB2312"/>
                <w:i w:val="0"/>
                <w:color w:val="auto"/>
                <w:sz w:val="22"/>
                <w:szCs w:val="22"/>
                <w:u w:val="none"/>
              </w:rPr>
            </w:pPr>
          </w:p>
        </w:tc>
        <w:tc>
          <w:tcPr>
            <w:tcW w:w="3940" w:type="dxa"/>
            <w:tcBorders>
              <w:top w:val="nil"/>
              <w:left w:val="nil"/>
              <w:bottom w:val="nil"/>
              <w:right w:val="nil"/>
            </w:tcBorders>
            <w:shd w:val="clear" w:color="auto" w:fill="auto"/>
            <w:tcMar>
              <w:top w:w="10" w:type="dxa"/>
              <w:left w:w="10" w:type="dxa"/>
              <w:right w:w="10" w:type="dxa"/>
            </w:tcMar>
            <w:vAlign w:val="bottom"/>
          </w:tcPr>
          <w:p w14:paraId="0C576742">
            <w:pPr>
              <w:rPr>
                <w:rFonts w:hint="eastAsia" w:ascii="仿宋_GB2312" w:hAnsi="宋体" w:eastAsia="仿宋_GB2312" w:cs="仿宋_GB2312"/>
                <w:i w:val="0"/>
                <w:color w:val="auto"/>
                <w:sz w:val="22"/>
                <w:szCs w:val="22"/>
                <w:u w:val="none"/>
              </w:rPr>
            </w:pPr>
          </w:p>
        </w:tc>
        <w:tc>
          <w:tcPr>
            <w:tcW w:w="3160" w:type="dxa"/>
            <w:tcBorders>
              <w:top w:val="nil"/>
              <w:left w:val="nil"/>
              <w:bottom w:val="nil"/>
              <w:right w:val="nil"/>
            </w:tcBorders>
            <w:shd w:val="clear" w:color="auto" w:fill="auto"/>
            <w:tcMar>
              <w:top w:w="10" w:type="dxa"/>
              <w:left w:w="10" w:type="dxa"/>
              <w:right w:w="10" w:type="dxa"/>
            </w:tcMar>
            <w:vAlign w:val="bottom"/>
          </w:tcPr>
          <w:p w14:paraId="664A4DAC">
            <w:pPr>
              <w:widowControl/>
              <w:jc w:val="righ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单位：万元</w:t>
            </w:r>
          </w:p>
        </w:tc>
      </w:tr>
      <w:tr w14:paraId="298FD06F">
        <w:tblPrEx>
          <w:tblCellMar>
            <w:top w:w="0" w:type="dxa"/>
            <w:left w:w="0" w:type="dxa"/>
            <w:bottom w:w="0" w:type="dxa"/>
            <w:right w:w="0" w:type="dxa"/>
          </w:tblCellMar>
        </w:tblPrEx>
        <w:trPr>
          <w:trHeight w:val="300" w:hRule="atLeast"/>
        </w:trPr>
        <w:tc>
          <w:tcPr>
            <w:tcW w:w="5700" w:type="dxa"/>
            <w:gridSpan w:val="2"/>
            <w:tcBorders>
              <w:top w:val="single" w:color="auto" w:sz="4" w:space="0"/>
              <w:left w:val="single" w:color="auto" w:sz="4" w:space="0"/>
              <w:bottom w:val="single" w:color="auto" w:sz="4" w:space="0"/>
              <w:right w:val="single" w:color="000000" w:sz="4" w:space="0"/>
            </w:tcBorders>
            <w:shd w:val="clear" w:color="auto" w:fill="auto"/>
            <w:tcMar>
              <w:top w:w="10" w:type="dxa"/>
              <w:left w:w="10" w:type="dxa"/>
              <w:right w:w="10" w:type="dxa"/>
            </w:tcMar>
            <w:vAlign w:val="center"/>
          </w:tcPr>
          <w:p w14:paraId="0E9C4448">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项目</w:t>
            </w:r>
          </w:p>
        </w:tc>
        <w:tc>
          <w:tcPr>
            <w:tcW w:w="3160"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41951B5F">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政府性基金收入预算</w:t>
            </w:r>
          </w:p>
        </w:tc>
      </w:tr>
      <w:tr w14:paraId="49456583">
        <w:tblPrEx>
          <w:tblCellMar>
            <w:top w:w="0" w:type="dxa"/>
            <w:left w:w="0" w:type="dxa"/>
            <w:bottom w:w="0" w:type="dxa"/>
            <w:right w:w="0" w:type="dxa"/>
          </w:tblCellMar>
        </w:tblPrEx>
        <w:trPr>
          <w:trHeight w:val="563" w:hRule="atLeast"/>
        </w:trPr>
        <w:tc>
          <w:tcPr>
            <w:tcW w:w="1760" w:type="dxa"/>
            <w:tcBorders>
              <w:top w:val="nil"/>
              <w:left w:val="single" w:color="auto" w:sz="4" w:space="0"/>
              <w:bottom w:val="nil"/>
              <w:right w:val="single" w:color="auto" w:sz="4" w:space="0"/>
            </w:tcBorders>
            <w:shd w:val="clear" w:color="auto" w:fill="auto"/>
            <w:tcMar>
              <w:top w:w="10" w:type="dxa"/>
              <w:left w:w="10" w:type="dxa"/>
              <w:right w:w="10" w:type="dxa"/>
            </w:tcMar>
            <w:vAlign w:val="center"/>
          </w:tcPr>
          <w:p w14:paraId="55DFEB8B">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收入科目编码</w:t>
            </w:r>
          </w:p>
        </w:tc>
        <w:tc>
          <w:tcPr>
            <w:tcW w:w="394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409DA011">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科目名称</w:t>
            </w:r>
          </w:p>
        </w:tc>
        <w:tc>
          <w:tcPr>
            <w:tcW w:w="3160"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41961CC4">
            <w:pPr>
              <w:jc w:val="center"/>
              <w:rPr>
                <w:rFonts w:hint="eastAsia" w:ascii="仿宋_GB2312" w:hAnsi="宋体" w:eastAsia="仿宋_GB2312" w:cs="仿宋_GB2312"/>
                <w:i w:val="0"/>
                <w:color w:val="auto"/>
                <w:sz w:val="22"/>
                <w:szCs w:val="22"/>
                <w:u w:val="none"/>
              </w:rPr>
            </w:pPr>
          </w:p>
        </w:tc>
      </w:tr>
      <w:tr w14:paraId="77ACB4B2">
        <w:tblPrEx>
          <w:tblCellMar>
            <w:top w:w="0" w:type="dxa"/>
            <w:left w:w="0" w:type="dxa"/>
            <w:bottom w:w="0" w:type="dxa"/>
            <w:right w:w="0" w:type="dxa"/>
          </w:tblCellMar>
        </w:tblPrEx>
        <w:trPr>
          <w:trHeight w:val="435" w:hRule="atLeast"/>
        </w:trPr>
        <w:tc>
          <w:tcPr>
            <w:tcW w:w="1760"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bottom"/>
          </w:tcPr>
          <w:p w14:paraId="0AA529A1">
            <w:pPr>
              <w:widowControl/>
              <w:jc w:val="center"/>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394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14:paraId="465B405C">
            <w:pPr>
              <w:widowControl/>
              <w:jc w:val="center"/>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316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14:paraId="4C7013B8">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r>
      <w:tr w14:paraId="36B0455B">
        <w:tblPrEx>
          <w:tblCellMar>
            <w:top w:w="0" w:type="dxa"/>
            <w:left w:w="0" w:type="dxa"/>
            <w:bottom w:w="0" w:type="dxa"/>
            <w:right w:w="0" w:type="dxa"/>
          </w:tblCellMar>
        </w:tblPrEx>
        <w:trPr>
          <w:trHeight w:val="435" w:hRule="atLeast"/>
        </w:trPr>
        <w:tc>
          <w:tcPr>
            <w:tcW w:w="176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bottom"/>
          </w:tcPr>
          <w:p w14:paraId="3A2C642E">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394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14:paraId="28FDB1D1">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316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14:paraId="79CF3FF0">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r>
      <w:tr w14:paraId="46981E9A">
        <w:tblPrEx>
          <w:tblCellMar>
            <w:top w:w="0" w:type="dxa"/>
            <w:left w:w="0" w:type="dxa"/>
            <w:bottom w:w="0" w:type="dxa"/>
            <w:right w:w="0" w:type="dxa"/>
          </w:tblCellMar>
        </w:tblPrEx>
        <w:trPr>
          <w:trHeight w:val="435" w:hRule="atLeast"/>
        </w:trPr>
        <w:tc>
          <w:tcPr>
            <w:tcW w:w="176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bottom"/>
          </w:tcPr>
          <w:p w14:paraId="7A97228B">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394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14:paraId="7330BC1E">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316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14:paraId="44F7364F">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r>
      <w:tr w14:paraId="44042C28">
        <w:tblPrEx>
          <w:tblCellMar>
            <w:top w:w="0" w:type="dxa"/>
            <w:left w:w="0" w:type="dxa"/>
            <w:bottom w:w="0" w:type="dxa"/>
            <w:right w:w="0" w:type="dxa"/>
          </w:tblCellMar>
        </w:tblPrEx>
        <w:trPr>
          <w:trHeight w:val="435" w:hRule="atLeast"/>
        </w:trPr>
        <w:tc>
          <w:tcPr>
            <w:tcW w:w="176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bottom"/>
          </w:tcPr>
          <w:p w14:paraId="3286E9F6">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394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14:paraId="6BA33384">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316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14:paraId="5DBDB95B">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r>
      <w:tr w14:paraId="71C27BC2">
        <w:tblPrEx>
          <w:tblCellMar>
            <w:top w:w="0" w:type="dxa"/>
            <w:left w:w="0" w:type="dxa"/>
            <w:bottom w:w="0" w:type="dxa"/>
            <w:right w:w="0" w:type="dxa"/>
          </w:tblCellMar>
        </w:tblPrEx>
        <w:trPr>
          <w:trHeight w:val="435" w:hRule="atLeast"/>
        </w:trPr>
        <w:tc>
          <w:tcPr>
            <w:tcW w:w="176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bottom"/>
          </w:tcPr>
          <w:p w14:paraId="31B73A1F">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394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14:paraId="4C45F71C">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316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14:paraId="1EAFDB82">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r>
      <w:tr w14:paraId="7949469D">
        <w:tblPrEx>
          <w:tblCellMar>
            <w:top w:w="0" w:type="dxa"/>
            <w:left w:w="0" w:type="dxa"/>
            <w:bottom w:w="0" w:type="dxa"/>
            <w:right w:w="0" w:type="dxa"/>
          </w:tblCellMar>
        </w:tblPrEx>
        <w:trPr>
          <w:trHeight w:val="435" w:hRule="atLeast"/>
        </w:trPr>
        <w:tc>
          <w:tcPr>
            <w:tcW w:w="176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bottom"/>
          </w:tcPr>
          <w:p w14:paraId="1A12EC67">
            <w:pPr>
              <w:widowControl/>
              <w:jc w:val="center"/>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合计</w:t>
            </w:r>
          </w:p>
        </w:tc>
        <w:tc>
          <w:tcPr>
            <w:tcW w:w="394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14:paraId="5D0AB96B">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316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14:paraId="5C8BB193">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r>
      <w:tr w14:paraId="3E4BB3AE">
        <w:tblPrEx>
          <w:tblCellMar>
            <w:top w:w="0" w:type="dxa"/>
            <w:left w:w="0" w:type="dxa"/>
            <w:bottom w:w="0" w:type="dxa"/>
            <w:right w:w="0" w:type="dxa"/>
          </w:tblCellMar>
        </w:tblPrEx>
        <w:trPr>
          <w:trHeight w:val="630" w:hRule="atLeast"/>
        </w:trPr>
        <w:tc>
          <w:tcPr>
            <w:tcW w:w="8860" w:type="dxa"/>
            <w:gridSpan w:val="3"/>
            <w:tcBorders>
              <w:top w:val="nil"/>
              <w:left w:val="nil"/>
              <w:bottom w:val="nil"/>
              <w:right w:val="nil"/>
            </w:tcBorders>
            <w:shd w:val="clear" w:color="auto" w:fill="auto"/>
            <w:tcMar>
              <w:top w:w="10" w:type="dxa"/>
              <w:left w:w="10" w:type="dxa"/>
              <w:right w:w="10" w:type="dxa"/>
            </w:tcMar>
            <w:vAlign w:val="bottom"/>
          </w:tcPr>
          <w:p w14:paraId="0C8DDA94">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备注：该表反映各部门年度预算中的政府性基金收入，按政府性基金预算收入科目“项”级填列。</w:t>
            </w:r>
          </w:p>
        </w:tc>
      </w:tr>
    </w:tbl>
    <w:p w14:paraId="2F9B1B54">
      <w:pPr>
        <w:widowControl/>
        <w:jc w:val="left"/>
        <w:rPr>
          <w:rFonts w:ascii="仿宋" w:hAnsi="仿宋" w:eastAsia="仿宋" w:cs="仿宋"/>
          <w:color w:val="000000"/>
          <w:kern w:val="0"/>
          <w:sz w:val="31"/>
          <w:szCs w:val="31"/>
          <w:lang w:val="en-US" w:eastAsia="zh-CN"/>
        </w:rPr>
      </w:pPr>
    </w:p>
    <w:p w14:paraId="6B91D24E">
      <w:pPr>
        <w:widowControl/>
        <w:jc w:val="left"/>
        <w:rPr>
          <w:rFonts w:ascii="仿宋" w:hAnsi="仿宋" w:eastAsia="仿宋" w:cs="仿宋"/>
          <w:color w:val="000000"/>
          <w:kern w:val="0"/>
          <w:sz w:val="31"/>
          <w:szCs w:val="31"/>
          <w:lang w:val="en-US" w:eastAsia="zh-CN"/>
        </w:rPr>
      </w:pPr>
      <w:r>
        <w:rPr>
          <w:rFonts w:hint="eastAsia" w:ascii="仿宋" w:hAnsi="仿宋" w:eastAsia="仿宋" w:cs="仿宋"/>
          <w:color w:val="000000"/>
          <w:kern w:val="0"/>
          <w:sz w:val="31"/>
          <w:szCs w:val="31"/>
          <w:lang w:val="en-US" w:eastAsia="zh-CN"/>
        </w:rPr>
        <w:t>七、浮山县人民医院2020年政府性基金预算支出表</w:t>
      </w:r>
    </w:p>
    <w:p w14:paraId="506252BA">
      <w:pPr>
        <w:widowControl/>
        <w:jc w:val="left"/>
        <w:rPr>
          <w:rFonts w:ascii="仿宋" w:hAnsi="仿宋" w:eastAsia="仿宋" w:cs="仿宋"/>
          <w:color w:val="000000"/>
          <w:kern w:val="0"/>
          <w:sz w:val="31"/>
          <w:szCs w:val="31"/>
          <w:lang w:val="en-US" w:eastAsia="zh-CN"/>
        </w:rPr>
      </w:pPr>
    </w:p>
    <w:tbl>
      <w:tblPr>
        <w:tblStyle w:val="5"/>
        <w:tblW w:w="10360" w:type="dxa"/>
        <w:tblInd w:w="-10" w:type="dxa"/>
        <w:shd w:val="clear" w:color="auto" w:fill="auto"/>
        <w:tblLayout w:type="fixed"/>
        <w:tblCellMar>
          <w:top w:w="0" w:type="dxa"/>
          <w:left w:w="0" w:type="dxa"/>
          <w:bottom w:w="0" w:type="dxa"/>
          <w:right w:w="0" w:type="dxa"/>
        </w:tblCellMar>
      </w:tblPr>
      <w:tblGrid>
        <w:gridCol w:w="1400"/>
        <w:gridCol w:w="1400"/>
        <w:gridCol w:w="2520"/>
        <w:gridCol w:w="2520"/>
        <w:gridCol w:w="2520"/>
      </w:tblGrid>
      <w:tr w14:paraId="56E5ED21">
        <w:tblPrEx>
          <w:shd w:val="clear" w:color="auto" w:fill="auto"/>
          <w:tblCellMar>
            <w:top w:w="0" w:type="dxa"/>
            <w:left w:w="0" w:type="dxa"/>
            <w:bottom w:w="0" w:type="dxa"/>
            <w:right w:w="0" w:type="dxa"/>
          </w:tblCellMar>
        </w:tblPrEx>
        <w:trPr>
          <w:trHeight w:val="443" w:hRule="atLeast"/>
        </w:trPr>
        <w:tc>
          <w:tcPr>
            <w:tcW w:w="2800" w:type="dxa"/>
            <w:gridSpan w:val="2"/>
            <w:tcBorders>
              <w:top w:val="nil"/>
              <w:left w:val="nil"/>
              <w:bottom w:val="nil"/>
              <w:right w:val="nil"/>
            </w:tcBorders>
            <w:shd w:val="clear" w:color="auto" w:fill="auto"/>
            <w:tcMar>
              <w:top w:w="10" w:type="dxa"/>
              <w:left w:w="10" w:type="dxa"/>
              <w:right w:w="10" w:type="dxa"/>
            </w:tcMar>
            <w:vAlign w:val="bottom"/>
          </w:tcPr>
          <w:p w14:paraId="7DC09024">
            <w:pPr>
              <w:widowControl/>
              <w:jc w:val="left"/>
              <w:textAlignment w:val="bottom"/>
              <w:rPr>
                <w:rFonts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附件2：</w:t>
            </w:r>
          </w:p>
        </w:tc>
        <w:tc>
          <w:tcPr>
            <w:tcW w:w="2520" w:type="dxa"/>
            <w:tcBorders>
              <w:top w:val="nil"/>
              <w:left w:val="nil"/>
              <w:bottom w:val="nil"/>
              <w:right w:val="nil"/>
            </w:tcBorders>
            <w:shd w:val="clear" w:color="auto" w:fill="auto"/>
            <w:tcMar>
              <w:top w:w="10" w:type="dxa"/>
              <w:left w:w="10" w:type="dxa"/>
              <w:right w:w="10" w:type="dxa"/>
            </w:tcMar>
            <w:vAlign w:val="bottom"/>
          </w:tcPr>
          <w:p w14:paraId="1E99DCFD">
            <w:pPr>
              <w:rPr>
                <w:rFonts w:hint="eastAsia" w:ascii="仿宋_GB2312" w:hAnsi="宋体" w:eastAsia="仿宋_GB2312" w:cs="仿宋_GB2312"/>
                <w:i w:val="0"/>
                <w:color w:val="auto"/>
                <w:sz w:val="22"/>
                <w:szCs w:val="22"/>
                <w:u w:val="none"/>
              </w:rPr>
            </w:pPr>
          </w:p>
        </w:tc>
        <w:tc>
          <w:tcPr>
            <w:tcW w:w="2520" w:type="dxa"/>
            <w:tcBorders>
              <w:top w:val="nil"/>
              <w:left w:val="nil"/>
              <w:bottom w:val="nil"/>
              <w:right w:val="nil"/>
            </w:tcBorders>
            <w:shd w:val="clear" w:color="auto" w:fill="auto"/>
            <w:tcMar>
              <w:top w:w="10" w:type="dxa"/>
              <w:left w:w="10" w:type="dxa"/>
              <w:right w:w="10" w:type="dxa"/>
            </w:tcMar>
            <w:vAlign w:val="bottom"/>
          </w:tcPr>
          <w:p w14:paraId="3BF7FE60">
            <w:pPr>
              <w:rPr>
                <w:rFonts w:hint="eastAsia" w:ascii="仿宋_GB2312" w:hAnsi="宋体" w:eastAsia="仿宋_GB2312" w:cs="仿宋_GB2312"/>
                <w:i w:val="0"/>
                <w:color w:val="auto"/>
                <w:sz w:val="22"/>
                <w:szCs w:val="22"/>
                <w:u w:val="none"/>
              </w:rPr>
            </w:pPr>
          </w:p>
        </w:tc>
        <w:tc>
          <w:tcPr>
            <w:tcW w:w="2520" w:type="dxa"/>
            <w:tcBorders>
              <w:top w:val="nil"/>
              <w:left w:val="nil"/>
              <w:bottom w:val="nil"/>
              <w:right w:val="nil"/>
            </w:tcBorders>
            <w:shd w:val="clear" w:color="auto" w:fill="auto"/>
            <w:tcMar>
              <w:top w:w="10" w:type="dxa"/>
              <w:left w:w="10" w:type="dxa"/>
              <w:right w:w="10" w:type="dxa"/>
            </w:tcMar>
            <w:vAlign w:val="bottom"/>
          </w:tcPr>
          <w:p w14:paraId="4EEB461D">
            <w:pPr>
              <w:widowControl/>
              <w:jc w:val="center"/>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部门公开表8</w:t>
            </w:r>
          </w:p>
        </w:tc>
      </w:tr>
      <w:tr w14:paraId="4B0D0807">
        <w:tblPrEx>
          <w:tblCellMar>
            <w:top w:w="0" w:type="dxa"/>
            <w:left w:w="0" w:type="dxa"/>
            <w:bottom w:w="0" w:type="dxa"/>
            <w:right w:w="0" w:type="dxa"/>
          </w:tblCellMar>
        </w:tblPrEx>
        <w:trPr>
          <w:trHeight w:val="720" w:hRule="atLeast"/>
        </w:trPr>
        <w:tc>
          <w:tcPr>
            <w:tcW w:w="10360" w:type="dxa"/>
            <w:gridSpan w:val="5"/>
            <w:tcBorders>
              <w:top w:val="nil"/>
              <w:left w:val="nil"/>
              <w:bottom w:val="nil"/>
              <w:right w:val="nil"/>
            </w:tcBorders>
            <w:shd w:val="clear" w:color="auto" w:fill="auto"/>
            <w:tcMar>
              <w:top w:w="10" w:type="dxa"/>
              <w:left w:w="10" w:type="dxa"/>
              <w:right w:w="10" w:type="dxa"/>
            </w:tcMar>
            <w:vAlign w:val="center"/>
          </w:tcPr>
          <w:p w14:paraId="78CDC256">
            <w:pPr>
              <w:widowControl/>
              <w:jc w:val="center"/>
              <w:textAlignment w:val="center"/>
              <w:rPr>
                <w:rFonts w:ascii="方正小标宋简体" w:hAnsi="方正小标宋简体" w:eastAsia="方正小标宋简体" w:cs="方正小标宋简体"/>
                <w:i w:val="0"/>
                <w:color w:val="auto"/>
                <w:sz w:val="32"/>
                <w:szCs w:val="32"/>
                <w:u w:val="none"/>
              </w:rPr>
            </w:pPr>
            <w:r>
              <w:rPr>
                <w:rFonts w:hint="eastAsia" w:ascii="方正小标宋简体" w:hAnsi="方正小标宋简体" w:eastAsia="方正小标宋简体" w:cs="方正小标宋简体"/>
                <w:i w:val="0"/>
                <w:color w:val="auto"/>
                <w:kern w:val="0"/>
                <w:sz w:val="32"/>
                <w:szCs w:val="32"/>
                <w:u w:val="none"/>
                <w:lang w:val="en-US" w:eastAsia="zh-CN" w:bidi="ar-SA"/>
              </w:rPr>
              <w:t>浮山县人民医院2020年政府性基金预算支出表</w:t>
            </w:r>
          </w:p>
        </w:tc>
      </w:tr>
      <w:tr w14:paraId="685C705C">
        <w:tblPrEx>
          <w:tblCellMar>
            <w:top w:w="0" w:type="dxa"/>
            <w:left w:w="0" w:type="dxa"/>
            <w:bottom w:w="0" w:type="dxa"/>
            <w:right w:w="0" w:type="dxa"/>
          </w:tblCellMar>
        </w:tblPrEx>
        <w:trPr>
          <w:trHeight w:val="480" w:hRule="atLeast"/>
        </w:trPr>
        <w:tc>
          <w:tcPr>
            <w:tcW w:w="1400" w:type="dxa"/>
            <w:tcBorders>
              <w:top w:val="nil"/>
              <w:left w:val="nil"/>
              <w:bottom w:val="nil"/>
              <w:right w:val="nil"/>
            </w:tcBorders>
            <w:shd w:val="clear" w:color="auto" w:fill="auto"/>
            <w:tcMar>
              <w:top w:w="10" w:type="dxa"/>
              <w:left w:w="10" w:type="dxa"/>
              <w:right w:w="10" w:type="dxa"/>
            </w:tcMar>
            <w:vAlign w:val="bottom"/>
          </w:tcPr>
          <w:p w14:paraId="7B81365F">
            <w:pPr>
              <w:jc w:val="center"/>
              <w:rPr>
                <w:rFonts w:hint="eastAsia" w:ascii="仿宋_GB2312" w:hAnsi="宋体" w:eastAsia="仿宋_GB2312" w:cs="仿宋_GB2312"/>
                <w:b/>
                <w:i w:val="0"/>
                <w:color w:val="auto"/>
                <w:sz w:val="22"/>
                <w:szCs w:val="22"/>
                <w:u w:val="none"/>
              </w:rPr>
            </w:pPr>
          </w:p>
        </w:tc>
        <w:tc>
          <w:tcPr>
            <w:tcW w:w="1400" w:type="dxa"/>
            <w:tcBorders>
              <w:top w:val="nil"/>
              <w:left w:val="nil"/>
              <w:bottom w:val="nil"/>
              <w:right w:val="nil"/>
            </w:tcBorders>
            <w:shd w:val="clear" w:color="auto" w:fill="auto"/>
            <w:tcMar>
              <w:top w:w="10" w:type="dxa"/>
              <w:left w:w="10" w:type="dxa"/>
              <w:right w:w="10" w:type="dxa"/>
            </w:tcMar>
            <w:vAlign w:val="bottom"/>
          </w:tcPr>
          <w:p w14:paraId="75A4F9E6">
            <w:pPr>
              <w:jc w:val="center"/>
              <w:rPr>
                <w:rFonts w:hint="eastAsia" w:ascii="仿宋_GB2312" w:hAnsi="宋体" w:eastAsia="仿宋_GB2312" w:cs="仿宋_GB2312"/>
                <w:b/>
                <w:i w:val="0"/>
                <w:color w:val="auto"/>
                <w:sz w:val="22"/>
                <w:szCs w:val="22"/>
                <w:u w:val="none"/>
              </w:rPr>
            </w:pPr>
          </w:p>
        </w:tc>
        <w:tc>
          <w:tcPr>
            <w:tcW w:w="2520" w:type="dxa"/>
            <w:tcBorders>
              <w:top w:val="nil"/>
              <w:left w:val="nil"/>
              <w:bottom w:val="nil"/>
              <w:right w:val="nil"/>
            </w:tcBorders>
            <w:shd w:val="clear" w:color="auto" w:fill="auto"/>
            <w:tcMar>
              <w:top w:w="10" w:type="dxa"/>
              <w:left w:w="10" w:type="dxa"/>
              <w:right w:w="10" w:type="dxa"/>
            </w:tcMar>
            <w:vAlign w:val="bottom"/>
          </w:tcPr>
          <w:p w14:paraId="7D344544">
            <w:pPr>
              <w:jc w:val="center"/>
              <w:rPr>
                <w:rFonts w:hint="eastAsia" w:ascii="仿宋_GB2312" w:hAnsi="宋体" w:eastAsia="仿宋_GB2312" w:cs="仿宋_GB2312"/>
                <w:b/>
                <w:i w:val="0"/>
                <w:color w:val="auto"/>
                <w:sz w:val="22"/>
                <w:szCs w:val="22"/>
                <w:u w:val="none"/>
              </w:rPr>
            </w:pPr>
          </w:p>
        </w:tc>
        <w:tc>
          <w:tcPr>
            <w:tcW w:w="2520" w:type="dxa"/>
            <w:tcBorders>
              <w:top w:val="nil"/>
              <w:left w:val="nil"/>
              <w:bottom w:val="nil"/>
              <w:right w:val="nil"/>
            </w:tcBorders>
            <w:shd w:val="clear" w:color="auto" w:fill="auto"/>
            <w:tcMar>
              <w:top w:w="10" w:type="dxa"/>
              <w:left w:w="10" w:type="dxa"/>
              <w:right w:w="10" w:type="dxa"/>
            </w:tcMar>
            <w:vAlign w:val="bottom"/>
          </w:tcPr>
          <w:p w14:paraId="1E614620">
            <w:pPr>
              <w:jc w:val="center"/>
              <w:rPr>
                <w:rFonts w:hint="eastAsia" w:ascii="仿宋_GB2312" w:hAnsi="宋体" w:eastAsia="仿宋_GB2312" w:cs="仿宋_GB2312"/>
                <w:b/>
                <w:i w:val="0"/>
                <w:color w:val="auto"/>
                <w:sz w:val="22"/>
                <w:szCs w:val="22"/>
                <w:u w:val="none"/>
              </w:rPr>
            </w:pPr>
          </w:p>
        </w:tc>
        <w:tc>
          <w:tcPr>
            <w:tcW w:w="2520" w:type="dxa"/>
            <w:tcBorders>
              <w:top w:val="nil"/>
              <w:left w:val="nil"/>
              <w:bottom w:val="nil"/>
              <w:right w:val="nil"/>
            </w:tcBorders>
            <w:shd w:val="clear" w:color="auto" w:fill="auto"/>
            <w:tcMar>
              <w:top w:w="10" w:type="dxa"/>
              <w:left w:w="10" w:type="dxa"/>
              <w:right w:w="10" w:type="dxa"/>
            </w:tcMar>
            <w:vAlign w:val="bottom"/>
          </w:tcPr>
          <w:p w14:paraId="529F8BCA">
            <w:pPr>
              <w:widowControl/>
              <w:jc w:val="center"/>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单位：万元</w:t>
            </w:r>
          </w:p>
        </w:tc>
      </w:tr>
      <w:tr w14:paraId="5D629E89">
        <w:tblPrEx>
          <w:tblCellMar>
            <w:top w:w="0" w:type="dxa"/>
            <w:left w:w="0" w:type="dxa"/>
            <w:bottom w:w="0" w:type="dxa"/>
            <w:right w:w="0" w:type="dxa"/>
          </w:tblCellMar>
        </w:tblPrEx>
        <w:trPr>
          <w:trHeight w:val="495" w:hRule="atLeast"/>
        </w:trPr>
        <w:tc>
          <w:tcPr>
            <w:tcW w:w="2800" w:type="dxa"/>
            <w:gridSpan w:val="2"/>
            <w:tcBorders>
              <w:top w:val="single" w:color="auto" w:sz="4" w:space="0"/>
              <w:left w:val="single" w:color="auto" w:sz="4" w:space="0"/>
              <w:bottom w:val="single" w:color="auto" w:sz="4" w:space="0"/>
              <w:right w:val="single" w:color="000000" w:sz="4" w:space="0"/>
            </w:tcBorders>
            <w:shd w:val="clear" w:color="auto" w:fill="auto"/>
            <w:tcMar>
              <w:top w:w="10" w:type="dxa"/>
              <w:left w:w="10" w:type="dxa"/>
              <w:right w:w="10" w:type="dxa"/>
            </w:tcMar>
            <w:vAlign w:val="center"/>
          </w:tcPr>
          <w:p w14:paraId="4025B5B6">
            <w:pPr>
              <w:widowControl/>
              <w:jc w:val="both"/>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项  目</w:t>
            </w:r>
          </w:p>
        </w:tc>
        <w:tc>
          <w:tcPr>
            <w:tcW w:w="5040" w:type="dxa"/>
            <w:gridSpan w:val="2"/>
            <w:tcBorders>
              <w:top w:val="single" w:color="auto" w:sz="4" w:space="0"/>
              <w:left w:val="single" w:color="auto" w:sz="4" w:space="0"/>
              <w:bottom w:val="single" w:color="auto" w:sz="4" w:space="0"/>
              <w:right w:val="nil"/>
            </w:tcBorders>
            <w:shd w:val="clear" w:color="auto" w:fill="auto"/>
            <w:tcMar>
              <w:top w:w="10" w:type="dxa"/>
              <w:left w:w="10" w:type="dxa"/>
              <w:right w:w="10" w:type="dxa"/>
            </w:tcMar>
            <w:vAlign w:val="center"/>
          </w:tcPr>
          <w:p w14:paraId="671BA90B">
            <w:pPr>
              <w:widowControl/>
              <w:jc w:val="both"/>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2020年预算数</w:t>
            </w:r>
          </w:p>
        </w:tc>
        <w:tc>
          <w:tcPr>
            <w:tcW w:w="2520"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24B1838D">
            <w:pPr>
              <w:widowControl/>
              <w:jc w:val="both"/>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r>
      <w:tr w14:paraId="0D8E8B22">
        <w:tblPrEx>
          <w:tblCellMar>
            <w:top w:w="0" w:type="dxa"/>
            <w:left w:w="0" w:type="dxa"/>
            <w:bottom w:w="0" w:type="dxa"/>
            <w:right w:w="0" w:type="dxa"/>
          </w:tblCellMar>
        </w:tblPrEx>
        <w:trPr>
          <w:trHeight w:val="495" w:hRule="atLeast"/>
        </w:trPr>
        <w:tc>
          <w:tcPr>
            <w:tcW w:w="1400" w:type="dxa"/>
            <w:tcBorders>
              <w:top w:val="nil"/>
              <w:left w:val="single" w:color="auto" w:sz="4" w:space="0"/>
              <w:bottom w:val="nil"/>
              <w:right w:val="single" w:color="auto" w:sz="4" w:space="0"/>
            </w:tcBorders>
            <w:shd w:val="clear" w:color="auto" w:fill="auto"/>
            <w:tcMar>
              <w:top w:w="10" w:type="dxa"/>
              <w:left w:w="10" w:type="dxa"/>
              <w:right w:w="10" w:type="dxa"/>
            </w:tcMar>
            <w:vAlign w:val="center"/>
          </w:tcPr>
          <w:p w14:paraId="5B4B2B5C">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科目编码</w:t>
            </w:r>
          </w:p>
        </w:tc>
        <w:tc>
          <w:tcPr>
            <w:tcW w:w="1400" w:type="dxa"/>
            <w:tcBorders>
              <w:top w:val="nil"/>
              <w:left w:val="nil"/>
              <w:bottom w:val="nil"/>
              <w:right w:val="single" w:color="auto" w:sz="4" w:space="0"/>
            </w:tcBorders>
            <w:shd w:val="clear" w:color="auto" w:fill="auto"/>
            <w:tcMar>
              <w:top w:w="10" w:type="dxa"/>
              <w:left w:w="10" w:type="dxa"/>
              <w:right w:w="10" w:type="dxa"/>
            </w:tcMar>
            <w:vAlign w:val="center"/>
          </w:tcPr>
          <w:p w14:paraId="1B7C36D7">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科目名称</w:t>
            </w:r>
          </w:p>
        </w:tc>
        <w:tc>
          <w:tcPr>
            <w:tcW w:w="2520" w:type="dxa"/>
            <w:tcBorders>
              <w:top w:val="nil"/>
              <w:left w:val="nil"/>
              <w:bottom w:val="nil"/>
              <w:right w:val="single" w:color="auto" w:sz="4" w:space="0"/>
            </w:tcBorders>
            <w:shd w:val="clear" w:color="auto" w:fill="auto"/>
            <w:tcMar>
              <w:top w:w="10" w:type="dxa"/>
              <w:left w:w="10" w:type="dxa"/>
              <w:right w:w="10" w:type="dxa"/>
            </w:tcMar>
            <w:vAlign w:val="center"/>
          </w:tcPr>
          <w:p w14:paraId="6AF019A6">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合计</w:t>
            </w:r>
          </w:p>
        </w:tc>
        <w:tc>
          <w:tcPr>
            <w:tcW w:w="2520" w:type="dxa"/>
            <w:tcBorders>
              <w:top w:val="nil"/>
              <w:left w:val="nil"/>
              <w:bottom w:val="nil"/>
              <w:right w:val="single" w:color="auto" w:sz="4" w:space="0"/>
            </w:tcBorders>
            <w:shd w:val="clear" w:color="auto" w:fill="auto"/>
            <w:tcMar>
              <w:top w:w="10" w:type="dxa"/>
              <w:left w:w="10" w:type="dxa"/>
              <w:right w:w="10" w:type="dxa"/>
            </w:tcMar>
            <w:vAlign w:val="center"/>
          </w:tcPr>
          <w:p w14:paraId="5758BE79">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基本支出</w:t>
            </w:r>
          </w:p>
        </w:tc>
        <w:tc>
          <w:tcPr>
            <w:tcW w:w="2520" w:type="dxa"/>
            <w:tcBorders>
              <w:top w:val="nil"/>
              <w:left w:val="nil"/>
              <w:bottom w:val="nil"/>
              <w:right w:val="single" w:color="auto" w:sz="4" w:space="0"/>
            </w:tcBorders>
            <w:shd w:val="clear" w:color="auto" w:fill="auto"/>
            <w:tcMar>
              <w:top w:w="10" w:type="dxa"/>
              <w:left w:w="10" w:type="dxa"/>
              <w:right w:w="10" w:type="dxa"/>
            </w:tcMar>
            <w:vAlign w:val="center"/>
          </w:tcPr>
          <w:p w14:paraId="7D180F3A">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项目支出</w:t>
            </w:r>
          </w:p>
        </w:tc>
      </w:tr>
      <w:tr w14:paraId="40D89267">
        <w:tblPrEx>
          <w:tblCellMar>
            <w:top w:w="0" w:type="dxa"/>
            <w:left w:w="0" w:type="dxa"/>
            <w:bottom w:w="0" w:type="dxa"/>
            <w:right w:w="0" w:type="dxa"/>
          </w:tblCellMar>
        </w:tblPrEx>
        <w:trPr>
          <w:trHeight w:val="435" w:hRule="atLeast"/>
        </w:trPr>
        <w:tc>
          <w:tcPr>
            <w:tcW w:w="1400"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bottom"/>
          </w:tcPr>
          <w:p w14:paraId="021A3A1F">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1400" w:type="dxa"/>
            <w:tcBorders>
              <w:top w:val="single" w:color="auto" w:sz="4" w:space="0"/>
              <w:left w:val="nil"/>
              <w:bottom w:val="single" w:color="auto" w:sz="4" w:space="0"/>
              <w:right w:val="single" w:color="auto" w:sz="4" w:space="0"/>
            </w:tcBorders>
            <w:shd w:val="clear" w:color="auto" w:fill="auto"/>
            <w:tcMar>
              <w:top w:w="10" w:type="dxa"/>
              <w:left w:w="10" w:type="dxa"/>
              <w:right w:w="10" w:type="dxa"/>
            </w:tcMar>
            <w:vAlign w:val="center"/>
          </w:tcPr>
          <w:p w14:paraId="0E4DDE70">
            <w:pPr>
              <w:widowControl/>
              <w:jc w:val="lef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类</w:t>
            </w:r>
          </w:p>
        </w:tc>
        <w:tc>
          <w:tcPr>
            <w:tcW w:w="2520" w:type="dxa"/>
            <w:tcBorders>
              <w:top w:val="single" w:color="auto" w:sz="4" w:space="0"/>
              <w:left w:val="nil"/>
              <w:bottom w:val="single" w:color="auto" w:sz="4" w:space="0"/>
              <w:right w:val="single" w:color="auto" w:sz="4" w:space="0"/>
            </w:tcBorders>
            <w:shd w:val="clear" w:color="auto" w:fill="auto"/>
            <w:tcMar>
              <w:top w:w="10" w:type="dxa"/>
              <w:left w:w="10" w:type="dxa"/>
              <w:right w:w="10" w:type="dxa"/>
            </w:tcMar>
            <w:vAlign w:val="center"/>
          </w:tcPr>
          <w:p w14:paraId="53CAD8F4">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2520" w:type="dxa"/>
            <w:tcBorders>
              <w:top w:val="single" w:color="auto" w:sz="4" w:space="0"/>
              <w:left w:val="nil"/>
              <w:bottom w:val="single" w:color="auto" w:sz="4" w:space="0"/>
              <w:right w:val="single" w:color="auto" w:sz="4" w:space="0"/>
            </w:tcBorders>
            <w:shd w:val="clear" w:color="auto" w:fill="auto"/>
            <w:tcMar>
              <w:top w:w="10" w:type="dxa"/>
              <w:left w:w="10" w:type="dxa"/>
              <w:right w:w="10" w:type="dxa"/>
            </w:tcMar>
            <w:vAlign w:val="center"/>
          </w:tcPr>
          <w:p w14:paraId="09A920A4">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2520" w:type="dxa"/>
            <w:tcBorders>
              <w:top w:val="single" w:color="auto" w:sz="4" w:space="0"/>
              <w:left w:val="nil"/>
              <w:bottom w:val="single" w:color="auto" w:sz="4" w:space="0"/>
              <w:right w:val="single" w:color="auto" w:sz="4" w:space="0"/>
            </w:tcBorders>
            <w:shd w:val="clear" w:color="auto" w:fill="auto"/>
            <w:tcMar>
              <w:top w:w="10" w:type="dxa"/>
              <w:left w:w="10" w:type="dxa"/>
              <w:right w:w="10" w:type="dxa"/>
            </w:tcMar>
            <w:vAlign w:val="center"/>
          </w:tcPr>
          <w:p w14:paraId="2D315B66">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r>
      <w:tr w14:paraId="20E2980F">
        <w:tblPrEx>
          <w:tblCellMar>
            <w:top w:w="0" w:type="dxa"/>
            <w:left w:w="0" w:type="dxa"/>
            <w:bottom w:w="0" w:type="dxa"/>
            <w:right w:w="0" w:type="dxa"/>
          </w:tblCellMar>
        </w:tblPrEx>
        <w:trPr>
          <w:trHeight w:val="435" w:hRule="atLeast"/>
        </w:trPr>
        <w:tc>
          <w:tcPr>
            <w:tcW w:w="140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bottom"/>
          </w:tcPr>
          <w:p w14:paraId="0DAA3CC1">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140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2A3263D4">
            <w:pPr>
              <w:widowControl/>
              <w:jc w:val="lef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xml:space="preserve">  款</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04F3714F">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0B8E788D">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1EA34831">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r>
      <w:tr w14:paraId="360C5CA2">
        <w:tblPrEx>
          <w:tblCellMar>
            <w:top w:w="0" w:type="dxa"/>
            <w:left w:w="0" w:type="dxa"/>
            <w:bottom w:w="0" w:type="dxa"/>
            <w:right w:w="0" w:type="dxa"/>
          </w:tblCellMar>
        </w:tblPrEx>
        <w:trPr>
          <w:trHeight w:val="435" w:hRule="atLeast"/>
        </w:trPr>
        <w:tc>
          <w:tcPr>
            <w:tcW w:w="140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bottom"/>
          </w:tcPr>
          <w:p w14:paraId="08ED9A0F">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140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61FBEC9C">
            <w:pPr>
              <w:widowControl/>
              <w:jc w:val="lef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xml:space="preserve">    项</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40086539">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1B51C3D6">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4CAA5B1F">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r>
      <w:tr w14:paraId="3AB54A14">
        <w:tblPrEx>
          <w:tblCellMar>
            <w:top w:w="0" w:type="dxa"/>
            <w:left w:w="0" w:type="dxa"/>
            <w:bottom w:w="0" w:type="dxa"/>
            <w:right w:w="0" w:type="dxa"/>
          </w:tblCellMar>
        </w:tblPrEx>
        <w:trPr>
          <w:trHeight w:val="435" w:hRule="atLeast"/>
        </w:trPr>
        <w:tc>
          <w:tcPr>
            <w:tcW w:w="140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bottom"/>
          </w:tcPr>
          <w:p w14:paraId="3EF820D6">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140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5EA00C4C">
            <w:pPr>
              <w:widowControl/>
              <w:jc w:val="lef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类</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62B80214">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2A246B8B">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035231D3">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r>
      <w:tr w14:paraId="592A90C9">
        <w:tblPrEx>
          <w:tblCellMar>
            <w:top w:w="0" w:type="dxa"/>
            <w:left w:w="0" w:type="dxa"/>
            <w:bottom w:w="0" w:type="dxa"/>
            <w:right w:w="0" w:type="dxa"/>
          </w:tblCellMar>
        </w:tblPrEx>
        <w:trPr>
          <w:trHeight w:val="435" w:hRule="atLeast"/>
        </w:trPr>
        <w:tc>
          <w:tcPr>
            <w:tcW w:w="140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bottom"/>
          </w:tcPr>
          <w:p w14:paraId="73B2B0D3">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140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548AFB9B">
            <w:pPr>
              <w:widowControl/>
              <w:jc w:val="lef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xml:space="preserve">  款</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4D29DD99">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64A1C5F2">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2EFD0DB3">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r>
      <w:tr w14:paraId="36EB426F">
        <w:tblPrEx>
          <w:tblCellMar>
            <w:top w:w="0" w:type="dxa"/>
            <w:left w:w="0" w:type="dxa"/>
            <w:bottom w:w="0" w:type="dxa"/>
            <w:right w:w="0" w:type="dxa"/>
          </w:tblCellMar>
        </w:tblPrEx>
        <w:trPr>
          <w:trHeight w:val="435" w:hRule="atLeast"/>
        </w:trPr>
        <w:tc>
          <w:tcPr>
            <w:tcW w:w="140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bottom"/>
          </w:tcPr>
          <w:p w14:paraId="4DD4077D">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140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7F29C327">
            <w:pPr>
              <w:widowControl/>
              <w:jc w:val="lef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xml:space="preserve">    项</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5890200A">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4CEE3FA7">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1EC00E8A">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r>
      <w:tr w14:paraId="6C347B82">
        <w:tblPrEx>
          <w:tblCellMar>
            <w:top w:w="0" w:type="dxa"/>
            <w:left w:w="0" w:type="dxa"/>
            <w:bottom w:w="0" w:type="dxa"/>
            <w:right w:w="0" w:type="dxa"/>
          </w:tblCellMar>
        </w:tblPrEx>
        <w:trPr>
          <w:trHeight w:val="435" w:hRule="atLeast"/>
        </w:trPr>
        <w:tc>
          <w:tcPr>
            <w:tcW w:w="1400" w:type="dxa"/>
            <w:tcBorders>
              <w:top w:val="nil"/>
              <w:left w:val="single" w:color="auto" w:sz="4" w:space="0"/>
              <w:bottom w:val="single" w:color="auto" w:sz="4" w:space="0"/>
              <w:right w:val="nil"/>
            </w:tcBorders>
            <w:shd w:val="clear" w:color="auto" w:fill="auto"/>
            <w:tcMar>
              <w:top w:w="10" w:type="dxa"/>
              <w:left w:w="10" w:type="dxa"/>
              <w:right w:w="10" w:type="dxa"/>
            </w:tcMar>
            <w:vAlign w:val="center"/>
          </w:tcPr>
          <w:p w14:paraId="11881E91">
            <w:pPr>
              <w:widowControl/>
              <w:jc w:val="lef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140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1C5DBBFA">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合计</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633FA738">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389B7F6B">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14:paraId="6A28D0A4">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r>
      <w:tr w14:paraId="0770BB2C">
        <w:tblPrEx>
          <w:tblCellMar>
            <w:top w:w="0" w:type="dxa"/>
            <w:left w:w="0" w:type="dxa"/>
            <w:bottom w:w="0" w:type="dxa"/>
            <w:right w:w="0" w:type="dxa"/>
          </w:tblCellMar>
        </w:tblPrEx>
        <w:trPr>
          <w:trHeight w:val="765" w:hRule="atLeast"/>
        </w:trPr>
        <w:tc>
          <w:tcPr>
            <w:tcW w:w="10360" w:type="dxa"/>
            <w:gridSpan w:val="5"/>
            <w:tcBorders>
              <w:top w:val="single" w:color="auto" w:sz="4" w:space="0"/>
              <w:left w:val="nil"/>
              <w:bottom w:val="nil"/>
              <w:right w:val="nil"/>
            </w:tcBorders>
            <w:shd w:val="clear" w:color="auto" w:fill="auto"/>
            <w:tcMar>
              <w:top w:w="10" w:type="dxa"/>
              <w:left w:w="10" w:type="dxa"/>
              <w:right w:w="10" w:type="dxa"/>
            </w:tcMar>
            <w:vAlign w:val="bottom"/>
          </w:tcPr>
          <w:p w14:paraId="1A10EDE9">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备注：该表反映各部门年度预算中按支出功能科目反映的政府性基金预算支出总体情况，以及基本支出和项目支出安排情况。支出功能科目细化至“项”级。</w:t>
            </w:r>
          </w:p>
        </w:tc>
      </w:tr>
    </w:tbl>
    <w:p w14:paraId="685943CE">
      <w:pPr>
        <w:widowControl/>
        <w:jc w:val="left"/>
        <w:rPr>
          <w:rFonts w:ascii="仿宋" w:hAnsi="仿宋" w:eastAsia="仿宋" w:cs="仿宋"/>
          <w:color w:val="000000"/>
          <w:kern w:val="0"/>
          <w:sz w:val="31"/>
          <w:szCs w:val="31"/>
          <w:lang w:val="en-US" w:eastAsia="zh-CN"/>
        </w:rPr>
      </w:pPr>
    </w:p>
    <w:p w14:paraId="71A0F688">
      <w:pPr>
        <w:widowControl/>
        <w:jc w:val="left"/>
        <w:rPr>
          <w:rFonts w:ascii="仿宋" w:hAnsi="仿宋" w:eastAsia="仿宋" w:cs="仿宋"/>
          <w:color w:val="000000"/>
          <w:kern w:val="0"/>
          <w:sz w:val="31"/>
          <w:szCs w:val="31"/>
          <w:lang w:val="en-US" w:eastAsia="zh-CN"/>
        </w:rPr>
      </w:pPr>
    </w:p>
    <w:p w14:paraId="1E434026">
      <w:pPr>
        <w:widowControl/>
        <w:jc w:val="left"/>
      </w:pPr>
      <w:r>
        <w:rPr>
          <w:rFonts w:hint="eastAsia" w:ascii="仿宋" w:hAnsi="仿宋" w:eastAsia="仿宋" w:cs="仿宋"/>
          <w:color w:val="000000"/>
          <w:kern w:val="0"/>
          <w:sz w:val="31"/>
          <w:szCs w:val="31"/>
          <w:lang w:val="en-US" w:eastAsia="zh-CN"/>
        </w:rPr>
        <w:t>八</w:t>
      </w:r>
      <w:r>
        <w:rPr>
          <w:rFonts w:ascii="仿宋" w:hAnsi="仿宋" w:eastAsia="仿宋" w:cs="仿宋"/>
          <w:color w:val="000000"/>
          <w:kern w:val="0"/>
          <w:sz w:val="31"/>
          <w:szCs w:val="31"/>
          <w:lang w:val="en-US" w:eastAsia="zh-CN"/>
        </w:rPr>
        <w:t>、浮山县人民医院 2020 年“三公”经费预算财政拨款情况统计表</w:t>
      </w:r>
    </w:p>
    <w:p w14:paraId="76D5FE31">
      <w:pPr>
        <w:widowControl/>
        <w:jc w:val="left"/>
        <w:rPr>
          <w:rFonts w:ascii="仿宋" w:hAnsi="仿宋" w:eastAsia="仿宋" w:cs="仿宋"/>
          <w:color w:val="000000"/>
          <w:kern w:val="0"/>
          <w:sz w:val="31"/>
          <w:szCs w:val="31"/>
          <w:lang w:val="en-US" w:eastAsia="zh-CN"/>
        </w:rPr>
      </w:pPr>
    </w:p>
    <w:p w14:paraId="6D162029">
      <w:pPr>
        <w:widowControl/>
        <w:jc w:val="left"/>
        <w:rPr>
          <w:rFonts w:ascii="仿宋" w:hAnsi="仿宋" w:eastAsia="仿宋" w:cs="仿宋"/>
          <w:color w:val="000000"/>
          <w:kern w:val="0"/>
          <w:sz w:val="31"/>
          <w:szCs w:val="31"/>
          <w:lang w:val="en-US" w:eastAsia="zh-CN"/>
        </w:rPr>
      </w:pPr>
    </w:p>
    <w:p w14:paraId="7D0FE162">
      <w:pPr>
        <w:widowControl/>
        <w:jc w:val="left"/>
        <w:rPr>
          <w:rFonts w:ascii="仿宋" w:hAnsi="仿宋" w:eastAsia="仿宋" w:cs="仿宋"/>
          <w:color w:val="000000"/>
          <w:kern w:val="0"/>
          <w:sz w:val="31"/>
          <w:szCs w:val="31"/>
          <w:lang w:val="en-US" w:eastAsia="zh-CN"/>
        </w:rPr>
      </w:pPr>
    </w:p>
    <w:tbl>
      <w:tblPr>
        <w:tblStyle w:val="5"/>
        <w:tblW w:w="104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265"/>
        <w:gridCol w:w="5145"/>
      </w:tblGrid>
      <w:tr w14:paraId="564D3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2" w:hRule="atLeast"/>
        </w:trPr>
        <w:tc>
          <w:tcPr>
            <w:tcW w:w="10410" w:type="dxa"/>
            <w:gridSpan w:val="2"/>
            <w:tcBorders>
              <w:top w:val="nil"/>
              <w:left w:val="nil"/>
              <w:bottom w:val="nil"/>
              <w:right w:val="nil"/>
            </w:tcBorders>
            <w:vAlign w:val="bottom"/>
          </w:tcPr>
          <w:p w14:paraId="7323CA12">
            <w:pPr>
              <w:widowControl/>
              <w:jc w:val="center"/>
              <w:textAlignment w:val="bottom"/>
              <w:rPr>
                <w:rFonts w:ascii="方正小标宋简体" w:hAnsi="方正小标宋简体" w:eastAsia="方正小标宋简体" w:cs="方正小标宋简体"/>
                <w:i w:val="0"/>
                <w:iCs w:val="0"/>
                <w:color w:val="000000"/>
                <w:sz w:val="32"/>
                <w:szCs w:val="32"/>
                <w:u w:val="none"/>
              </w:rPr>
            </w:pPr>
            <w:r>
              <w:rPr>
                <w:rFonts w:hint="default" w:ascii="方正小标宋简体" w:hAnsi="方正小标宋简体" w:eastAsia="方正小标宋简体" w:cs="方正小标宋简体"/>
                <w:i w:val="0"/>
                <w:iCs w:val="0"/>
                <w:color w:val="000000"/>
                <w:kern w:val="0"/>
                <w:sz w:val="32"/>
                <w:szCs w:val="32"/>
                <w:u w:val="none"/>
                <w:lang w:val="en-US" w:eastAsia="zh-CN"/>
              </w:rPr>
              <w:t>浮山县人民医院2020年一般公共预算“三公”经费支出情况统计表</w:t>
            </w:r>
          </w:p>
        </w:tc>
      </w:tr>
      <w:tr w14:paraId="0EA8E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5265" w:type="dxa"/>
            <w:tcBorders>
              <w:top w:val="nil"/>
              <w:left w:val="nil"/>
              <w:bottom w:val="nil"/>
              <w:right w:val="nil"/>
            </w:tcBorders>
            <w:vAlign w:val="bottom"/>
          </w:tcPr>
          <w:p w14:paraId="578422FE">
            <w:pPr>
              <w:jc w:val="center"/>
              <w:rPr>
                <w:rFonts w:hint="eastAsia" w:ascii="宋体" w:hAnsi="宋体" w:eastAsia="宋体" w:cs="宋体"/>
                <w:i w:val="0"/>
                <w:iCs w:val="0"/>
                <w:color w:val="000000"/>
                <w:sz w:val="16"/>
                <w:szCs w:val="16"/>
                <w:u w:val="none"/>
              </w:rPr>
            </w:pPr>
          </w:p>
        </w:tc>
        <w:tc>
          <w:tcPr>
            <w:tcW w:w="5145" w:type="dxa"/>
            <w:tcBorders>
              <w:top w:val="nil"/>
              <w:left w:val="nil"/>
              <w:bottom w:val="nil"/>
              <w:right w:val="nil"/>
            </w:tcBorders>
            <w:vAlign w:val="bottom"/>
          </w:tcPr>
          <w:p w14:paraId="36991D9D">
            <w:pPr>
              <w:widowControl/>
              <w:jc w:val="right"/>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单位：万元</w:t>
            </w:r>
          </w:p>
        </w:tc>
      </w:tr>
      <w:tr w14:paraId="50EEB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5265" w:type="dxa"/>
            <w:tcBorders>
              <w:top w:val="single" w:color="000000" w:sz="4" w:space="0"/>
              <w:left w:val="single" w:color="000000" w:sz="4" w:space="0"/>
              <w:bottom w:val="single" w:color="000000" w:sz="4" w:space="0"/>
              <w:right w:val="single" w:color="000000" w:sz="4" w:space="0"/>
            </w:tcBorders>
            <w:vAlign w:val="center"/>
          </w:tcPr>
          <w:p w14:paraId="552201EF">
            <w:pPr>
              <w:widowControl/>
              <w:jc w:val="center"/>
              <w:textAlignment w:val="center"/>
              <w:rPr>
                <w:rFonts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项目</w:t>
            </w:r>
          </w:p>
        </w:tc>
        <w:tc>
          <w:tcPr>
            <w:tcW w:w="5145" w:type="dxa"/>
            <w:tcBorders>
              <w:top w:val="single" w:color="000000" w:sz="4" w:space="0"/>
              <w:left w:val="single" w:color="000000" w:sz="4" w:space="0"/>
              <w:bottom w:val="single" w:color="000000" w:sz="4" w:space="0"/>
              <w:right w:val="single" w:color="000000" w:sz="4" w:space="0"/>
            </w:tcBorders>
            <w:vAlign w:val="center"/>
          </w:tcPr>
          <w:p w14:paraId="3DD34DCA">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2020年预算数</w:t>
            </w:r>
          </w:p>
        </w:tc>
      </w:tr>
      <w:tr w14:paraId="4CE3C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265" w:type="dxa"/>
            <w:tcBorders>
              <w:top w:val="single" w:color="000000" w:sz="4" w:space="0"/>
              <w:left w:val="single" w:color="000000" w:sz="4" w:space="0"/>
              <w:bottom w:val="single" w:color="000000" w:sz="4" w:space="0"/>
              <w:right w:val="single" w:color="000000" w:sz="4" w:space="0"/>
            </w:tcBorders>
            <w:vAlign w:val="center"/>
          </w:tcPr>
          <w:p w14:paraId="4B2340D9">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因公出国（境）费</w:t>
            </w:r>
          </w:p>
        </w:tc>
        <w:tc>
          <w:tcPr>
            <w:tcW w:w="5145" w:type="dxa"/>
            <w:tcBorders>
              <w:top w:val="single" w:color="000000" w:sz="4" w:space="0"/>
              <w:left w:val="single" w:color="000000" w:sz="4" w:space="0"/>
              <w:bottom w:val="single" w:color="000000" w:sz="4" w:space="0"/>
              <w:right w:val="single" w:color="000000" w:sz="4" w:space="0"/>
            </w:tcBorders>
            <w:vAlign w:val="bottom"/>
          </w:tcPr>
          <w:p w14:paraId="73E68C64">
            <w:pPr>
              <w:rPr>
                <w:rFonts w:hint="default" w:ascii="仿宋_GB2312" w:hAnsi="宋体" w:eastAsia="仿宋_GB2312" w:cs="仿宋_GB2312"/>
                <w:i w:val="0"/>
                <w:iCs w:val="0"/>
                <w:color w:val="000000"/>
                <w:sz w:val="22"/>
                <w:szCs w:val="22"/>
                <w:u w:val="none"/>
              </w:rPr>
            </w:pPr>
          </w:p>
        </w:tc>
      </w:tr>
      <w:tr w14:paraId="5CBB0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265" w:type="dxa"/>
            <w:tcBorders>
              <w:top w:val="single" w:color="000000" w:sz="4" w:space="0"/>
              <w:left w:val="single" w:color="000000" w:sz="4" w:space="0"/>
              <w:bottom w:val="single" w:color="000000" w:sz="4" w:space="0"/>
              <w:right w:val="single" w:color="000000" w:sz="4" w:space="0"/>
            </w:tcBorders>
            <w:vAlign w:val="center"/>
          </w:tcPr>
          <w:p w14:paraId="620107F0">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公务接待费</w:t>
            </w:r>
          </w:p>
        </w:tc>
        <w:tc>
          <w:tcPr>
            <w:tcW w:w="5145" w:type="dxa"/>
            <w:tcBorders>
              <w:top w:val="single" w:color="000000" w:sz="4" w:space="0"/>
              <w:left w:val="single" w:color="000000" w:sz="4" w:space="0"/>
              <w:bottom w:val="single" w:color="000000" w:sz="4" w:space="0"/>
              <w:right w:val="single" w:color="000000" w:sz="4" w:space="0"/>
            </w:tcBorders>
            <w:vAlign w:val="bottom"/>
          </w:tcPr>
          <w:p w14:paraId="0EDB860B">
            <w:pPr>
              <w:rPr>
                <w:rFonts w:hint="default" w:ascii="仿宋_GB2312" w:hAnsi="宋体" w:eastAsia="仿宋_GB2312" w:cs="仿宋_GB2312"/>
                <w:i w:val="0"/>
                <w:iCs w:val="0"/>
                <w:color w:val="000000"/>
                <w:sz w:val="22"/>
                <w:szCs w:val="22"/>
                <w:u w:val="none"/>
              </w:rPr>
            </w:pPr>
          </w:p>
        </w:tc>
      </w:tr>
      <w:tr w14:paraId="46CF3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265" w:type="dxa"/>
            <w:tcBorders>
              <w:top w:val="single" w:color="000000" w:sz="4" w:space="0"/>
              <w:left w:val="single" w:color="000000" w:sz="4" w:space="0"/>
              <w:bottom w:val="single" w:color="000000" w:sz="4" w:space="0"/>
              <w:right w:val="single" w:color="000000" w:sz="4" w:space="0"/>
            </w:tcBorders>
            <w:vAlign w:val="center"/>
          </w:tcPr>
          <w:p w14:paraId="39513C02">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公务用车购置及运行费</w:t>
            </w:r>
          </w:p>
        </w:tc>
        <w:tc>
          <w:tcPr>
            <w:tcW w:w="5145" w:type="dxa"/>
            <w:tcBorders>
              <w:top w:val="single" w:color="000000" w:sz="4" w:space="0"/>
              <w:left w:val="single" w:color="000000" w:sz="4" w:space="0"/>
              <w:bottom w:val="single" w:color="000000" w:sz="4" w:space="0"/>
              <w:right w:val="single" w:color="000000" w:sz="4" w:space="0"/>
            </w:tcBorders>
            <w:vAlign w:val="bottom"/>
          </w:tcPr>
          <w:p w14:paraId="2FEDEA02">
            <w:pPr>
              <w:rPr>
                <w:rFonts w:hint="default" w:ascii="仿宋_GB2312" w:hAnsi="宋体" w:eastAsia="仿宋_GB2312" w:cs="仿宋_GB2312"/>
                <w:i w:val="0"/>
                <w:iCs w:val="0"/>
                <w:color w:val="000000"/>
                <w:sz w:val="22"/>
                <w:szCs w:val="22"/>
                <w:u w:val="none"/>
              </w:rPr>
            </w:pPr>
          </w:p>
        </w:tc>
      </w:tr>
      <w:tr w14:paraId="1AE56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265" w:type="dxa"/>
            <w:tcBorders>
              <w:top w:val="single" w:color="000000" w:sz="4" w:space="0"/>
              <w:left w:val="single" w:color="000000" w:sz="4" w:space="0"/>
              <w:bottom w:val="single" w:color="000000" w:sz="4" w:space="0"/>
              <w:right w:val="single" w:color="000000" w:sz="4" w:space="0"/>
            </w:tcBorders>
            <w:vAlign w:val="center"/>
          </w:tcPr>
          <w:p w14:paraId="6422423D">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 ①公务用车购置费</w:t>
            </w:r>
          </w:p>
        </w:tc>
        <w:tc>
          <w:tcPr>
            <w:tcW w:w="5145" w:type="dxa"/>
            <w:tcBorders>
              <w:top w:val="single" w:color="000000" w:sz="4" w:space="0"/>
              <w:left w:val="single" w:color="000000" w:sz="4" w:space="0"/>
              <w:bottom w:val="single" w:color="000000" w:sz="4" w:space="0"/>
              <w:right w:val="single" w:color="000000" w:sz="4" w:space="0"/>
            </w:tcBorders>
            <w:vAlign w:val="bottom"/>
          </w:tcPr>
          <w:p w14:paraId="1916A7EC">
            <w:pPr>
              <w:rPr>
                <w:rFonts w:hint="default" w:ascii="仿宋_GB2312" w:hAnsi="宋体" w:eastAsia="仿宋_GB2312" w:cs="仿宋_GB2312"/>
                <w:i w:val="0"/>
                <w:iCs w:val="0"/>
                <w:color w:val="000000"/>
                <w:sz w:val="22"/>
                <w:szCs w:val="22"/>
                <w:u w:val="none"/>
              </w:rPr>
            </w:pPr>
          </w:p>
        </w:tc>
      </w:tr>
      <w:tr w14:paraId="715D8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265" w:type="dxa"/>
            <w:tcBorders>
              <w:top w:val="single" w:color="000000" w:sz="4" w:space="0"/>
              <w:left w:val="single" w:color="000000" w:sz="4" w:space="0"/>
              <w:bottom w:val="single" w:color="000000" w:sz="4" w:space="0"/>
              <w:right w:val="single" w:color="000000" w:sz="4" w:space="0"/>
            </w:tcBorders>
            <w:vAlign w:val="center"/>
          </w:tcPr>
          <w:p w14:paraId="3E12AA6D">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 ②公务用车运行维护费</w:t>
            </w:r>
          </w:p>
        </w:tc>
        <w:tc>
          <w:tcPr>
            <w:tcW w:w="5145" w:type="dxa"/>
            <w:tcBorders>
              <w:top w:val="single" w:color="000000" w:sz="4" w:space="0"/>
              <w:left w:val="single" w:color="000000" w:sz="4" w:space="0"/>
              <w:bottom w:val="single" w:color="000000" w:sz="4" w:space="0"/>
              <w:right w:val="single" w:color="000000" w:sz="4" w:space="0"/>
            </w:tcBorders>
            <w:vAlign w:val="bottom"/>
          </w:tcPr>
          <w:p w14:paraId="34A31DD1">
            <w:pPr>
              <w:rPr>
                <w:rFonts w:hint="default" w:ascii="仿宋_GB2312" w:hAnsi="宋体" w:eastAsia="仿宋_GB2312" w:cs="仿宋_GB2312"/>
                <w:i w:val="0"/>
                <w:iCs w:val="0"/>
                <w:color w:val="000000"/>
                <w:sz w:val="22"/>
                <w:szCs w:val="22"/>
                <w:u w:val="none"/>
              </w:rPr>
            </w:pPr>
          </w:p>
        </w:tc>
      </w:tr>
      <w:tr w14:paraId="726D8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265" w:type="dxa"/>
            <w:tcBorders>
              <w:top w:val="single" w:color="000000" w:sz="4" w:space="0"/>
              <w:left w:val="single" w:color="000000" w:sz="4" w:space="0"/>
              <w:bottom w:val="single" w:color="000000" w:sz="4" w:space="0"/>
              <w:right w:val="single" w:color="000000" w:sz="4" w:space="0"/>
            </w:tcBorders>
            <w:vAlign w:val="center"/>
          </w:tcPr>
          <w:p w14:paraId="279F39AA">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合计</w:t>
            </w:r>
          </w:p>
        </w:tc>
        <w:tc>
          <w:tcPr>
            <w:tcW w:w="5145" w:type="dxa"/>
            <w:tcBorders>
              <w:top w:val="single" w:color="000000" w:sz="4" w:space="0"/>
              <w:left w:val="single" w:color="000000" w:sz="4" w:space="0"/>
              <w:bottom w:val="single" w:color="000000" w:sz="4" w:space="0"/>
              <w:right w:val="single" w:color="000000" w:sz="4" w:space="0"/>
            </w:tcBorders>
            <w:vAlign w:val="bottom"/>
          </w:tcPr>
          <w:p w14:paraId="593982D2">
            <w:pPr>
              <w:rPr>
                <w:rFonts w:hint="default" w:ascii="仿宋_GB2312" w:hAnsi="宋体" w:eastAsia="仿宋_GB2312" w:cs="仿宋_GB2312"/>
                <w:i w:val="0"/>
                <w:iCs w:val="0"/>
                <w:color w:val="000000"/>
                <w:sz w:val="22"/>
                <w:szCs w:val="22"/>
                <w:u w:val="none"/>
              </w:rPr>
            </w:pPr>
          </w:p>
        </w:tc>
      </w:tr>
      <w:tr w14:paraId="261C7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0410" w:type="dxa"/>
            <w:gridSpan w:val="2"/>
            <w:tcBorders>
              <w:top w:val="nil"/>
              <w:left w:val="nil"/>
              <w:bottom w:val="nil"/>
              <w:right w:val="nil"/>
            </w:tcBorders>
            <w:vAlign w:val="center"/>
          </w:tcPr>
          <w:p w14:paraId="0CE8A2CD">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备注：本表数据反映部门使用当年一般公共预算安排的因公出国（境）费用、公务接待费以及公务用车购置和运行维护费预算情况。</w:t>
            </w:r>
          </w:p>
        </w:tc>
      </w:tr>
    </w:tbl>
    <w:p w14:paraId="0869B08A">
      <w:pPr>
        <w:widowControl/>
        <w:jc w:val="left"/>
        <w:rPr>
          <w:rFonts w:ascii="仿宋" w:hAnsi="仿宋" w:eastAsia="仿宋" w:cs="仿宋"/>
          <w:color w:val="000000"/>
          <w:kern w:val="0"/>
          <w:sz w:val="31"/>
          <w:szCs w:val="31"/>
          <w:lang w:val="en-US" w:eastAsia="zh-CN"/>
        </w:rPr>
      </w:pPr>
    </w:p>
    <w:p w14:paraId="2421F427">
      <w:pPr>
        <w:widowControl/>
        <w:jc w:val="left"/>
        <w:rPr>
          <w:rFonts w:ascii="仿宋" w:hAnsi="仿宋" w:eastAsia="仿宋" w:cs="仿宋"/>
          <w:color w:val="000000"/>
          <w:kern w:val="0"/>
          <w:sz w:val="31"/>
          <w:szCs w:val="31"/>
          <w:lang w:val="en-US" w:eastAsia="zh-CN"/>
        </w:rPr>
      </w:pPr>
      <w:r>
        <w:rPr>
          <w:rFonts w:hint="eastAsia" w:ascii="仿宋" w:hAnsi="仿宋" w:eastAsia="仿宋" w:cs="仿宋"/>
          <w:color w:val="000000"/>
          <w:kern w:val="0"/>
          <w:sz w:val="31"/>
          <w:szCs w:val="31"/>
          <w:lang w:val="en-US" w:eastAsia="zh-CN"/>
        </w:rPr>
        <w:t>九、浮山县人民医院2020年机关运行经费预算财政拨款情况统计表</w:t>
      </w:r>
    </w:p>
    <w:p w14:paraId="0B4347A2">
      <w:pPr>
        <w:widowControl/>
        <w:jc w:val="left"/>
        <w:rPr>
          <w:rFonts w:ascii="仿宋" w:hAnsi="仿宋" w:eastAsia="仿宋" w:cs="仿宋"/>
          <w:color w:val="000000"/>
          <w:kern w:val="0"/>
          <w:sz w:val="31"/>
          <w:szCs w:val="31"/>
          <w:lang w:val="en-US" w:eastAsia="zh-CN"/>
        </w:rPr>
      </w:pPr>
    </w:p>
    <w:tbl>
      <w:tblPr>
        <w:tblStyle w:val="5"/>
        <w:tblW w:w="9200" w:type="dxa"/>
        <w:tblInd w:w="-10" w:type="dxa"/>
        <w:shd w:val="clear" w:color="auto" w:fill="auto"/>
        <w:tblLayout w:type="fixed"/>
        <w:tblCellMar>
          <w:top w:w="0" w:type="dxa"/>
          <w:left w:w="0" w:type="dxa"/>
          <w:bottom w:w="0" w:type="dxa"/>
          <w:right w:w="0" w:type="dxa"/>
        </w:tblCellMar>
      </w:tblPr>
      <w:tblGrid>
        <w:gridCol w:w="3980"/>
        <w:gridCol w:w="5220"/>
      </w:tblGrid>
      <w:tr w14:paraId="1A362C3A">
        <w:tblPrEx>
          <w:shd w:val="clear" w:color="auto" w:fill="auto"/>
          <w:tblCellMar>
            <w:top w:w="0" w:type="dxa"/>
            <w:left w:w="0" w:type="dxa"/>
            <w:bottom w:w="0" w:type="dxa"/>
            <w:right w:w="0" w:type="dxa"/>
          </w:tblCellMar>
        </w:tblPrEx>
        <w:trPr>
          <w:trHeight w:val="470" w:hRule="atLeast"/>
        </w:trPr>
        <w:tc>
          <w:tcPr>
            <w:tcW w:w="3980" w:type="dxa"/>
            <w:tcBorders>
              <w:top w:val="nil"/>
              <w:left w:val="nil"/>
              <w:bottom w:val="nil"/>
              <w:right w:val="nil"/>
            </w:tcBorders>
            <w:shd w:val="clear" w:color="auto" w:fill="auto"/>
            <w:tcMar>
              <w:top w:w="10" w:type="dxa"/>
              <w:left w:w="10" w:type="dxa"/>
              <w:right w:w="10" w:type="dxa"/>
            </w:tcMar>
            <w:vAlign w:val="bottom"/>
          </w:tcPr>
          <w:p w14:paraId="36F668FA">
            <w:pPr>
              <w:widowControl/>
              <w:jc w:val="left"/>
              <w:textAlignment w:val="bottom"/>
              <w:rPr>
                <w:rFonts w:ascii="仿宋" w:hAnsi="仿宋" w:eastAsia="仿宋" w:cs="仿宋"/>
                <w:i w:val="0"/>
                <w:color w:val="auto"/>
                <w:sz w:val="16"/>
                <w:szCs w:val="16"/>
                <w:u w:val="none"/>
              </w:rPr>
            </w:pPr>
            <w:r>
              <w:rPr>
                <w:rFonts w:hint="eastAsia" w:ascii="仿宋" w:hAnsi="仿宋" w:eastAsia="仿宋" w:cs="仿宋"/>
                <w:i w:val="0"/>
                <w:color w:val="auto"/>
                <w:kern w:val="0"/>
                <w:sz w:val="16"/>
                <w:szCs w:val="16"/>
                <w:u w:val="none"/>
                <w:lang w:val="en-US" w:eastAsia="zh-CN" w:bidi="ar-SA"/>
              </w:rPr>
              <w:t>附件2：</w:t>
            </w:r>
          </w:p>
        </w:tc>
        <w:tc>
          <w:tcPr>
            <w:tcW w:w="5220" w:type="dxa"/>
            <w:tcBorders>
              <w:top w:val="nil"/>
              <w:left w:val="nil"/>
              <w:bottom w:val="nil"/>
              <w:right w:val="nil"/>
            </w:tcBorders>
            <w:shd w:val="clear" w:color="auto" w:fill="auto"/>
            <w:tcMar>
              <w:top w:w="10" w:type="dxa"/>
              <w:left w:w="10" w:type="dxa"/>
              <w:right w:w="10" w:type="dxa"/>
            </w:tcMar>
            <w:vAlign w:val="bottom"/>
          </w:tcPr>
          <w:p w14:paraId="0763B902">
            <w:pPr>
              <w:widowControl/>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SA"/>
              </w:rPr>
              <w:t>部门公开表10</w:t>
            </w:r>
          </w:p>
        </w:tc>
      </w:tr>
      <w:tr w14:paraId="38541255">
        <w:tblPrEx>
          <w:tblCellMar>
            <w:top w:w="0" w:type="dxa"/>
            <w:left w:w="0" w:type="dxa"/>
            <w:bottom w:w="0" w:type="dxa"/>
            <w:right w:w="0" w:type="dxa"/>
          </w:tblCellMar>
        </w:tblPrEx>
        <w:trPr>
          <w:trHeight w:val="830" w:hRule="atLeast"/>
        </w:trPr>
        <w:tc>
          <w:tcPr>
            <w:tcW w:w="9200" w:type="dxa"/>
            <w:gridSpan w:val="2"/>
            <w:tcBorders>
              <w:top w:val="nil"/>
              <w:left w:val="nil"/>
              <w:bottom w:val="nil"/>
              <w:right w:val="nil"/>
            </w:tcBorders>
            <w:shd w:val="clear" w:color="auto" w:fill="auto"/>
            <w:tcMar>
              <w:top w:w="10" w:type="dxa"/>
              <w:left w:w="10" w:type="dxa"/>
              <w:right w:w="10" w:type="dxa"/>
            </w:tcMar>
            <w:vAlign w:val="bottom"/>
          </w:tcPr>
          <w:p w14:paraId="19DEFBAF">
            <w:pPr>
              <w:widowControl/>
              <w:jc w:val="center"/>
              <w:textAlignment w:val="bottom"/>
              <w:rPr>
                <w:rFonts w:ascii="方正小标宋简体" w:hAnsi="方正小标宋简体" w:eastAsia="方正小标宋简体" w:cs="方正小标宋简体"/>
                <w:i w:val="0"/>
                <w:color w:val="auto"/>
                <w:sz w:val="32"/>
                <w:szCs w:val="32"/>
                <w:u w:val="none"/>
              </w:rPr>
            </w:pPr>
            <w:r>
              <w:rPr>
                <w:rFonts w:hint="eastAsia" w:ascii="方正小标宋简体" w:hAnsi="方正小标宋简体" w:eastAsia="方正小标宋简体" w:cs="方正小标宋简体"/>
                <w:i w:val="0"/>
                <w:color w:val="auto"/>
                <w:kern w:val="0"/>
                <w:sz w:val="32"/>
                <w:szCs w:val="32"/>
                <w:u w:val="none"/>
                <w:lang w:val="en-US" w:eastAsia="zh-CN" w:bidi="ar-SA"/>
              </w:rPr>
              <w:t>浮山县人民医院2020年机关运行经费预算财政拨款情况统计表</w:t>
            </w:r>
          </w:p>
        </w:tc>
      </w:tr>
      <w:tr w14:paraId="652A975F">
        <w:tblPrEx>
          <w:tblCellMar>
            <w:top w:w="0" w:type="dxa"/>
            <w:left w:w="0" w:type="dxa"/>
            <w:bottom w:w="0" w:type="dxa"/>
            <w:right w:w="0" w:type="dxa"/>
          </w:tblCellMar>
        </w:tblPrEx>
        <w:trPr>
          <w:trHeight w:val="650" w:hRule="atLeast"/>
        </w:trPr>
        <w:tc>
          <w:tcPr>
            <w:tcW w:w="3980" w:type="dxa"/>
            <w:tcBorders>
              <w:top w:val="nil"/>
              <w:left w:val="nil"/>
              <w:bottom w:val="nil"/>
              <w:right w:val="nil"/>
            </w:tcBorders>
            <w:shd w:val="clear" w:color="auto" w:fill="auto"/>
            <w:tcMar>
              <w:top w:w="10" w:type="dxa"/>
              <w:left w:w="10" w:type="dxa"/>
              <w:right w:w="10" w:type="dxa"/>
            </w:tcMar>
            <w:vAlign w:val="bottom"/>
          </w:tcPr>
          <w:p w14:paraId="65E86E6C">
            <w:pPr>
              <w:jc w:val="center"/>
              <w:rPr>
                <w:rFonts w:hint="eastAsia" w:ascii="宋体" w:hAnsi="宋体" w:eastAsia="宋体" w:cs="宋体"/>
                <w:i w:val="0"/>
                <w:color w:val="auto"/>
                <w:sz w:val="16"/>
                <w:szCs w:val="16"/>
                <w:u w:val="none"/>
              </w:rPr>
            </w:pPr>
          </w:p>
        </w:tc>
        <w:tc>
          <w:tcPr>
            <w:tcW w:w="5220" w:type="dxa"/>
            <w:tcBorders>
              <w:top w:val="nil"/>
              <w:left w:val="nil"/>
              <w:bottom w:val="nil"/>
              <w:right w:val="nil"/>
            </w:tcBorders>
            <w:shd w:val="clear" w:color="auto" w:fill="auto"/>
            <w:tcMar>
              <w:top w:w="10" w:type="dxa"/>
              <w:left w:w="10" w:type="dxa"/>
              <w:right w:w="10" w:type="dxa"/>
            </w:tcMar>
            <w:vAlign w:val="bottom"/>
          </w:tcPr>
          <w:p w14:paraId="6A160957">
            <w:pPr>
              <w:widowControl/>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SA"/>
              </w:rPr>
              <w:t>单位：万元</w:t>
            </w:r>
          </w:p>
        </w:tc>
      </w:tr>
      <w:tr w14:paraId="4BF11629">
        <w:tblPrEx>
          <w:tblCellMar>
            <w:top w:w="0" w:type="dxa"/>
            <w:left w:w="0" w:type="dxa"/>
            <w:bottom w:w="0" w:type="dxa"/>
            <w:right w:w="0" w:type="dxa"/>
          </w:tblCellMar>
        </w:tblPrEx>
        <w:trPr>
          <w:trHeight w:val="650" w:hRule="atLeast"/>
        </w:trPr>
        <w:tc>
          <w:tcPr>
            <w:tcW w:w="3980"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03AB0D3E">
            <w:pPr>
              <w:widowControl/>
              <w:jc w:val="center"/>
              <w:textAlignment w:val="center"/>
              <w:rPr>
                <w:rFonts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单位名称</w:t>
            </w:r>
          </w:p>
        </w:tc>
        <w:tc>
          <w:tcPr>
            <w:tcW w:w="5220" w:type="dxa"/>
            <w:tcBorders>
              <w:top w:val="single" w:color="auto" w:sz="4" w:space="0"/>
              <w:left w:val="nil"/>
              <w:bottom w:val="single" w:color="auto" w:sz="4" w:space="0"/>
              <w:right w:val="single" w:color="auto" w:sz="4" w:space="0"/>
            </w:tcBorders>
            <w:shd w:val="clear" w:color="auto" w:fill="auto"/>
            <w:tcMar>
              <w:top w:w="10" w:type="dxa"/>
              <w:left w:w="10" w:type="dxa"/>
              <w:right w:w="10" w:type="dxa"/>
            </w:tcMar>
            <w:vAlign w:val="center"/>
          </w:tcPr>
          <w:p w14:paraId="49631912">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2020年预算数</w:t>
            </w:r>
          </w:p>
        </w:tc>
      </w:tr>
      <w:tr w14:paraId="4D39D01C">
        <w:tblPrEx>
          <w:tblCellMar>
            <w:top w:w="0" w:type="dxa"/>
            <w:left w:w="0" w:type="dxa"/>
            <w:bottom w:w="0" w:type="dxa"/>
            <w:right w:w="0" w:type="dxa"/>
          </w:tblCellMar>
        </w:tblPrEx>
        <w:trPr>
          <w:trHeight w:val="435" w:hRule="atLeast"/>
        </w:trPr>
        <w:tc>
          <w:tcPr>
            <w:tcW w:w="398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1DCBDA8F">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522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14:paraId="35ACDC6E">
            <w:pPr>
              <w:widowControl/>
              <w:jc w:val="center"/>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r>
      <w:tr w14:paraId="6D13D2BC">
        <w:tblPrEx>
          <w:tblCellMar>
            <w:top w:w="0" w:type="dxa"/>
            <w:left w:w="0" w:type="dxa"/>
            <w:bottom w:w="0" w:type="dxa"/>
            <w:right w:w="0" w:type="dxa"/>
          </w:tblCellMar>
        </w:tblPrEx>
        <w:trPr>
          <w:trHeight w:val="435" w:hRule="atLeast"/>
        </w:trPr>
        <w:tc>
          <w:tcPr>
            <w:tcW w:w="398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66CB0FBD">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522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14:paraId="4D0A4C26">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r>
      <w:tr w14:paraId="0B64FCF8">
        <w:tblPrEx>
          <w:tblCellMar>
            <w:top w:w="0" w:type="dxa"/>
            <w:left w:w="0" w:type="dxa"/>
            <w:bottom w:w="0" w:type="dxa"/>
            <w:right w:w="0" w:type="dxa"/>
          </w:tblCellMar>
        </w:tblPrEx>
        <w:trPr>
          <w:trHeight w:val="435" w:hRule="atLeast"/>
        </w:trPr>
        <w:tc>
          <w:tcPr>
            <w:tcW w:w="398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1DFEC717">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522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14:paraId="7ECFFEC9">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r>
      <w:tr w14:paraId="7CA9CB04">
        <w:tblPrEx>
          <w:tblCellMar>
            <w:top w:w="0" w:type="dxa"/>
            <w:left w:w="0" w:type="dxa"/>
            <w:bottom w:w="0" w:type="dxa"/>
            <w:right w:w="0" w:type="dxa"/>
          </w:tblCellMar>
        </w:tblPrEx>
        <w:trPr>
          <w:trHeight w:val="435" w:hRule="atLeast"/>
        </w:trPr>
        <w:tc>
          <w:tcPr>
            <w:tcW w:w="398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101BF073">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522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14:paraId="26CD95B0">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r>
      <w:tr w14:paraId="6C051652">
        <w:tblPrEx>
          <w:tblCellMar>
            <w:top w:w="0" w:type="dxa"/>
            <w:left w:w="0" w:type="dxa"/>
            <w:bottom w:w="0" w:type="dxa"/>
            <w:right w:w="0" w:type="dxa"/>
          </w:tblCellMar>
        </w:tblPrEx>
        <w:trPr>
          <w:trHeight w:val="435" w:hRule="atLeast"/>
        </w:trPr>
        <w:tc>
          <w:tcPr>
            <w:tcW w:w="398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06E29D54">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c>
          <w:tcPr>
            <w:tcW w:w="522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14:paraId="4E03563A">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r>
      <w:tr w14:paraId="4FDDE176">
        <w:tblPrEx>
          <w:tblCellMar>
            <w:top w:w="0" w:type="dxa"/>
            <w:left w:w="0" w:type="dxa"/>
            <w:bottom w:w="0" w:type="dxa"/>
            <w:right w:w="0" w:type="dxa"/>
          </w:tblCellMar>
        </w:tblPrEx>
        <w:trPr>
          <w:trHeight w:val="435" w:hRule="atLeast"/>
        </w:trPr>
        <w:tc>
          <w:tcPr>
            <w:tcW w:w="398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center"/>
          </w:tcPr>
          <w:p w14:paraId="6D883857">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部门合计</w:t>
            </w:r>
          </w:p>
        </w:tc>
        <w:tc>
          <w:tcPr>
            <w:tcW w:w="522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14:paraId="00341A1F">
            <w:pPr>
              <w:widowControl/>
              <w:jc w:val="center"/>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　</w:t>
            </w:r>
          </w:p>
        </w:tc>
      </w:tr>
      <w:tr w14:paraId="038B2FFC">
        <w:tblPrEx>
          <w:tblCellMar>
            <w:top w:w="0" w:type="dxa"/>
            <w:left w:w="0" w:type="dxa"/>
            <w:bottom w:w="0" w:type="dxa"/>
            <w:right w:w="0" w:type="dxa"/>
          </w:tblCellMar>
        </w:tblPrEx>
        <w:trPr>
          <w:trHeight w:val="675" w:hRule="atLeast"/>
        </w:trPr>
        <w:tc>
          <w:tcPr>
            <w:tcW w:w="9200" w:type="dxa"/>
            <w:gridSpan w:val="2"/>
            <w:tcBorders>
              <w:top w:val="nil"/>
              <w:left w:val="nil"/>
              <w:bottom w:val="nil"/>
              <w:right w:val="nil"/>
            </w:tcBorders>
            <w:shd w:val="clear" w:color="auto" w:fill="auto"/>
            <w:tcMar>
              <w:top w:w="10" w:type="dxa"/>
              <w:left w:w="10" w:type="dxa"/>
              <w:right w:w="10" w:type="dxa"/>
            </w:tcMar>
            <w:vAlign w:val="center"/>
          </w:tcPr>
          <w:p w14:paraId="0D0C486C">
            <w:pPr>
              <w:widowControl/>
              <w:jc w:val="lef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lang w:val="en-US" w:eastAsia="zh-CN" w:bidi="ar-SA"/>
              </w:rPr>
              <w:t>备注：本表数据反映部门所属行政单位、参公事业单位一般公共预算安排的基本支出中的商品和服务支出。</w:t>
            </w:r>
          </w:p>
        </w:tc>
      </w:tr>
    </w:tbl>
    <w:p w14:paraId="5A1274B7">
      <w:pPr>
        <w:widowControl/>
        <w:jc w:val="left"/>
        <w:rPr>
          <w:rFonts w:ascii="仿宋" w:hAnsi="仿宋" w:eastAsia="仿宋" w:cs="仿宋"/>
          <w:color w:val="000000"/>
          <w:kern w:val="0"/>
          <w:sz w:val="31"/>
          <w:szCs w:val="31"/>
          <w:lang w:val="en-US" w:eastAsia="zh-CN"/>
        </w:rPr>
      </w:pPr>
    </w:p>
    <w:p w14:paraId="2CD9CD45">
      <w:pPr>
        <w:widowControl/>
        <w:numPr>
          <w:ilvl w:val="0"/>
          <w:numId w:val="2"/>
        </w:numPr>
        <w:jc w:val="left"/>
        <w:rPr>
          <w:rFonts w:hint="eastAsia" w:ascii="仿宋" w:hAnsi="仿宋" w:eastAsia="仿宋" w:cs="仿宋"/>
          <w:color w:val="000000"/>
          <w:kern w:val="0"/>
          <w:sz w:val="31"/>
          <w:szCs w:val="31"/>
          <w:lang w:val="en-US" w:eastAsia="zh-CN"/>
        </w:rPr>
      </w:pPr>
      <w:r>
        <w:rPr>
          <w:rFonts w:hint="eastAsia" w:ascii="仿宋" w:hAnsi="仿宋" w:eastAsia="仿宋" w:cs="仿宋"/>
          <w:color w:val="000000"/>
          <w:kern w:val="0"/>
          <w:sz w:val="31"/>
          <w:szCs w:val="31"/>
          <w:lang w:val="en-US" w:eastAsia="zh-CN"/>
        </w:rPr>
        <w:t>浮山县县级财政项目支出绩效目标申报表</w:t>
      </w:r>
    </w:p>
    <w:p w14:paraId="2BE54F46">
      <w:pPr>
        <w:widowControl/>
        <w:numPr>
          <w:ilvl w:val="0"/>
          <w:numId w:val="0"/>
        </w:numPr>
        <w:jc w:val="left"/>
        <w:rPr>
          <w:rFonts w:hint="eastAsia" w:ascii="仿宋" w:hAnsi="仿宋" w:eastAsia="仿宋" w:cs="仿宋"/>
          <w:color w:val="000000"/>
          <w:kern w:val="0"/>
          <w:sz w:val="31"/>
          <w:szCs w:val="31"/>
          <w:lang w:val="en-US" w:eastAsia="zh-CN"/>
        </w:rPr>
      </w:pPr>
    </w:p>
    <w:tbl>
      <w:tblPr>
        <w:tblStyle w:val="5"/>
        <w:tblW w:w="8920" w:type="dxa"/>
        <w:tblInd w:w="-10" w:type="dxa"/>
        <w:shd w:val="clear" w:color="auto" w:fill="auto"/>
        <w:tblLayout w:type="fixed"/>
        <w:tblCellMar>
          <w:top w:w="0" w:type="dxa"/>
          <w:left w:w="0" w:type="dxa"/>
          <w:bottom w:w="0" w:type="dxa"/>
          <w:right w:w="0" w:type="dxa"/>
        </w:tblCellMar>
      </w:tblPr>
      <w:tblGrid>
        <w:gridCol w:w="1152"/>
        <w:gridCol w:w="1230"/>
        <w:gridCol w:w="673"/>
        <w:gridCol w:w="600"/>
        <w:gridCol w:w="1258"/>
        <w:gridCol w:w="1352"/>
        <w:gridCol w:w="1422"/>
        <w:gridCol w:w="1233"/>
      </w:tblGrid>
      <w:tr w14:paraId="0BADB713">
        <w:tblPrEx>
          <w:shd w:val="clear" w:color="auto" w:fill="auto"/>
          <w:tblCellMar>
            <w:top w:w="0" w:type="dxa"/>
            <w:left w:w="0" w:type="dxa"/>
            <w:bottom w:w="0" w:type="dxa"/>
            <w:right w:w="0" w:type="dxa"/>
          </w:tblCellMar>
        </w:tblPrEx>
        <w:trPr>
          <w:trHeight w:val="660" w:hRule="atLeast"/>
        </w:trPr>
        <w:tc>
          <w:tcPr>
            <w:tcW w:w="8920" w:type="dxa"/>
            <w:gridSpan w:val="8"/>
            <w:tcBorders>
              <w:top w:val="nil"/>
              <w:left w:val="nil"/>
              <w:bottom w:val="nil"/>
              <w:right w:val="nil"/>
            </w:tcBorders>
            <w:shd w:val="clear" w:color="auto" w:fill="auto"/>
            <w:tcMar>
              <w:top w:w="10" w:type="dxa"/>
              <w:left w:w="10" w:type="dxa"/>
              <w:right w:w="10" w:type="dxa"/>
            </w:tcMar>
            <w:vAlign w:val="center"/>
          </w:tcPr>
          <w:p w14:paraId="46F8AC5C">
            <w:pPr>
              <w:widowControl/>
              <w:jc w:val="center"/>
              <w:textAlignment w:val="center"/>
              <w:rPr>
                <w:rFonts w:ascii="方正小标宋简体" w:hAnsi="方正小标宋简体" w:eastAsia="方正小标宋简体" w:cs="方正小标宋简体"/>
                <w:i w:val="0"/>
                <w:color w:val="auto"/>
                <w:sz w:val="32"/>
                <w:szCs w:val="32"/>
                <w:u w:val="none"/>
              </w:rPr>
            </w:pPr>
            <w:r>
              <w:rPr>
                <w:rFonts w:hint="eastAsia" w:ascii="方正小标宋简体" w:hAnsi="方正小标宋简体" w:eastAsia="方正小标宋简体" w:cs="方正小标宋简体"/>
                <w:i w:val="0"/>
                <w:color w:val="auto"/>
                <w:kern w:val="0"/>
                <w:sz w:val="32"/>
                <w:szCs w:val="32"/>
                <w:u w:val="none"/>
                <w:lang w:val="en-US" w:eastAsia="zh-CN" w:bidi="ar-SA"/>
              </w:rPr>
              <w:t>浮山县县级财政项目支出绩效目标申报表</w:t>
            </w:r>
          </w:p>
        </w:tc>
      </w:tr>
      <w:tr w14:paraId="42282A61">
        <w:tblPrEx>
          <w:tblCellMar>
            <w:top w:w="0" w:type="dxa"/>
            <w:left w:w="0" w:type="dxa"/>
            <w:bottom w:w="0" w:type="dxa"/>
            <w:right w:w="0" w:type="dxa"/>
          </w:tblCellMar>
        </w:tblPrEx>
        <w:trPr>
          <w:trHeight w:val="480" w:hRule="atLeast"/>
        </w:trPr>
        <w:tc>
          <w:tcPr>
            <w:tcW w:w="8920" w:type="dxa"/>
            <w:gridSpan w:val="8"/>
            <w:tcBorders>
              <w:top w:val="nil"/>
              <w:left w:val="nil"/>
              <w:bottom w:val="nil"/>
              <w:right w:val="nil"/>
            </w:tcBorders>
            <w:shd w:val="clear" w:color="auto" w:fill="auto"/>
            <w:tcMar>
              <w:top w:w="10" w:type="dxa"/>
              <w:left w:w="10" w:type="dxa"/>
              <w:right w:w="10" w:type="dxa"/>
            </w:tcMar>
            <w:vAlign w:val="center"/>
          </w:tcPr>
          <w:p w14:paraId="1B68BFB4">
            <w:pPr>
              <w:widowControl/>
              <w:jc w:val="center"/>
              <w:textAlignment w:val="center"/>
              <w:rPr>
                <w:rFonts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2020  年）</w:t>
            </w:r>
          </w:p>
        </w:tc>
      </w:tr>
      <w:tr w14:paraId="3A0B4456">
        <w:tblPrEx>
          <w:tblCellMar>
            <w:top w:w="0" w:type="dxa"/>
            <w:left w:w="0" w:type="dxa"/>
            <w:bottom w:w="0" w:type="dxa"/>
            <w:right w:w="0" w:type="dxa"/>
          </w:tblCellMar>
        </w:tblPrEx>
        <w:trPr>
          <w:trHeight w:val="260" w:hRule="atLeast"/>
        </w:trPr>
        <w:tc>
          <w:tcPr>
            <w:tcW w:w="2382" w:type="dxa"/>
            <w:gridSpan w:val="2"/>
            <w:tcBorders>
              <w:top w:val="nil"/>
              <w:left w:val="nil"/>
              <w:bottom w:val="nil"/>
              <w:right w:val="nil"/>
            </w:tcBorders>
            <w:shd w:val="clear" w:color="auto" w:fill="auto"/>
            <w:tcMar>
              <w:top w:w="10" w:type="dxa"/>
              <w:left w:w="10" w:type="dxa"/>
              <w:right w:w="10" w:type="dxa"/>
            </w:tcMar>
            <w:vAlign w:val="center"/>
          </w:tcPr>
          <w:p w14:paraId="4CEC7F9A">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填报单位（盖章）</w:t>
            </w:r>
          </w:p>
        </w:tc>
        <w:tc>
          <w:tcPr>
            <w:tcW w:w="673" w:type="dxa"/>
            <w:tcBorders>
              <w:top w:val="nil"/>
              <w:left w:val="nil"/>
              <w:bottom w:val="nil"/>
              <w:right w:val="nil"/>
            </w:tcBorders>
            <w:shd w:val="clear" w:color="auto" w:fill="auto"/>
            <w:tcMar>
              <w:top w:w="10" w:type="dxa"/>
              <w:left w:w="10" w:type="dxa"/>
              <w:right w:w="10" w:type="dxa"/>
            </w:tcMar>
            <w:vAlign w:val="bottom"/>
          </w:tcPr>
          <w:p w14:paraId="37E88A37">
            <w:pPr>
              <w:rPr>
                <w:rFonts w:hint="eastAsia" w:ascii="仿宋_GB2312" w:hAnsi="宋体" w:eastAsia="仿宋_GB2312" w:cs="仿宋_GB2312"/>
                <w:i w:val="0"/>
                <w:color w:val="auto"/>
                <w:sz w:val="20"/>
                <w:szCs w:val="20"/>
                <w:u w:val="none"/>
              </w:rPr>
            </w:pPr>
          </w:p>
        </w:tc>
        <w:tc>
          <w:tcPr>
            <w:tcW w:w="600" w:type="dxa"/>
            <w:tcBorders>
              <w:top w:val="nil"/>
              <w:left w:val="nil"/>
              <w:bottom w:val="nil"/>
              <w:right w:val="nil"/>
            </w:tcBorders>
            <w:shd w:val="clear" w:color="auto" w:fill="auto"/>
            <w:tcMar>
              <w:top w:w="10" w:type="dxa"/>
              <w:left w:w="10" w:type="dxa"/>
              <w:right w:w="10" w:type="dxa"/>
            </w:tcMar>
            <w:vAlign w:val="bottom"/>
          </w:tcPr>
          <w:p w14:paraId="723A5469">
            <w:pPr>
              <w:rPr>
                <w:rFonts w:hint="eastAsia" w:ascii="仿宋_GB2312" w:hAnsi="宋体" w:eastAsia="仿宋_GB2312" w:cs="仿宋_GB2312"/>
                <w:i w:val="0"/>
                <w:color w:val="auto"/>
                <w:sz w:val="20"/>
                <w:szCs w:val="20"/>
                <w:u w:val="none"/>
              </w:rPr>
            </w:pPr>
          </w:p>
        </w:tc>
        <w:tc>
          <w:tcPr>
            <w:tcW w:w="1258" w:type="dxa"/>
            <w:tcBorders>
              <w:top w:val="nil"/>
              <w:left w:val="nil"/>
              <w:bottom w:val="nil"/>
              <w:right w:val="nil"/>
            </w:tcBorders>
            <w:shd w:val="clear" w:color="auto" w:fill="auto"/>
            <w:tcMar>
              <w:top w:w="10" w:type="dxa"/>
              <w:left w:w="10" w:type="dxa"/>
              <w:right w:w="10" w:type="dxa"/>
            </w:tcMar>
            <w:vAlign w:val="bottom"/>
          </w:tcPr>
          <w:p w14:paraId="3240819D">
            <w:pPr>
              <w:rPr>
                <w:rFonts w:hint="eastAsia" w:ascii="仿宋_GB2312" w:hAnsi="宋体" w:eastAsia="仿宋_GB2312" w:cs="仿宋_GB2312"/>
                <w:i w:val="0"/>
                <w:color w:val="auto"/>
                <w:sz w:val="20"/>
                <w:szCs w:val="20"/>
                <w:u w:val="none"/>
              </w:rPr>
            </w:pPr>
          </w:p>
        </w:tc>
        <w:tc>
          <w:tcPr>
            <w:tcW w:w="1352" w:type="dxa"/>
            <w:tcBorders>
              <w:top w:val="nil"/>
              <w:left w:val="nil"/>
              <w:bottom w:val="nil"/>
              <w:right w:val="nil"/>
            </w:tcBorders>
            <w:shd w:val="clear" w:color="auto" w:fill="auto"/>
            <w:tcMar>
              <w:top w:w="10" w:type="dxa"/>
              <w:left w:w="10" w:type="dxa"/>
              <w:right w:w="10" w:type="dxa"/>
            </w:tcMar>
            <w:vAlign w:val="bottom"/>
          </w:tcPr>
          <w:p w14:paraId="34BD6E06">
            <w:pPr>
              <w:rPr>
                <w:rFonts w:hint="eastAsia" w:ascii="仿宋_GB2312" w:hAnsi="宋体" w:eastAsia="仿宋_GB2312" w:cs="仿宋_GB2312"/>
                <w:i w:val="0"/>
                <w:color w:val="auto"/>
                <w:sz w:val="20"/>
                <w:szCs w:val="20"/>
                <w:u w:val="none"/>
              </w:rPr>
            </w:pPr>
          </w:p>
        </w:tc>
        <w:tc>
          <w:tcPr>
            <w:tcW w:w="1422" w:type="dxa"/>
            <w:tcBorders>
              <w:top w:val="nil"/>
              <w:left w:val="nil"/>
              <w:bottom w:val="nil"/>
              <w:right w:val="nil"/>
            </w:tcBorders>
            <w:shd w:val="clear" w:color="auto" w:fill="auto"/>
            <w:tcMar>
              <w:top w:w="10" w:type="dxa"/>
              <w:left w:w="10" w:type="dxa"/>
              <w:right w:w="10" w:type="dxa"/>
            </w:tcMar>
            <w:vAlign w:val="bottom"/>
          </w:tcPr>
          <w:p w14:paraId="448514D7">
            <w:pPr>
              <w:rPr>
                <w:rFonts w:hint="eastAsia" w:ascii="仿宋_GB2312" w:hAnsi="宋体" w:eastAsia="仿宋_GB2312" w:cs="仿宋_GB2312"/>
                <w:i w:val="0"/>
                <w:color w:val="auto"/>
                <w:sz w:val="20"/>
                <w:szCs w:val="20"/>
                <w:u w:val="none"/>
              </w:rPr>
            </w:pPr>
          </w:p>
        </w:tc>
        <w:tc>
          <w:tcPr>
            <w:tcW w:w="1233" w:type="dxa"/>
            <w:tcBorders>
              <w:top w:val="nil"/>
              <w:left w:val="nil"/>
              <w:bottom w:val="nil"/>
              <w:right w:val="nil"/>
            </w:tcBorders>
            <w:shd w:val="clear" w:color="auto" w:fill="auto"/>
            <w:tcMar>
              <w:top w:w="10" w:type="dxa"/>
              <w:left w:w="10" w:type="dxa"/>
              <w:right w:w="10" w:type="dxa"/>
            </w:tcMar>
            <w:vAlign w:val="center"/>
          </w:tcPr>
          <w:p w14:paraId="251FAA99">
            <w:pPr>
              <w:widowControl/>
              <w:jc w:val="righ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金额单位：元</w:t>
            </w:r>
          </w:p>
        </w:tc>
      </w:tr>
      <w:tr w14:paraId="5C7D6112">
        <w:tblPrEx>
          <w:tblCellMar>
            <w:top w:w="0" w:type="dxa"/>
            <w:left w:w="0" w:type="dxa"/>
            <w:bottom w:w="0" w:type="dxa"/>
            <w:right w:w="0" w:type="dxa"/>
          </w:tblCellMar>
        </w:tblPrEx>
        <w:trPr>
          <w:trHeight w:val="285"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49EED2FF">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项目名称</w:t>
            </w:r>
          </w:p>
        </w:tc>
        <w:tc>
          <w:tcPr>
            <w:tcW w:w="6538" w:type="dxa"/>
            <w:gridSpan w:val="6"/>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3318566D">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574E0D35">
        <w:tblPrEx>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1D9953CC">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主管部门</w:t>
            </w:r>
          </w:p>
        </w:tc>
        <w:tc>
          <w:tcPr>
            <w:tcW w:w="2531" w:type="dxa"/>
            <w:gridSpan w:val="3"/>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781BDF7D">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352"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06F91B7C">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主管部门编码</w:t>
            </w:r>
          </w:p>
        </w:tc>
        <w:tc>
          <w:tcPr>
            <w:tcW w:w="2655"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78CB7E84">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76241E00">
        <w:tblPrEx>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2C07BA56">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申报单位</w:t>
            </w:r>
          </w:p>
        </w:tc>
        <w:tc>
          <w:tcPr>
            <w:tcW w:w="2531" w:type="dxa"/>
            <w:gridSpan w:val="3"/>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001847A4">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352" w:type="dxa"/>
            <w:tcBorders>
              <w:top w:val="nil"/>
              <w:left w:val="nil"/>
              <w:bottom w:val="nil"/>
              <w:right w:val="nil"/>
            </w:tcBorders>
            <w:shd w:val="clear" w:color="auto" w:fill="auto"/>
            <w:tcMar>
              <w:top w:w="10" w:type="dxa"/>
              <w:left w:w="10" w:type="dxa"/>
              <w:right w:w="10" w:type="dxa"/>
            </w:tcMar>
            <w:vAlign w:val="center"/>
          </w:tcPr>
          <w:p w14:paraId="5216618B">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单位编码</w:t>
            </w: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3F559FF2">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50316997">
        <w:tblPrEx>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653063C1">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项目属性</w:t>
            </w:r>
          </w:p>
        </w:tc>
        <w:tc>
          <w:tcPr>
            <w:tcW w:w="2531" w:type="dxa"/>
            <w:gridSpan w:val="3"/>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2688F359">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352"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14:paraId="0102BB1D">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项目类别</w:t>
            </w:r>
          </w:p>
        </w:tc>
        <w:tc>
          <w:tcPr>
            <w:tcW w:w="2655"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6A103A22">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34D4FA6D">
        <w:tblPrEx>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108020C6">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项目总金额</w:t>
            </w:r>
          </w:p>
        </w:tc>
        <w:tc>
          <w:tcPr>
            <w:tcW w:w="2531" w:type="dxa"/>
            <w:gridSpan w:val="3"/>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3EF7E512">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352"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5AC9E860">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项目当年金额</w:t>
            </w:r>
          </w:p>
        </w:tc>
        <w:tc>
          <w:tcPr>
            <w:tcW w:w="2655"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67154A9B">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123D3BDC">
        <w:tblPrEx>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1EA63BCA">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xml:space="preserve">  项目负责人</w:t>
            </w:r>
          </w:p>
        </w:tc>
        <w:tc>
          <w:tcPr>
            <w:tcW w:w="1273"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18A9E5F4">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58"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472AADDA">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填报人</w:t>
            </w:r>
          </w:p>
        </w:tc>
        <w:tc>
          <w:tcPr>
            <w:tcW w:w="1352"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0BF7B372">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422"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14AFEC3D">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填报人联系电话</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75FEDE6F">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7FD7D4C2">
        <w:tblPrEx>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4F17E468">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xml:space="preserve">起始日期               </w:t>
            </w:r>
          </w:p>
        </w:tc>
        <w:tc>
          <w:tcPr>
            <w:tcW w:w="2531" w:type="dxa"/>
            <w:gridSpan w:val="3"/>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2F2B9312">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352"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6E633DB4">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xml:space="preserve">结束日期                   </w:t>
            </w:r>
          </w:p>
        </w:tc>
        <w:tc>
          <w:tcPr>
            <w:tcW w:w="2655"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1686FF15">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13053A28">
        <w:tblPrEx>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2FD29A77">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单位职能</w:t>
            </w:r>
          </w:p>
        </w:tc>
        <w:tc>
          <w:tcPr>
            <w:tcW w:w="6538" w:type="dxa"/>
            <w:gridSpan w:val="6"/>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36633584">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01C5B363">
        <w:tblPrEx>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5C9FB2D4">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项目概况</w:t>
            </w:r>
          </w:p>
        </w:tc>
        <w:tc>
          <w:tcPr>
            <w:tcW w:w="6538" w:type="dxa"/>
            <w:gridSpan w:val="6"/>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1E29BB5C">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122A32F1">
        <w:tblPrEx>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3AC8785F">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立项依据</w:t>
            </w:r>
          </w:p>
        </w:tc>
        <w:tc>
          <w:tcPr>
            <w:tcW w:w="6538" w:type="dxa"/>
            <w:gridSpan w:val="6"/>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246D6387">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0239D37D">
        <w:tblPrEx>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3B9786E6">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项目设立的必要性</w:t>
            </w:r>
          </w:p>
        </w:tc>
        <w:tc>
          <w:tcPr>
            <w:tcW w:w="6538" w:type="dxa"/>
            <w:gridSpan w:val="6"/>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03F64AB7">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11E33E41">
        <w:tblPrEx>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4BA28FC6">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保障项目实施的制度措施</w:t>
            </w:r>
          </w:p>
        </w:tc>
        <w:tc>
          <w:tcPr>
            <w:tcW w:w="6538" w:type="dxa"/>
            <w:gridSpan w:val="6"/>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57BCEEC2">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0437AD6F">
        <w:tblPrEx>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16AD285C">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项目实施计划</w:t>
            </w:r>
          </w:p>
        </w:tc>
        <w:tc>
          <w:tcPr>
            <w:tcW w:w="6538" w:type="dxa"/>
            <w:gridSpan w:val="6"/>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2A0DA929">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0876F7F1">
        <w:tblPrEx>
          <w:tblCellMar>
            <w:top w:w="0" w:type="dxa"/>
            <w:left w:w="0" w:type="dxa"/>
            <w:bottom w:w="0" w:type="dxa"/>
            <w:right w:w="0" w:type="dxa"/>
          </w:tblCellMar>
        </w:tblPrEx>
        <w:trPr>
          <w:trHeight w:val="260" w:hRule="atLeast"/>
        </w:trPr>
        <w:tc>
          <w:tcPr>
            <w:tcW w:w="8920"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0FF332F2">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预算明细</w:t>
            </w:r>
          </w:p>
        </w:tc>
      </w:tr>
      <w:tr w14:paraId="178D21E6">
        <w:tblPrEx>
          <w:tblCellMar>
            <w:top w:w="0" w:type="dxa"/>
            <w:left w:w="0" w:type="dxa"/>
            <w:bottom w:w="0" w:type="dxa"/>
            <w:right w:w="0" w:type="dxa"/>
          </w:tblCellMar>
        </w:tblPrEx>
        <w:trPr>
          <w:trHeight w:val="52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6C161823">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二级预算名称</w:t>
            </w:r>
          </w:p>
        </w:tc>
        <w:tc>
          <w:tcPr>
            <w:tcW w:w="67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4A3921E5">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三级预算名称</w:t>
            </w:r>
          </w:p>
        </w:tc>
        <w:tc>
          <w:tcPr>
            <w:tcW w:w="60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0C79DF0E">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预算年份</w:t>
            </w:r>
          </w:p>
        </w:tc>
        <w:tc>
          <w:tcPr>
            <w:tcW w:w="1258"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73EDC956">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本级</w:t>
            </w:r>
          </w:p>
        </w:tc>
        <w:tc>
          <w:tcPr>
            <w:tcW w:w="1352"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7E015139">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上级</w:t>
            </w:r>
          </w:p>
        </w:tc>
        <w:tc>
          <w:tcPr>
            <w:tcW w:w="1422"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40DFB7D2">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自筹</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6D662614">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合计</w:t>
            </w:r>
          </w:p>
        </w:tc>
      </w:tr>
      <w:tr w14:paraId="61B8DF06">
        <w:tblPrEx>
          <w:tblCellMar>
            <w:top w:w="0" w:type="dxa"/>
            <w:left w:w="0" w:type="dxa"/>
            <w:bottom w:w="0" w:type="dxa"/>
            <w:right w:w="0" w:type="dxa"/>
          </w:tblCellMar>
        </w:tblPrEx>
        <w:trPr>
          <w:trHeight w:val="260" w:hRule="atLeast"/>
        </w:trPr>
        <w:tc>
          <w:tcPr>
            <w:tcW w:w="23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6F9DB5A9">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67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31365EEC">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60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1A50A197">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58"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3F93503A">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352"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4EB02D99">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422"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05F10DBB">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635A0769">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6CC82781">
        <w:tblPrEx>
          <w:tblCellMar>
            <w:top w:w="0" w:type="dxa"/>
            <w:left w:w="0" w:type="dxa"/>
            <w:bottom w:w="0" w:type="dxa"/>
            <w:right w:w="0" w:type="dxa"/>
          </w:tblCellMar>
        </w:tblPrEx>
        <w:trPr>
          <w:trHeight w:val="260" w:hRule="atLeast"/>
        </w:trPr>
        <w:tc>
          <w:tcPr>
            <w:tcW w:w="23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386D1D9B">
            <w:pPr>
              <w:rPr>
                <w:rFonts w:hint="eastAsia" w:ascii="仿宋_GB2312" w:hAnsi="宋体" w:eastAsia="仿宋_GB2312" w:cs="仿宋_GB2312"/>
                <w:i w:val="0"/>
                <w:color w:val="auto"/>
                <w:sz w:val="20"/>
                <w:szCs w:val="20"/>
                <w:u w:val="none"/>
              </w:rPr>
            </w:pPr>
          </w:p>
        </w:tc>
        <w:tc>
          <w:tcPr>
            <w:tcW w:w="67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02C64962">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60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0DC7D5A7">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58"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66CB59B8">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352"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167773BB">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422"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0A08B70D">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7D73376B">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353CD086">
        <w:tblPrEx>
          <w:tblCellMar>
            <w:top w:w="0" w:type="dxa"/>
            <w:left w:w="0" w:type="dxa"/>
            <w:bottom w:w="0" w:type="dxa"/>
            <w:right w:w="0" w:type="dxa"/>
          </w:tblCellMar>
        </w:tblPrEx>
        <w:trPr>
          <w:trHeight w:val="260" w:hRule="atLeast"/>
        </w:trPr>
        <w:tc>
          <w:tcPr>
            <w:tcW w:w="8920"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42238881">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总体目标</w:t>
            </w:r>
          </w:p>
        </w:tc>
      </w:tr>
      <w:tr w14:paraId="65E362B5">
        <w:tblPrEx>
          <w:tblCellMar>
            <w:top w:w="0" w:type="dxa"/>
            <w:left w:w="0" w:type="dxa"/>
            <w:bottom w:w="0" w:type="dxa"/>
            <w:right w:w="0" w:type="dxa"/>
          </w:tblCellMar>
        </w:tblPrEx>
        <w:trPr>
          <w:trHeight w:val="260" w:hRule="atLeast"/>
        </w:trPr>
        <w:tc>
          <w:tcPr>
            <w:tcW w:w="3655"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65A834DE">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中期目标</w:t>
            </w:r>
          </w:p>
        </w:tc>
        <w:tc>
          <w:tcPr>
            <w:tcW w:w="5265" w:type="dxa"/>
            <w:gridSpan w:val="4"/>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4EE3ED5A">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年度目标</w:t>
            </w:r>
          </w:p>
        </w:tc>
      </w:tr>
      <w:tr w14:paraId="214B7AD5">
        <w:tblPrEx>
          <w:tblCellMar>
            <w:top w:w="0" w:type="dxa"/>
            <w:left w:w="0" w:type="dxa"/>
            <w:bottom w:w="0" w:type="dxa"/>
            <w:right w:w="0" w:type="dxa"/>
          </w:tblCellMar>
        </w:tblPrEx>
        <w:trPr>
          <w:trHeight w:val="260" w:hRule="atLeast"/>
        </w:trPr>
        <w:tc>
          <w:tcPr>
            <w:tcW w:w="3655"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6C555658">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5265" w:type="dxa"/>
            <w:gridSpan w:val="4"/>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1DD4A54C">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534798DE">
        <w:tblPrEx>
          <w:tblCellMar>
            <w:top w:w="0" w:type="dxa"/>
            <w:left w:w="0" w:type="dxa"/>
            <w:bottom w:w="0" w:type="dxa"/>
            <w:right w:w="0" w:type="dxa"/>
          </w:tblCellMar>
        </w:tblPrEx>
        <w:trPr>
          <w:trHeight w:val="260" w:hRule="atLeast"/>
        </w:trPr>
        <w:tc>
          <w:tcPr>
            <w:tcW w:w="8920"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14:paraId="602ACEAA">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绩效目标</w:t>
            </w:r>
          </w:p>
        </w:tc>
      </w:tr>
      <w:tr w14:paraId="0DE6075D">
        <w:tblPrEx>
          <w:tblCellMar>
            <w:top w:w="0" w:type="dxa"/>
            <w:left w:w="0" w:type="dxa"/>
            <w:bottom w:w="0" w:type="dxa"/>
            <w:right w:w="0" w:type="dxa"/>
          </w:tblCellMar>
        </w:tblPrEx>
        <w:trPr>
          <w:trHeight w:val="520" w:hRule="atLeast"/>
        </w:trPr>
        <w:tc>
          <w:tcPr>
            <w:tcW w:w="1152" w:type="dxa"/>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37151A9">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一级目标</w:t>
            </w:r>
          </w:p>
        </w:tc>
        <w:tc>
          <w:tcPr>
            <w:tcW w:w="123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65C1E95B">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二级目标</w:t>
            </w:r>
          </w:p>
        </w:tc>
        <w:tc>
          <w:tcPr>
            <w:tcW w:w="67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098F4797">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三级目标</w:t>
            </w:r>
          </w:p>
        </w:tc>
        <w:tc>
          <w:tcPr>
            <w:tcW w:w="60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0CE27D2E">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目标值</w:t>
            </w:r>
          </w:p>
        </w:tc>
        <w:tc>
          <w:tcPr>
            <w:tcW w:w="1258"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6B1B32DB">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二级目标</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14:paraId="50F9529C">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三级目标</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5562B764">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目标值</w:t>
            </w:r>
          </w:p>
        </w:tc>
      </w:tr>
      <w:tr w14:paraId="342CBE41">
        <w:tblPrEx>
          <w:tblCellMar>
            <w:top w:w="0" w:type="dxa"/>
            <w:left w:w="0" w:type="dxa"/>
            <w:bottom w:w="0" w:type="dxa"/>
            <w:right w:w="0" w:type="dxa"/>
          </w:tblCellMar>
        </w:tblPrEx>
        <w:trPr>
          <w:trHeight w:val="260" w:hRule="atLeast"/>
        </w:trPr>
        <w:tc>
          <w:tcPr>
            <w:tcW w:w="1152"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6E0AA9">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投入和管理目标</w:t>
            </w:r>
          </w:p>
        </w:tc>
        <w:tc>
          <w:tcPr>
            <w:tcW w:w="123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59D11EB">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投入管理</w:t>
            </w:r>
          </w:p>
        </w:tc>
        <w:tc>
          <w:tcPr>
            <w:tcW w:w="673"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65C05D1">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60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395B54">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58"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34B318E">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投入管理</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484A135A">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66037AF8">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5710D357">
        <w:tblPrEx>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82DD698">
            <w:pPr>
              <w:jc w:val="center"/>
              <w:rPr>
                <w:rFonts w:hint="eastAsia" w:ascii="仿宋_GB2312" w:hAnsi="宋体" w:eastAsia="仿宋_GB2312" w:cs="仿宋_GB2312"/>
                <w:i w:val="0"/>
                <w:color w:val="auto"/>
                <w:sz w:val="20"/>
                <w:szCs w:val="20"/>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EF33B1">
            <w:pPr>
              <w:rPr>
                <w:rFonts w:hint="eastAsia" w:ascii="仿宋_GB2312" w:hAnsi="宋体" w:eastAsia="仿宋_GB2312" w:cs="仿宋_GB2312"/>
                <w:i w:val="0"/>
                <w:color w:val="auto"/>
                <w:sz w:val="20"/>
                <w:szCs w:val="20"/>
                <w:u w:val="none"/>
              </w:rPr>
            </w:pPr>
          </w:p>
        </w:tc>
        <w:tc>
          <w:tcPr>
            <w:tcW w:w="673"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BC05899">
            <w:pPr>
              <w:rPr>
                <w:rFonts w:hint="eastAsia" w:ascii="仿宋_GB2312" w:hAnsi="宋体" w:eastAsia="仿宋_GB2312" w:cs="仿宋_GB2312"/>
                <w:i w:val="0"/>
                <w:color w:val="auto"/>
                <w:sz w:val="20"/>
                <w:szCs w:val="20"/>
                <w:u w:val="none"/>
              </w:rPr>
            </w:pPr>
          </w:p>
        </w:tc>
        <w:tc>
          <w:tcPr>
            <w:tcW w:w="60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F5B511">
            <w:pPr>
              <w:rPr>
                <w:rFonts w:hint="eastAsia" w:ascii="仿宋_GB2312" w:hAnsi="宋体" w:eastAsia="仿宋_GB2312" w:cs="仿宋_GB2312"/>
                <w:i w:val="0"/>
                <w:color w:val="auto"/>
                <w:sz w:val="20"/>
                <w:szCs w:val="20"/>
                <w:u w:val="none"/>
              </w:rPr>
            </w:pPr>
          </w:p>
        </w:tc>
        <w:tc>
          <w:tcPr>
            <w:tcW w:w="1258"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25018F">
            <w:pPr>
              <w:rPr>
                <w:rFonts w:hint="eastAsia" w:ascii="仿宋_GB2312" w:hAnsi="宋体" w:eastAsia="仿宋_GB2312" w:cs="仿宋_GB2312"/>
                <w:i w:val="0"/>
                <w:color w:val="auto"/>
                <w:sz w:val="20"/>
                <w:szCs w:val="20"/>
                <w:u w:val="none"/>
              </w:rPr>
            </w:pP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29FD8CA5">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08E403D7">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3C61AF05">
        <w:tblPrEx>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8D23D86">
            <w:pPr>
              <w:jc w:val="center"/>
              <w:rPr>
                <w:rFonts w:hint="eastAsia" w:ascii="仿宋_GB2312" w:hAnsi="宋体" w:eastAsia="仿宋_GB2312" w:cs="仿宋_GB2312"/>
                <w:i w:val="0"/>
                <w:color w:val="auto"/>
                <w:sz w:val="20"/>
                <w:szCs w:val="20"/>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89260CD">
            <w:pPr>
              <w:rPr>
                <w:rFonts w:hint="eastAsia" w:ascii="仿宋_GB2312" w:hAnsi="宋体" w:eastAsia="仿宋_GB2312" w:cs="仿宋_GB2312"/>
                <w:i w:val="0"/>
                <w:color w:val="auto"/>
                <w:sz w:val="20"/>
                <w:szCs w:val="20"/>
                <w:u w:val="none"/>
              </w:rPr>
            </w:pPr>
          </w:p>
        </w:tc>
        <w:tc>
          <w:tcPr>
            <w:tcW w:w="673"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C01945B">
            <w:pPr>
              <w:rPr>
                <w:rFonts w:hint="eastAsia" w:ascii="仿宋_GB2312" w:hAnsi="宋体" w:eastAsia="仿宋_GB2312" w:cs="仿宋_GB2312"/>
                <w:i w:val="0"/>
                <w:color w:val="auto"/>
                <w:sz w:val="20"/>
                <w:szCs w:val="20"/>
                <w:u w:val="none"/>
              </w:rPr>
            </w:pPr>
          </w:p>
        </w:tc>
        <w:tc>
          <w:tcPr>
            <w:tcW w:w="60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14331B">
            <w:pPr>
              <w:rPr>
                <w:rFonts w:hint="eastAsia" w:ascii="仿宋_GB2312" w:hAnsi="宋体" w:eastAsia="仿宋_GB2312" w:cs="仿宋_GB2312"/>
                <w:i w:val="0"/>
                <w:color w:val="auto"/>
                <w:sz w:val="20"/>
                <w:szCs w:val="20"/>
                <w:u w:val="none"/>
              </w:rPr>
            </w:pPr>
          </w:p>
        </w:tc>
        <w:tc>
          <w:tcPr>
            <w:tcW w:w="1258"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0870B1C">
            <w:pPr>
              <w:rPr>
                <w:rFonts w:hint="eastAsia" w:ascii="仿宋_GB2312" w:hAnsi="宋体" w:eastAsia="仿宋_GB2312" w:cs="仿宋_GB2312"/>
                <w:i w:val="0"/>
                <w:color w:val="auto"/>
                <w:sz w:val="20"/>
                <w:szCs w:val="20"/>
                <w:u w:val="none"/>
              </w:rPr>
            </w:pP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484FF312">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59F7C4A6">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2502C436">
        <w:tblPrEx>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D5E20F">
            <w:pPr>
              <w:jc w:val="center"/>
              <w:rPr>
                <w:rFonts w:hint="eastAsia" w:ascii="仿宋_GB2312" w:hAnsi="宋体" w:eastAsia="仿宋_GB2312" w:cs="仿宋_GB2312"/>
                <w:i w:val="0"/>
                <w:color w:val="auto"/>
                <w:sz w:val="20"/>
                <w:szCs w:val="20"/>
                <w:u w:val="none"/>
              </w:rPr>
            </w:pPr>
          </w:p>
        </w:tc>
        <w:tc>
          <w:tcPr>
            <w:tcW w:w="123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01D3D0">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财务管理</w:t>
            </w:r>
          </w:p>
        </w:tc>
        <w:tc>
          <w:tcPr>
            <w:tcW w:w="673"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7579A89">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60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16C58A8">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58"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F37A78">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财务管理</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0323C52B">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2806878A">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4C815413">
        <w:tblPrEx>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74CCD8E">
            <w:pPr>
              <w:jc w:val="center"/>
              <w:rPr>
                <w:rFonts w:hint="eastAsia" w:ascii="仿宋_GB2312" w:hAnsi="宋体" w:eastAsia="仿宋_GB2312" w:cs="仿宋_GB2312"/>
                <w:i w:val="0"/>
                <w:color w:val="auto"/>
                <w:sz w:val="20"/>
                <w:szCs w:val="20"/>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C48D9C">
            <w:pPr>
              <w:rPr>
                <w:rFonts w:hint="eastAsia" w:ascii="仿宋_GB2312" w:hAnsi="宋体" w:eastAsia="仿宋_GB2312" w:cs="仿宋_GB2312"/>
                <w:i w:val="0"/>
                <w:color w:val="auto"/>
                <w:sz w:val="20"/>
                <w:szCs w:val="20"/>
                <w:u w:val="none"/>
              </w:rPr>
            </w:pPr>
          </w:p>
        </w:tc>
        <w:tc>
          <w:tcPr>
            <w:tcW w:w="673"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C201E1">
            <w:pPr>
              <w:rPr>
                <w:rFonts w:hint="eastAsia" w:ascii="仿宋_GB2312" w:hAnsi="宋体" w:eastAsia="仿宋_GB2312" w:cs="仿宋_GB2312"/>
                <w:i w:val="0"/>
                <w:color w:val="auto"/>
                <w:sz w:val="20"/>
                <w:szCs w:val="20"/>
                <w:u w:val="none"/>
              </w:rPr>
            </w:pPr>
          </w:p>
        </w:tc>
        <w:tc>
          <w:tcPr>
            <w:tcW w:w="60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6EC0F8">
            <w:pPr>
              <w:rPr>
                <w:rFonts w:hint="eastAsia" w:ascii="仿宋_GB2312" w:hAnsi="宋体" w:eastAsia="仿宋_GB2312" w:cs="仿宋_GB2312"/>
                <w:i w:val="0"/>
                <w:color w:val="auto"/>
                <w:sz w:val="20"/>
                <w:szCs w:val="20"/>
                <w:u w:val="none"/>
              </w:rPr>
            </w:pPr>
          </w:p>
        </w:tc>
        <w:tc>
          <w:tcPr>
            <w:tcW w:w="1258"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8C8EB02">
            <w:pPr>
              <w:rPr>
                <w:rFonts w:hint="eastAsia" w:ascii="仿宋_GB2312" w:hAnsi="宋体" w:eastAsia="仿宋_GB2312" w:cs="仿宋_GB2312"/>
                <w:i w:val="0"/>
                <w:color w:val="auto"/>
                <w:sz w:val="20"/>
                <w:szCs w:val="20"/>
                <w:u w:val="none"/>
              </w:rPr>
            </w:pP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4BDD3C0B">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4288E13F">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5B2C9F6C">
        <w:tblPrEx>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3A8FFDA">
            <w:pPr>
              <w:jc w:val="center"/>
              <w:rPr>
                <w:rFonts w:hint="eastAsia" w:ascii="仿宋_GB2312" w:hAnsi="宋体" w:eastAsia="仿宋_GB2312" w:cs="仿宋_GB2312"/>
                <w:i w:val="0"/>
                <w:color w:val="auto"/>
                <w:sz w:val="20"/>
                <w:szCs w:val="20"/>
                <w:u w:val="none"/>
              </w:rPr>
            </w:pPr>
          </w:p>
        </w:tc>
        <w:tc>
          <w:tcPr>
            <w:tcW w:w="123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1D67D27">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项目管理</w:t>
            </w:r>
          </w:p>
        </w:tc>
        <w:tc>
          <w:tcPr>
            <w:tcW w:w="673"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6439AE">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60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96E4929">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58"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B9290CC">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项目管理</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1BB9B4BC">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176FB7AE">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48ACCD53">
        <w:tblPrEx>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765D169">
            <w:pPr>
              <w:jc w:val="center"/>
              <w:rPr>
                <w:rFonts w:hint="eastAsia" w:ascii="仿宋_GB2312" w:hAnsi="宋体" w:eastAsia="仿宋_GB2312" w:cs="仿宋_GB2312"/>
                <w:i w:val="0"/>
                <w:color w:val="auto"/>
                <w:sz w:val="20"/>
                <w:szCs w:val="20"/>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EE747C">
            <w:pPr>
              <w:rPr>
                <w:rFonts w:hint="eastAsia" w:ascii="仿宋_GB2312" w:hAnsi="宋体" w:eastAsia="仿宋_GB2312" w:cs="仿宋_GB2312"/>
                <w:i w:val="0"/>
                <w:color w:val="auto"/>
                <w:sz w:val="20"/>
                <w:szCs w:val="20"/>
                <w:u w:val="none"/>
              </w:rPr>
            </w:pPr>
          </w:p>
        </w:tc>
        <w:tc>
          <w:tcPr>
            <w:tcW w:w="673"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CB4E354">
            <w:pPr>
              <w:rPr>
                <w:rFonts w:hint="eastAsia" w:ascii="仿宋_GB2312" w:hAnsi="宋体" w:eastAsia="仿宋_GB2312" w:cs="仿宋_GB2312"/>
                <w:i w:val="0"/>
                <w:color w:val="auto"/>
                <w:sz w:val="20"/>
                <w:szCs w:val="20"/>
                <w:u w:val="none"/>
              </w:rPr>
            </w:pPr>
          </w:p>
        </w:tc>
        <w:tc>
          <w:tcPr>
            <w:tcW w:w="60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3ED5B0B">
            <w:pPr>
              <w:rPr>
                <w:rFonts w:hint="eastAsia" w:ascii="仿宋_GB2312" w:hAnsi="宋体" w:eastAsia="仿宋_GB2312" w:cs="仿宋_GB2312"/>
                <w:i w:val="0"/>
                <w:color w:val="auto"/>
                <w:sz w:val="20"/>
                <w:szCs w:val="20"/>
                <w:u w:val="none"/>
              </w:rPr>
            </w:pPr>
          </w:p>
        </w:tc>
        <w:tc>
          <w:tcPr>
            <w:tcW w:w="1258"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F46272">
            <w:pPr>
              <w:rPr>
                <w:rFonts w:hint="eastAsia" w:ascii="仿宋_GB2312" w:hAnsi="宋体" w:eastAsia="仿宋_GB2312" w:cs="仿宋_GB2312"/>
                <w:i w:val="0"/>
                <w:color w:val="auto"/>
                <w:sz w:val="20"/>
                <w:szCs w:val="20"/>
                <w:u w:val="none"/>
              </w:rPr>
            </w:pP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582C3C20">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2349B934">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01B2225D">
        <w:tblPrEx>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63A5677">
            <w:pPr>
              <w:jc w:val="center"/>
              <w:rPr>
                <w:rFonts w:hint="eastAsia" w:ascii="仿宋_GB2312" w:hAnsi="宋体" w:eastAsia="仿宋_GB2312" w:cs="仿宋_GB2312"/>
                <w:i w:val="0"/>
                <w:color w:val="auto"/>
                <w:sz w:val="20"/>
                <w:szCs w:val="20"/>
                <w:u w:val="none"/>
              </w:rPr>
            </w:pPr>
          </w:p>
        </w:tc>
        <w:tc>
          <w:tcPr>
            <w:tcW w:w="123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ECD7B0A">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决策管理</w:t>
            </w:r>
          </w:p>
        </w:tc>
        <w:tc>
          <w:tcPr>
            <w:tcW w:w="673"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1A0822">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60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8D4048">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58"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829BFB2">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决策管理</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37817730">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141BDD59">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260C00AF">
        <w:tblPrEx>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5EEC56">
            <w:pPr>
              <w:jc w:val="center"/>
              <w:rPr>
                <w:rFonts w:hint="eastAsia" w:ascii="仿宋_GB2312" w:hAnsi="宋体" w:eastAsia="仿宋_GB2312" w:cs="仿宋_GB2312"/>
                <w:i w:val="0"/>
                <w:color w:val="auto"/>
                <w:sz w:val="20"/>
                <w:szCs w:val="20"/>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ACB368E">
            <w:pPr>
              <w:rPr>
                <w:rFonts w:hint="eastAsia" w:ascii="仿宋_GB2312" w:hAnsi="宋体" w:eastAsia="仿宋_GB2312" w:cs="仿宋_GB2312"/>
                <w:i w:val="0"/>
                <w:color w:val="auto"/>
                <w:sz w:val="20"/>
                <w:szCs w:val="20"/>
                <w:u w:val="none"/>
              </w:rPr>
            </w:pPr>
          </w:p>
        </w:tc>
        <w:tc>
          <w:tcPr>
            <w:tcW w:w="673"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C18E1A8">
            <w:pPr>
              <w:rPr>
                <w:rFonts w:hint="eastAsia" w:ascii="仿宋_GB2312" w:hAnsi="宋体" w:eastAsia="仿宋_GB2312" w:cs="仿宋_GB2312"/>
                <w:i w:val="0"/>
                <w:color w:val="auto"/>
                <w:sz w:val="20"/>
                <w:szCs w:val="20"/>
                <w:u w:val="none"/>
              </w:rPr>
            </w:pPr>
          </w:p>
        </w:tc>
        <w:tc>
          <w:tcPr>
            <w:tcW w:w="60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82F1B0">
            <w:pPr>
              <w:rPr>
                <w:rFonts w:hint="eastAsia" w:ascii="仿宋_GB2312" w:hAnsi="宋体" w:eastAsia="仿宋_GB2312" w:cs="仿宋_GB2312"/>
                <w:i w:val="0"/>
                <w:color w:val="auto"/>
                <w:sz w:val="20"/>
                <w:szCs w:val="20"/>
                <w:u w:val="none"/>
              </w:rPr>
            </w:pPr>
          </w:p>
        </w:tc>
        <w:tc>
          <w:tcPr>
            <w:tcW w:w="1258"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2113907">
            <w:pPr>
              <w:rPr>
                <w:rFonts w:hint="eastAsia" w:ascii="仿宋_GB2312" w:hAnsi="宋体" w:eastAsia="仿宋_GB2312" w:cs="仿宋_GB2312"/>
                <w:i w:val="0"/>
                <w:color w:val="auto"/>
                <w:sz w:val="20"/>
                <w:szCs w:val="20"/>
                <w:u w:val="none"/>
              </w:rPr>
            </w:pP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63C0669B">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39D039EC">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6FDC9E99">
        <w:tblPrEx>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E00049">
            <w:pPr>
              <w:jc w:val="center"/>
              <w:rPr>
                <w:rFonts w:hint="eastAsia" w:ascii="仿宋_GB2312" w:hAnsi="宋体" w:eastAsia="仿宋_GB2312" w:cs="仿宋_GB2312"/>
                <w:i w:val="0"/>
                <w:color w:val="auto"/>
                <w:sz w:val="20"/>
                <w:szCs w:val="20"/>
                <w:u w:val="none"/>
              </w:rPr>
            </w:pPr>
          </w:p>
        </w:tc>
        <w:tc>
          <w:tcPr>
            <w:tcW w:w="123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7E4B99C6">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目标管理</w:t>
            </w:r>
          </w:p>
        </w:tc>
        <w:tc>
          <w:tcPr>
            <w:tcW w:w="67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10A35D39">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60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28872BB6">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58"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33B0B25D">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目标管理</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54D2FB67">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1ECDBABD">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0CF9C95D">
        <w:tblPrEx>
          <w:tblCellMar>
            <w:top w:w="0" w:type="dxa"/>
            <w:left w:w="0" w:type="dxa"/>
            <w:bottom w:w="0" w:type="dxa"/>
            <w:right w:w="0" w:type="dxa"/>
          </w:tblCellMar>
        </w:tblPrEx>
        <w:trPr>
          <w:trHeight w:val="260" w:hRule="atLeast"/>
        </w:trPr>
        <w:tc>
          <w:tcPr>
            <w:tcW w:w="1152"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B783867">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产出目标</w:t>
            </w:r>
          </w:p>
        </w:tc>
        <w:tc>
          <w:tcPr>
            <w:tcW w:w="123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19E46F6">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数量</w:t>
            </w:r>
          </w:p>
        </w:tc>
        <w:tc>
          <w:tcPr>
            <w:tcW w:w="673"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0BDAF75">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60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C0D942A">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58"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A164F1">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数量</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74B97F84">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63262361">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66D05ACB">
        <w:tblPrEx>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13073A">
            <w:pPr>
              <w:rPr>
                <w:rFonts w:hint="eastAsia" w:ascii="仿宋_GB2312" w:hAnsi="宋体" w:eastAsia="仿宋_GB2312" w:cs="仿宋_GB2312"/>
                <w:i w:val="0"/>
                <w:color w:val="auto"/>
                <w:sz w:val="20"/>
                <w:szCs w:val="20"/>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1D11287">
            <w:pPr>
              <w:rPr>
                <w:rFonts w:hint="eastAsia" w:ascii="仿宋_GB2312" w:hAnsi="宋体" w:eastAsia="仿宋_GB2312" w:cs="仿宋_GB2312"/>
                <w:i w:val="0"/>
                <w:color w:val="auto"/>
                <w:sz w:val="20"/>
                <w:szCs w:val="20"/>
                <w:u w:val="none"/>
              </w:rPr>
            </w:pPr>
          </w:p>
        </w:tc>
        <w:tc>
          <w:tcPr>
            <w:tcW w:w="673"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FC0A1D4">
            <w:pPr>
              <w:rPr>
                <w:rFonts w:hint="eastAsia" w:ascii="仿宋_GB2312" w:hAnsi="宋体" w:eastAsia="仿宋_GB2312" w:cs="仿宋_GB2312"/>
                <w:i w:val="0"/>
                <w:color w:val="auto"/>
                <w:sz w:val="20"/>
                <w:szCs w:val="20"/>
                <w:u w:val="none"/>
              </w:rPr>
            </w:pPr>
          </w:p>
        </w:tc>
        <w:tc>
          <w:tcPr>
            <w:tcW w:w="60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59617D7">
            <w:pPr>
              <w:rPr>
                <w:rFonts w:hint="eastAsia" w:ascii="仿宋_GB2312" w:hAnsi="宋体" w:eastAsia="仿宋_GB2312" w:cs="仿宋_GB2312"/>
                <w:i w:val="0"/>
                <w:color w:val="auto"/>
                <w:sz w:val="20"/>
                <w:szCs w:val="20"/>
                <w:u w:val="none"/>
              </w:rPr>
            </w:pPr>
          </w:p>
        </w:tc>
        <w:tc>
          <w:tcPr>
            <w:tcW w:w="1258"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4C62BEA">
            <w:pPr>
              <w:rPr>
                <w:rFonts w:hint="eastAsia" w:ascii="仿宋_GB2312" w:hAnsi="宋体" w:eastAsia="仿宋_GB2312" w:cs="仿宋_GB2312"/>
                <w:i w:val="0"/>
                <w:color w:val="auto"/>
                <w:sz w:val="20"/>
                <w:szCs w:val="20"/>
                <w:u w:val="none"/>
              </w:rPr>
            </w:pP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3F6FFB27">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119B400E">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6766F975">
        <w:tblPrEx>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85186C8">
            <w:pPr>
              <w:rPr>
                <w:rFonts w:hint="eastAsia" w:ascii="仿宋_GB2312" w:hAnsi="宋体" w:eastAsia="仿宋_GB2312" w:cs="仿宋_GB2312"/>
                <w:i w:val="0"/>
                <w:color w:val="auto"/>
                <w:sz w:val="20"/>
                <w:szCs w:val="20"/>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AE6E28F">
            <w:pPr>
              <w:rPr>
                <w:rFonts w:hint="eastAsia" w:ascii="仿宋_GB2312" w:hAnsi="宋体" w:eastAsia="仿宋_GB2312" w:cs="仿宋_GB2312"/>
                <w:i w:val="0"/>
                <w:color w:val="auto"/>
                <w:sz w:val="20"/>
                <w:szCs w:val="20"/>
                <w:u w:val="none"/>
              </w:rPr>
            </w:pPr>
          </w:p>
        </w:tc>
        <w:tc>
          <w:tcPr>
            <w:tcW w:w="673"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7E1495">
            <w:pPr>
              <w:rPr>
                <w:rFonts w:hint="eastAsia" w:ascii="仿宋_GB2312" w:hAnsi="宋体" w:eastAsia="仿宋_GB2312" w:cs="仿宋_GB2312"/>
                <w:i w:val="0"/>
                <w:color w:val="auto"/>
                <w:sz w:val="20"/>
                <w:szCs w:val="20"/>
                <w:u w:val="none"/>
              </w:rPr>
            </w:pPr>
          </w:p>
        </w:tc>
        <w:tc>
          <w:tcPr>
            <w:tcW w:w="60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4651E80">
            <w:pPr>
              <w:rPr>
                <w:rFonts w:hint="eastAsia" w:ascii="仿宋_GB2312" w:hAnsi="宋体" w:eastAsia="仿宋_GB2312" w:cs="仿宋_GB2312"/>
                <w:i w:val="0"/>
                <w:color w:val="auto"/>
                <w:sz w:val="20"/>
                <w:szCs w:val="20"/>
                <w:u w:val="none"/>
              </w:rPr>
            </w:pPr>
          </w:p>
        </w:tc>
        <w:tc>
          <w:tcPr>
            <w:tcW w:w="1258"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5DA719">
            <w:pPr>
              <w:rPr>
                <w:rFonts w:hint="eastAsia" w:ascii="仿宋_GB2312" w:hAnsi="宋体" w:eastAsia="仿宋_GB2312" w:cs="仿宋_GB2312"/>
                <w:i w:val="0"/>
                <w:color w:val="auto"/>
                <w:sz w:val="20"/>
                <w:szCs w:val="20"/>
                <w:u w:val="none"/>
              </w:rPr>
            </w:pP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443B848D">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596184CF">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03F58173">
        <w:tblPrEx>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1510DF">
            <w:pPr>
              <w:rPr>
                <w:rFonts w:hint="eastAsia" w:ascii="仿宋_GB2312" w:hAnsi="宋体" w:eastAsia="仿宋_GB2312" w:cs="仿宋_GB2312"/>
                <w:i w:val="0"/>
                <w:color w:val="auto"/>
                <w:sz w:val="20"/>
                <w:szCs w:val="20"/>
                <w:u w:val="none"/>
              </w:rPr>
            </w:pPr>
          </w:p>
        </w:tc>
        <w:tc>
          <w:tcPr>
            <w:tcW w:w="123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62A0FE5">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质量</w:t>
            </w:r>
          </w:p>
        </w:tc>
        <w:tc>
          <w:tcPr>
            <w:tcW w:w="673"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FB9949">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60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8E95665">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58"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AD79C4F">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质量</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325B5F5A">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79CECF48">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4622EC3C">
        <w:tblPrEx>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9CEDD9">
            <w:pPr>
              <w:rPr>
                <w:rFonts w:hint="eastAsia" w:ascii="仿宋_GB2312" w:hAnsi="宋体" w:eastAsia="仿宋_GB2312" w:cs="仿宋_GB2312"/>
                <w:i w:val="0"/>
                <w:color w:val="auto"/>
                <w:sz w:val="20"/>
                <w:szCs w:val="20"/>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4475ECD">
            <w:pPr>
              <w:rPr>
                <w:rFonts w:hint="eastAsia" w:ascii="仿宋_GB2312" w:hAnsi="宋体" w:eastAsia="仿宋_GB2312" w:cs="仿宋_GB2312"/>
                <w:i w:val="0"/>
                <w:color w:val="auto"/>
                <w:sz w:val="20"/>
                <w:szCs w:val="20"/>
                <w:u w:val="none"/>
              </w:rPr>
            </w:pPr>
          </w:p>
        </w:tc>
        <w:tc>
          <w:tcPr>
            <w:tcW w:w="673"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5AF79FE">
            <w:pPr>
              <w:rPr>
                <w:rFonts w:hint="eastAsia" w:ascii="仿宋_GB2312" w:hAnsi="宋体" w:eastAsia="仿宋_GB2312" w:cs="仿宋_GB2312"/>
                <w:i w:val="0"/>
                <w:color w:val="auto"/>
                <w:sz w:val="20"/>
                <w:szCs w:val="20"/>
                <w:u w:val="none"/>
              </w:rPr>
            </w:pPr>
          </w:p>
        </w:tc>
        <w:tc>
          <w:tcPr>
            <w:tcW w:w="60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5DB8E27">
            <w:pPr>
              <w:rPr>
                <w:rFonts w:hint="eastAsia" w:ascii="仿宋_GB2312" w:hAnsi="宋体" w:eastAsia="仿宋_GB2312" w:cs="仿宋_GB2312"/>
                <w:i w:val="0"/>
                <w:color w:val="auto"/>
                <w:sz w:val="20"/>
                <w:szCs w:val="20"/>
                <w:u w:val="none"/>
              </w:rPr>
            </w:pPr>
          </w:p>
        </w:tc>
        <w:tc>
          <w:tcPr>
            <w:tcW w:w="1258"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222924C">
            <w:pPr>
              <w:rPr>
                <w:rFonts w:hint="eastAsia" w:ascii="仿宋_GB2312" w:hAnsi="宋体" w:eastAsia="仿宋_GB2312" w:cs="仿宋_GB2312"/>
                <w:i w:val="0"/>
                <w:color w:val="auto"/>
                <w:sz w:val="20"/>
                <w:szCs w:val="20"/>
                <w:u w:val="none"/>
              </w:rPr>
            </w:pP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4E80FA39">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46018ACE">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23A0A2FF">
        <w:tblPrEx>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865C3FE">
            <w:pPr>
              <w:rPr>
                <w:rFonts w:hint="eastAsia" w:ascii="仿宋_GB2312" w:hAnsi="宋体" w:eastAsia="仿宋_GB2312" w:cs="仿宋_GB2312"/>
                <w:i w:val="0"/>
                <w:color w:val="auto"/>
                <w:sz w:val="20"/>
                <w:szCs w:val="20"/>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C893AE3">
            <w:pPr>
              <w:rPr>
                <w:rFonts w:hint="eastAsia" w:ascii="仿宋_GB2312" w:hAnsi="宋体" w:eastAsia="仿宋_GB2312" w:cs="仿宋_GB2312"/>
                <w:i w:val="0"/>
                <w:color w:val="auto"/>
                <w:sz w:val="20"/>
                <w:szCs w:val="20"/>
                <w:u w:val="none"/>
              </w:rPr>
            </w:pPr>
          </w:p>
        </w:tc>
        <w:tc>
          <w:tcPr>
            <w:tcW w:w="673"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33630FA">
            <w:pPr>
              <w:rPr>
                <w:rFonts w:hint="eastAsia" w:ascii="仿宋_GB2312" w:hAnsi="宋体" w:eastAsia="仿宋_GB2312" w:cs="仿宋_GB2312"/>
                <w:i w:val="0"/>
                <w:color w:val="auto"/>
                <w:sz w:val="20"/>
                <w:szCs w:val="20"/>
                <w:u w:val="none"/>
              </w:rPr>
            </w:pPr>
          </w:p>
        </w:tc>
        <w:tc>
          <w:tcPr>
            <w:tcW w:w="60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95B5B4">
            <w:pPr>
              <w:rPr>
                <w:rFonts w:hint="eastAsia" w:ascii="仿宋_GB2312" w:hAnsi="宋体" w:eastAsia="仿宋_GB2312" w:cs="仿宋_GB2312"/>
                <w:i w:val="0"/>
                <w:color w:val="auto"/>
                <w:sz w:val="20"/>
                <w:szCs w:val="20"/>
                <w:u w:val="none"/>
              </w:rPr>
            </w:pPr>
          </w:p>
        </w:tc>
        <w:tc>
          <w:tcPr>
            <w:tcW w:w="1258"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A85E872">
            <w:pPr>
              <w:rPr>
                <w:rFonts w:hint="eastAsia" w:ascii="仿宋_GB2312" w:hAnsi="宋体" w:eastAsia="仿宋_GB2312" w:cs="仿宋_GB2312"/>
                <w:i w:val="0"/>
                <w:color w:val="auto"/>
                <w:sz w:val="20"/>
                <w:szCs w:val="20"/>
                <w:u w:val="none"/>
              </w:rPr>
            </w:pP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5E6156F6">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6593E0A3">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51B43D21">
        <w:tblPrEx>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8C506A9">
            <w:pPr>
              <w:rPr>
                <w:rFonts w:hint="eastAsia" w:ascii="仿宋_GB2312" w:hAnsi="宋体" w:eastAsia="仿宋_GB2312" w:cs="仿宋_GB2312"/>
                <w:i w:val="0"/>
                <w:color w:val="auto"/>
                <w:sz w:val="20"/>
                <w:szCs w:val="20"/>
                <w:u w:val="none"/>
              </w:rPr>
            </w:pPr>
          </w:p>
        </w:tc>
        <w:tc>
          <w:tcPr>
            <w:tcW w:w="123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544AC9">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成本</w:t>
            </w:r>
          </w:p>
        </w:tc>
        <w:tc>
          <w:tcPr>
            <w:tcW w:w="673"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0896FA">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60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2F4361D">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58"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D58965">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成本</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14AAAE23">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2629199D">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6C2AA834">
        <w:tblPrEx>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CE956F">
            <w:pPr>
              <w:rPr>
                <w:rFonts w:hint="eastAsia" w:ascii="仿宋_GB2312" w:hAnsi="宋体" w:eastAsia="仿宋_GB2312" w:cs="仿宋_GB2312"/>
                <w:i w:val="0"/>
                <w:color w:val="auto"/>
                <w:sz w:val="20"/>
                <w:szCs w:val="20"/>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09CB30B">
            <w:pPr>
              <w:rPr>
                <w:rFonts w:hint="eastAsia" w:ascii="仿宋_GB2312" w:hAnsi="宋体" w:eastAsia="仿宋_GB2312" w:cs="仿宋_GB2312"/>
                <w:i w:val="0"/>
                <w:color w:val="auto"/>
                <w:sz w:val="20"/>
                <w:szCs w:val="20"/>
                <w:u w:val="none"/>
              </w:rPr>
            </w:pPr>
          </w:p>
        </w:tc>
        <w:tc>
          <w:tcPr>
            <w:tcW w:w="673"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D6A24F">
            <w:pPr>
              <w:rPr>
                <w:rFonts w:hint="eastAsia" w:ascii="仿宋_GB2312" w:hAnsi="宋体" w:eastAsia="仿宋_GB2312" w:cs="仿宋_GB2312"/>
                <w:i w:val="0"/>
                <w:color w:val="auto"/>
                <w:sz w:val="20"/>
                <w:szCs w:val="20"/>
                <w:u w:val="none"/>
              </w:rPr>
            </w:pPr>
          </w:p>
        </w:tc>
        <w:tc>
          <w:tcPr>
            <w:tcW w:w="60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119CB23">
            <w:pPr>
              <w:rPr>
                <w:rFonts w:hint="eastAsia" w:ascii="仿宋_GB2312" w:hAnsi="宋体" w:eastAsia="仿宋_GB2312" w:cs="仿宋_GB2312"/>
                <w:i w:val="0"/>
                <w:color w:val="auto"/>
                <w:sz w:val="20"/>
                <w:szCs w:val="20"/>
                <w:u w:val="none"/>
              </w:rPr>
            </w:pPr>
          </w:p>
        </w:tc>
        <w:tc>
          <w:tcPr>
            <w:tcW w:w="1258"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208AD9C">
            <w:pPr>
              <w:rPr>
                <w:rFonts w:hint="eastAsia" w:ascii="仿宋_GB2312" w:hAnsi="宋体" w:eastAsia="仿宋_GB2312" w:cs="仿宋_GB2312"/>
                <w:i w:val="0"/>
                <w:color w:val="auto"/>
                <w:sz w:val="20"/>
                <w:szCs w:val="20"/>
                <w:u w:val="none"/>
              </w:rPr>
            </w:pP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493E6F38">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31CAA566">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41B5E1C1">
        <w:tblPrEx>
          <w:tblCellMar>
            <w:top w:w="0" w:type="dxa"/>
            <w:left w:w="0" w:type="dxa"/>
            <w:bottom w:w="0" w:type="dxa"/>
            <w:right w:w="0" w:type="dxa"/>
          </w:tblCellMar>
        </w:tblPrEx>
        <w:trPr>
          <w:trHeight w:val="260" w:hRule="atLeast"/>
        </w:trPr>
        <w:tc>
          <w:tcPr>
            <w:tcW w:w="1152"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E41D69D">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效果目标</w:t>
            </w:r>
          </w:p>
        </w:tc>
        <w:tc>
          <w:tcPr>
            <w:tcW w:w="123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3C04690">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社会效益</w:t>
            </w:r>
          </w:p>
        </w:tc>
        <w:tc>
          <w:tcPr>
            <w:tcW w:w="673"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ECF6EA8">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60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6463C0B">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58"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17EC6BF">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社会效益</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1D36F61A">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466F49A9">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5B97C1B1">
        <w:tblPrEx>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BC3665E">
            <w:pPr>
              <w:rPr>
                <w:rFonts w:hint="eastAsia" w:ascii="仿宋_GB2312" w:hAnsi="宋体" w:eastAsia="仿宋_GB2312" w:cs="仿宋_GB2312"/>
                <w:i w:val="0"/>
                <w:color w:val="auto"/>
                <w:sz w:val="20"/>
                <w:szCs w:val="20"/>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7184B3">
            <w:pPr>
              <w:rPr>
                <w:rFonts w:hint="eastAsia" w:ascii="仿宋_GB2312" w:hAnsi="宋体" w:eastAsia="仿宋_GB2312" w:cs="仿宋_GB2312"/>
                <w:i w:val="0"/>
                <w:color w:val="auto"/>
                <w:sz w:val="20"/>
                <w:szCs w:val="20"/>
                <w:u w:val="none"/>
              </w:rPr>
            </w:pPr>
          </w:p>
        </w:tc>
        <w:tc>
          <w:tcPr>
            <w:tcW w:w="673"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DB40D35">
            <w:pPr>
              <w:rPr>
                <w:rFonts w:hint="eastAsia" w:ascii="仿宋_GB2312" w:hAnsi="宋体" w:eastAsia="仿宋_GB2312" w:cs="仿宋_GB2312"/>
                <w:i w:val="0"/>
                <w:color w:val="auto"/>
                <w:sz w:val="20"/>
                <w:szCs w:val="20"/>
                <w:u w:val="none"/>
              </w:rPr>
            </w:pPr>
          </w:p>
        </w:tc>
        <w:tc>
          <w:tcPr>
            <w:tcW w:w="60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16E3D74">
            <w:pPr>
              <w:rPr>
                <w:rFonts w:hint="eastAsia" w:ascii="仿宋_GB2312" w:hAnsi="宋体" w:eastAsia="仿宋_GB2312" w:cs="仿宋_GB2312"/>
                <w:i w:val="0"/>
                <w:color w:val="auto"/>
                <w:sz w:val="20"/>
                <w:szCs w:val="20"/>
                <w:u w:val="none"/>
              </w:rPr>
            </w:pPr>
          </w:p>
        </w:tc>
        <w:tc>
          <w:tcPr>
            <w:tcW w:w="1258"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8A408E">
            <w:pPr>
              <w:rPr>
                <w:rFonts w:hint="eastAsia" w:ascii="仿宋_GB2312" w:hAnsi="宋体" w:eastAsia="仿宋_GB2312" w:cs="仿宋_GB2312"/>
                <w:i w:val="0"/>
                <w:color w:val="auto"/>
                <w:sz w:val="20"/>
                <w:szCs w:val="20"/>
                <w:u w:val="none"/>
              </w:rPr>
            </w:pP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018E5CC8">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279F9CB3">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75CD338B">
        <w:tblPrEx>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1671B26">
            <w:pPr>
              <w:rPr>
                <w:rFonts w:hint="eastAsia" w:ascii="仿宋_GB2312" w:hAnsi="宋体" w:eastAsia="仿宋_GB2312" w:cs="仿宋_GB2312"/>
                <w:i w:val="0"/>
                <w:color w:val="auto"/>
                <w:sz w:val="20"/>
                <w:szCs w:val="20"/>
                <w:u w:val="none"/>
              </w:rPr>
            </w:pPr>
          </w:p>
        </w:tc>
        <w:tc>
          <w:tcPr>
            <w:tcW w:w="123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2670A3EE">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满意度</w:t>
            </w:r>
          </w:p>
        </w:tc>
        <w:tc>
          <w:tcPr>
            <w:tcW w:w="67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6D508290">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60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526130B1">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58"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287756D7">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满意度</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35293243">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2DEE655B">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5D5D79A0">
        <w:tblPrEx>
          <w:tblCellMar>
            <w:top w:w="0" w:type="dxa"/>
            <w:left w:w="0" w:type="dxa"/>
            <w:bottom w:w="0" w:type="dxa"/>
            <w:right w:w="0" w:type="dxa"/>
          </w:tblCellMar>
        </w:tblPrEx>
        <w:trPr>
          <w:trHeight w:val="260" w:hRule="atLeast"/>
        </w:trPr>
        <w:tc>
          <w:tcPr>
            <w:tcW w:w="1152"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D97D55">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影响力目标</w:t>
            </w:r>
          </w:p>
        </w:tc>
        <w:tc>
          <w:tcPr>
            <w:tcW w:w="123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24E8FEE2">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长效管理</w:t>
            </w:r>
          </w:p>
        </w:tc>
        <w:tc>
          <w:tcPr>
            <w:tcW w:w="67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5BB19BA0">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60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40D84017">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58"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4D87A011">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长效管理</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070BCAC6">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28BC2843">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48E70F0B">
        <w:tblPrEx>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0510D04">
            <w:pPr>
              <w:rPr>
                <w:rFonts w:hint="eastAsia" w:ascii="仿宋_GB2312" w:hAnsi="宋体" w:eastAsia="仿宋_GB2312" w:cs="仿宋_GB2312"/>
                <w:i w:val="0"/>
                <w:color w:val="auto"/>
                <w:sz w:val="20"/>
                <w:szCs w:val="20"/>
                <w:u w:val="none"/>
              </w:rPr>
            </w:pPr>
          </w:p>
        </w:tc>
        <w:tc>
          <w:tcPr>
            <w:tcW w:w="123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53BDED32">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人力资源</w:t>
            </w:r>
          </w:p>
        </w:tc>
        <w:tc>
          <w:tcPr>
            <w:tcW w:w="67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57F06282">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60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25E354E1">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58"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226157CE">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人力资源</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14:paraId="68C5A8C1">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14:paraId="57A50924">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r>
      <w:tr w14:paraId="4A364DD0">
        <w:tblPrEx>
          <w:tblCellMar>
            <w:top w:w="0" w:type="dxa"/>
            <w:left w:w="0" w:type="dxa"/>
            <w:bottom w:w="0" w:type="dxa"/>
            <w:right w:w="0" w:type="dxa"/>
          </w:tblCellMar>
        </w:tblPrEx>
        <w:trPr>
          <w:trHeight w:val="260" w:hRule="atLeast"/>
        </w:trPr>
        <w:tc>
          <w:tcPr>
            <w:tcW w:w="2382" w:type="dxa"/>
            <w:gridSpan w:val="2"/>
            <w:tcBorders>
              <w:top w:val="single" w:color="auto" w:sz="4" w:space="0"/>
              <w:left w:val="nil"/>
              <w:bottom w:val="nil"/>
              <w:right w:val="nil"/>
            </w:tcBorders>
            <w:shd w:val="clear" w:color="auto" w:fill="auto"/>
            <w:tcMar>
              <w:top w:w="10" w:type="dxa"/>
              <w:left w:w="10" w:type="dxa"/>
              <w:right w:w="10" w:type="dxa"/>
            </w:tcMar>
            <w:vAlign w:val="bottom"/>
          </w:tcPr>
          <w:p w14:paraId="4954A076">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填报单位负责人：</w:t>
            </w:r>
          </w:p>
        </w:tc>
        <w:tc>
          <w:tcPr>
            <w:tcW w:w="673" w:type="dxa"/>
            <w:tcBorders>
              <w:top w:val="nil"/>
              <w:left w:val="nil"/>
              <w:bottom w:val="nil"/>
              <w:right w:val="nil"/>
            </w:tcBorders>
            <w:shd w:val="clear" w:color="auto" w:fill="auto"/>
            <w:tcMar>
              <w:top w:w="10" w:type="dxa"/>
              <w:left w:w="10" w:type="dxa"/>
              <w:right w:w="10" w:type="dxa"/>
            </w:tcMar>
            <w:vAlign w:val="center"/>
          </w:tcPr>
          <w:p w14:paraId="4CCD7BE2">
            <w:pPr>
              <w:rPr>
                <w:rFonts w:hint="eastAsia" w:ascii="仿宋_GB2312" w:hAnsi="宋体" w:eastAsia="仿宋_GB2312" w:cs="仿宋_GB2312"/>
                <w:i w:val="0"/>
                <w:color w:val="auto"/>
                <w:sz w:val="20"/>
                <w:szCs w:val="20"/>
                <w:u w:val="none"/>
              </w:rPr>
            </w:pPr>
          </w:p>
        </w:tc>
        <w:tc>
          <w:tcPr>
            <w:tcW w:w="600" w:type="dxa"/>
            <w:tcBorders>
              <w:top w:val="nil"/>
              <w:left w:val="nil"/>
              <w:bottom w:val="nil"/>
              <w:right w:val="nil"/>
            </w:tcBorders>
            <w:shd w:val="clear" w:color="auto" w:fill="auto"/>
            <w:tcMar>
              <w:top w:w="10" w:type="dxa"/>
              <w:left w:w="10" w:type="dxa"/>
              <w:right w:w="10" w:type="dxa"/>
            </w:tcMar>
            <w:vAlign w:val="bottom"/>
          </w:tcPr>
          <w:p w14:paraId="3899066D">
            <w:pPr>
              <w:rPr>
                <w:rFonts w:hint="eastAsia" w:ascii="仿宋_GB2312" w:hAnsi="宋体" w:eastAsia="仿宋_GB2312" w:cs="仿宋_GB2312"/>
                <w:i w:val="0"/>
                <w:color w:val="auto"/>
                <w:sz w:val="20"/>
                <w:szCs w:val="20"/>
                <w:u w:val="none"/>
              </w:rPr>
            </w:pPr>
          </w:p>
        </w:tc>
        <w:tc>
          <w:tcPr>
            <w:tcW w:w="1258" w:type="dxa"/>
            <w:tcBorders>
              <w:top w:val="nil"/>
              <w:left w:val="nil"/>
              <w:bottom w:val="nil"/>
              <w:right w:val="nil"/>
            </w:tcBorders>
            <w:shd w:val="clear" w:color="auto" w:fill="auto"/>
            <w:tcMar>
              <w:top w:w="10" w:type="dxa"/>
              <w:left w:w="10" w:type="dxa"/>
              <w:right w:w="10" w:type="dxa"/>
            </w:tcMar>
            <w:vAlign w:val="center"/>
          </w:tcPr>
          <w:p w14:paraId="46E93AF3">
            <w:pPr>
              <w:widowControl/>
              <w:jc w:val="righ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填表人：</w:t>
            </w:r>
          </w:p>
        </w:tc>
        <w:tc>
          <w:tcPr>
            <w:tcW w:w="1352" w:type="dxa"/>
            <w:tcBorders>
              <w:top w:val="nil"/>
              <w:left w:val="nil"/>
              <w:bottom w:val="nil"/>
              <w:right w:val="nil"/>
            </w:tcBorders>
            <w:shd w:val="clear" w:color="auto" w:fill="auto"/>
            <w:tcMar>
              <w:top w:w="10" w:type="dxa"/>
              <w:left w:w="10" w:type="dxa"/>
              <w:right w:w="10" w:type="dxa"/>
            </w:tcMar>
            <w:vAlign w:val="center"/>
          </w:tcPr>
          <w:p w14:paraId="2AC84754">
            <w:pPr>
              <w:rPr>
                <w:rFonts w:hint="eastAsia" w:ascii="仿宋_GB2312" w:hAnsi="宋体" w:eastAsia="仿宋_GB2312" w:cs="仿宋_GB2312"/>
                <w:i w:val="0"/>
                <w:color w:val="auto"/>
                <w:sz w:val="20"/>
                <w:szCs w:val="20"/>
                <w:u w:val="none"/>
              </w:rPr>
            </w:pPr>
          </w:p>
        </w:tc>
        <w:tc>
          <w:tcPr>
            <w:tcW w:w="1422" w:type="dxa"/>
            <w:tcBorders>
              <w:top w:val="nil"/>
              <w:left w:val="nil"/>
              <w:bottom w:val="nil"/>
              <w:right w:val="nil"/>
            </w:tcBorders>
            <w:shd w:val="clear" w:color="auto" w:fill="auto"/>
            <w:tcMar>
              <w:top w:w="10" w:type="dxa"/>
              <w:left w:w="10" w:type="dxa"/>
              <w:right w:w="10" w:type="dxa"/>
            </w:tcMar>
            <w:vAlign w:val="bottom"/>
          </w:tcPr>
          <w:p w14:paraId="0EA8B523">
            <w:pPr>
              <w:rPr>
                <w:rFonts w:hint="eastAsia" w:ascii="仿宋_GB2312" w:hAnsi="宋体" w:eastAsia="仿宋_GB2312" w:cs="仿宋_GB2312"/>
                <w:i w:val="0"/>
                <w:color w:val="auto"/>
                <w:sz w:val="20"/>
                <w:szCs w:val="20"/>
                <w:u w:val="none"/>
              </w:rPr>
            </w:pPr>
          </w:p>
        </w:tc>
        <w:tc>
          <w:tcPr>
            <w:tcW w:w="1233" w:type="dxa"/>
            <w:tcBorders>
              <w:top w:val="nil"/>
              <w:left w:val="nil"/>
              <w:bottom w:val="nil"/>
              <w:right w:val="nil"/>
            </w:tcBorders>
            <w:shd w:val="clear" w:color="auto" w:fill="auto"/>
            <w:tcMar>
              <w:top w:w="10" w:type="dxa"/>
              <w:left w:w="10" w:type="dxa"/>
              <w:right w:w="10" w:type="dxa"/>
            </w:tcMar>
            <w:vAlign w:val="center"/>
          </w:tcPr>
          <w:p w14:paraId="63CBE25A">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填报日期：</w:t>
            </w:r>
          </w:p>
        </w:tc>
      </w:tr>
    </w:tbl>
    <w:p w14:paraId="1C1D6E74">
      <w:pPr>
        <w:widowControl/>
        <w:jc w:val="left"/>
        <w:rPr>
          <w:rFonts w:ascii="仿宋" w:hAnsi="仿宋" w:eastAsia="仿宋" w:cs="仿宋"/>
          <w:color w:val="000000"/>
          <w:kern w:val="0"/>
          <w:sz w:val="31"/>
          <w:szCs w:val="31"/>
          <w:lang w:val="en-US" w:eastAsia="zh-CN"/>
        </w:rPr>
      </w:pPr>
    </w:p>
    <w:p w14:paraId="4EC5344A">
      <w:pPr>
        <w:widowControl/>
        <w:jc w:val="left"/>
        <w:rPr>
          <w:rFonts w:ascii="仿宋" w:hAnsi="仿宋" w:eastAsia="仿宋" w:cs="仿宋"/>
          <w:color w:val="000000"/>
          <w:kern w:val="0"/>
          <w:sz w:val="31"/>
          <w:szCs w:val="31"/>
          <w:lang w:val="en-US" w:eastAsia="zh-CN"/>
        </w:rPr>
      </w:pPr>
    </w:p>
    <w:p w14:paraId="64B53199">
      <w:pPr>
        <w:widowControl/>
        <w:jc w:val="left"/>
        <w:rPr>
          <w:rFonts w:ascii="仿宋" w:hAnsi="仿宋" w:eastAsia="仿宋" w:cs="仿宋"/>
          <w:color w:val="000000"/>
          <w:kern w:val="0"/>
          <w:sz w:val="31"/>
          <w:szCs w:val="31"/>
          <w:lang w:val="en-US" w:eastAsia="zh-CN"/>
        </w:rPr>
      </w:pPr>
    </w:p>
    <w:p w14:paraId="2747ECFA">
      <w:pPr>
        <w:widowControl/>
        <w:jc w:val="center"/>
      </w:pPr>
      <w:r>
        <w:rPr>
          <w:rFonts w:ascii="黑体" w:hAnsi="宋体" w:eastAsia="黑体" w:cs="黑体"/>
          <w:color w:val="000000"/>
          <w:kern w:val="0"/>
          <w:sz w:val="31"/>
          <w:szCs w:val="31"/>
          <w:lang w:val="en-US" w:eastAsia="zh-CN"/>
        </w:rPr>
        <w:t>第三部分 2020 年度部门预算情况说明</w:t>
      </w:r>
    </w:p>
    <w:p w14:paraId="58C373CB">
      <w:pPr>
        <w:widowControl/>
        <w:jc w:val="left"/>
        <w:rPr>
          <w:rFonts w:ascii="仿宋" w:hAnsi="仿宋" w:eastAsia="仿宋" w:cs="仿宋"/>
          <w:b/>
          <w:bCs/>
          <w:color w:val="000000"/>
          <w:kern w:val="0"/>
          <w:sz w:val="31"/>
          <w:szCs w:val="31"/>
          <w:lang w:val="en-US" w:eastAsia="zh-CN"/>
        </w:rPr>
      </w:pPr>
    </w:p>
    <w:p w14:paraId="723F8B69">
      <w:pPr>
        <w:widowControl/>
        <w:ind w:firstLine="622" w:firstLineChars="200"/>
        <w:jc w:val="left"/>
      </w:pPr>
      <w:r>
        <w:rPr>
          <w:rFonts w:ascii="仿宋" w:hAnsi="仿宋" w:eastAsia="仿宋" w:cs="仿宋"/>
          <w:b/>
          <w:bCs/>
          <w:color w:val="000000"/>
          <w:kern w:val="0"/>
          <w:sz w:val="31"/>
          <w:szCs w:val="31"/>
          <w:lang w:val="en-US" w:eastAsia="zh-CN"/>
        </w:rPr>
        <w:t xml:space="preserve">一、2020 年度部门预算数据变动情况及原因 </w:t>
      </w:r>
    </w:p>
    <w:p w14:paraId="35704D3A">
      <w:pPr>
        <w:widowControl/>
        <w:ind w:firstLine="620" w:firstLineChars="200"/>
        <w:jc w:val="left"/>
      </w:pPr>
      <w:r>
        <w:rPr>
          <w:rFonts w:hint="eastAsia" w:ascii="仿宋" w:hAnsi="仿宋" w:eastAsia="仿宋" w:cs="仿宋"/>
          <w:color w:val="000000"/>
          <w:kern w:val="0"/>
          <w:sz w:val="31"/>
          <w:szCs w:val="31"/>
          <w:lang w:val="en-US" w:eastAsia="zh-CN"/>
        </w:rPr>
        <w:t xml:space="preserve">浮山县人民医院 2020 年部门预算 1143.27 万元，比 2019 年预算增加-789.33万元。其中：工资福利支出比 2019 年增加了 -977.71 万元，增加原因为 2019 年预算包含 9 个乡镇卫生院，2020 年不包含乡镇卫生院。商品和服务支出比 2019 年增加了-34.02万元，增加原因为 2019 年预算包含 9 个乡镇卫生院，2020 年不包含乡镇卫生院。对个人和家庭补助支出比 2019 年 222.39 万元。2020 年比 2019 年退休人员生活补贴增加。 </w:t>
      </w:r>
    </w:p>
    <w:p w14:paraId="3442B5E2">
      <w:pPr>
        <w:widowControl/>
        <w:ind w:firstLine="622" w:firstLineChars="200"/>
        <w:jc w:val="left"/>
      </w:pPr>
      <w:r>
        <w:rPr>
          <w:rFonts w:hint="eastAsia" w:ascii="仿宋" w:hAnsi="仿宋" w:eastAsia="仿宋" w:cs="仿宋"/>
          <w:b/>
          <w:bCs/>
          <w:color w:val="000000"/>
          <w:kern w:val="0"/>
          <w:sz w:val="31"/>
          <w:szCs w:val="31"/>
          <w:lang w:val="en-US" w:eastAsia="zh-CN"/>
        </w:rPr>
        <w:t xml:space="preserve">二、“三公”经费增减变动原因说明 </w:t>
      </w:r>
    </w:p>
    <w:p w14:paraId="7CD79BCC">
      <w:pPr>
        <w:widowControl/>
        <w:ind w:firstLine="620" w:firstLineChars="200"/>
        <w:jc w:val="left"/>
      </w:pPr>
      <w:r>
        <w:rPr>
          <w:rFonts w:hint="eastAsia" w:ascii="仿宋" w:hAnsi="仿宋" w:eastAsia="仿宋" w:cs="仿宋"/>
          <w:color w:val="000000"/>
          <w:kern w:val="0"/>
          <w:sz w:val="31"/>
          <w:szCs w:val="31"/>
          <w:lang w:val="en-US" w:eastAsia="zh-CN"/>
        </w:rPr>
        <w:t xml:space="preserve">2019、2020 年我单位无三公经费预算，增减变化为0。 </w:t>
      </w:r>
    </w:p>
    <w:p w14:paraId="5FB378D0">
      <w:pPr>
        <w:widowControl/>
        <w:ind w:firstLine="622" w:firstLineChars="200"/>
        <w:jc w:val="left"/>
      </w:pPr>
      <w:r>
        <w:rPr>
          <w:rFonts w:hint="eastAsia" w:ascii="仿宋" w:hAnsi="仿宋" w:eastAsia="仿宋" w:cs="仿宋"/>
          <w:b/>
          <w:bCs/>
          <w:color w:val="000000"/>
          <w:kern w:val="0"/>
          <w:sz w:val="31"/>
          <w:szCs w:val="31"/>
          <w:lang w:val="en-US" w:eastAsia="zh-CN"/>
        </w:rPr>
        <w:t xml:space="preserve">三、机关运行经费增减变动原因说明 </w:t>
      </w:r>
    </w:p>
    <w:p w14:paraId="6B51C079">
      <w:pPr>
        <w:widowControl/>
        <w:ind w:firstLine="620" w:firstLineChars="200"/>
        <w:jc w:val="left"/>
        <w:rPr>
          <w:rFonts w:hint="eastAsia" w:ascii="仿宋" w:hAnsi="仿宋" w:eastAsia="仿宋" w:cs="仿宋"/>
          <w:color w:val="000000"/>
          <w:kern w:val="0"/>
          <w:sz w:val="31"/>
          <w:szCs w:val="31"/>
          <w:lang w:val="en-US" w:eastAsia="zh-CN"/>
        </w:rPr>
      </w:pPr>
      <w:r>
        <w:rPr>
          <w:rFonts w:hint="eastAsia" w:ascii="仿宋" w:hAnsi="仿宋" w:eastAsia="仿宋" w:cs="仿宋"/>
          <w:color w:val="000000"/>
          <w:kern w:val="0"/>
          <w:sz w:val="31"/>
          <w:szCs w:val="31"/>
          <w:lang w:val="en-US" w:eastAsia="zh-CN"/>
        </w:rPr>
        <w:t>我单位为事业单位，无机关运行经费。</w:t>
      </w:r>
    </w:p>
    <w:p w14:paraId="19042A84">
      <w:pPr>
        <w:widowControl/>
        <w:ind w:firstLine="622" w:firstLineChars="200"/>
        <w:jc w:val="left"/>
      </w:pPr>
      <w:r>
        <w:rPr>
          <w:rFonts w:hint="eastAsia" w:ascii="仿宋" w:hAnsi="仿宋" w:eastAsia="仿宋" w:cs="仿宋"/>
          <w:b/>
          <w:bCs/>
          <w:color w:val="000000"/>
          <w:kern w:val="0"/>
          <w:sz w:val="31"/>
          <w:szCs w:val="31"/>
          <w:lang w:val="en-US" w:eastAsia="zh-CN"/>
        </w:rPr>
        <w:t xml:space="preserve">四、政府采购情况 </w:t>
      </w:r>
    </w:p>
    <w:p w14:paraId="2266D93A">
      <w:pPr>
        <w:widowControl/>
        <w:ind w:firstLine="620" w:firstLineChars="200"/>
        <w:jc w:val="left"/>
        <w:rPr>
          <w:rFonts w:hint="eastAsia" w:ascii="仿宋" w:hAnsi="仿宋" w:eastAsia="仿宋" w:cs="仿宋"/>
          <w:color w:val="000000"/>
          <w:kern w:val="0"/>
          <w:sz w:val="31"/>
          <w:szCs w:val="31"/>
          <w:lang w:val="en-US" w:eastAsia="zh-CN"/>
        </w:rPr>
      </w:pPr>
      <w:r>
        <w:rPr>
          <w:rFonts w:hint="eastAsia" w:ascii="仿宋" w:hAnsi="仿宋" w:eastAsia="仿宋" w:cs="仿宋"/>
          <w:color w:val="000000"/>
          <w:kern w:val="0"/>
          <w:sz w:val="31"/>
          <w:szCs w:val="31"/>
          <w:lang w:val="en-US" w:eastAsia="zh-CN"/>
        </w:rPr>
        <w:t>无</w:t>
      </w:r>
    </w:p>
    <w:p w14:paraId="472D3469">
      <w:pPr>
        <w:widowControl/>
        <w:ind w:firstLine="622" w:firstLineChars="200"/>
        <w:jc w:val="left"/>
      </w:pPr>
      <w:r>
        <w:rPr>
          <w:rFonts w:hint="eastAsia" w:ascii="仿宋" w:hAnsi="仿宋" w:eastAsia="仿宋" w:cs="仿宋"/>
          <w:b/>
          <w:bCs/>
          <w:color w:val="000000"/>
          <w:kern w:val="0"/>
          <w:sz w:val="31"/>
          <w:szCs w:val="31"/>
          <w:lang w:val="en-US" w:eastAsia="zh-CN"/>
        </w:rPr>
        <w:t xml:space="preserve">五、关于国有资产占用情况说明 </w:t>
      </w:r>
    </w:p>
    <w:p w14:paraId="089BF138">
      <w:pPr>
        <w:widowControl/>
        <w:ind w:firstLine="620" w:firstLineChars="200"/>
        <w:jc w:val="left"/>
      </w:pPr>
      <w:r>
        <w:rPr>
          <w:rFonts w:hint="eastAsia" w:ascii="仿宋" w:hAnsi="仿宋" w:eastAsia="仿宋" w:cs="仿宋"/>
          <w:color w:val="000000"/>
          <w:kern w:val="0"/>
          <w:sz w:val="31"/>
          <w:szCs w:val="31"/>
          <w:lang w:val="en-US" w:eastAsia="zh-CN"/>
        </w:rPr>
        <w:t xml:space="preserve">截止到 2019年 12 月 31 日，本单位固定资产年末数 8842.86 万元。本单位共有救护车 </w:t>
      </w:r>
    </w:p>
    <w:p w14:paraId="068E9C20">
      <w:pPr>
        <w:widowControl/>
        <w:jc w:val="left"/>
      </w:pPr>
      <w:r>
        <w:rPr>
          <w:rFonts w:hint="eastAsia" w:ascii="仿宋" w:hAnsi="仿宋" w:eastAsia="仿宋" w:cs="仿宋"/>
          <w:color w:val="000000"/>
          <w:kern w:val="0"/>
          <w:sz w:val="31"/>
          <w:szCs w:val="31"/>
          <w:lang w:val="en-US" w:eastAsia="zh-CN"/>
        </w:rPr>
        <w:t xml:space="preserve">4 辆 ，其中一般公务用车 2 辆，单位价值 50 万元以上的通用设备 14 台，单位价值 100 万 </w:t>
      </w:r>
    </w:p>
    <w:p w14:paraId="43BC7095">
      <w:pPr>
        <w:widowControl/>
        <w:jc w:val="left"/>
      </w:pPr>
      <w:r>
        <w:rPr>
          <w:rFonts w:hint="eastAsia" w:ascii="仿宋" w:hAnsi="仿宋" w:eastAsia="仿宋" w:cs="仿宋"/>
          <w:color w:val="000000"/>
          <w:kern w:val="0"/>
          <w:sz w:val="31"/>
          <w:szCs w:val="31"/>
          <w:lang w:val="en-US" w:eastAsia="zh-CN"/>
        </w:rPr>
        <w:t xml:space="preserve">元以上的专用设备 8 台。 </w:t>
      </w:r>
    </w:p>
    <w:p w14:paraId="17E7ABE4">
      <w:pPr>
        <w:widowControl/>
        <w:jc w:val="left"/>
      </w:pPr>
      <w:r>
        <w:rPr>
          <w:rFonts w:hint="eastAsia" w:ascii="仿宋" w:hAnsi="仿宋" w:eastAsia="仿宋" w:cs="仿宋"/>
          <w:color w:val="000000"/>
          <w:kern w:val="0"/>
          <w:sz w:val="31"/>
          <w:szCs w:val="31"/>
          <w:lang w:val="en-US" w:eastAsia="zh-CN"/>
        </w:rPr>
        <w:t xml:space="preserve">    </w:t>
      </w:r>
      <w:r>
        <w:rPr>
          <w:rFonts w:hint="eastAsia" w:ascii="仿宋" w:hAnsi="仿宋" w:eastAsia="仿宋" w:cs="仿宋"/>
          <w:b/>
          <w:bCs/>
          <w:color w:val="000000"/>
          <w:kern w:val="0"/>
          <w:sz w:val="31"/>
          <w:szCs w:val="31"/>
          <w:lang w:val="en-US" w:eastAsia="zh-CN"/>
        </w:rPr>
        <w:t xml:space="preserve">六、绩效管理情况 </w:t>
      </w:r>
    </w:p>
    <w:p w14:paraId="70E64024">
      <w:pPr>
        <w:widowControl/>
        <w:ind w:firstLine="620" w:firstLineChars="200"/>
        <w:jc w:val="left"/>
      </w:pPr>
      <w:r>
        <w:rPr>
          <w:rFonts w:hint="eastAsia" w:ascii="仿宋" w:hAnsi="仿宋" w:eastAsia="仿宋" w:cs="仿宋"/>
          <w:color w:val="000000"/>
          <w:kern w:val="0"/>
          <w:sz w:val="31"/>
          <w:szCs w:val="31"/>
          <w:lang w:val="en-US" w:eastAsia="zh-CN"/>
        </w:rPr>
        <w:t xml:space="preserve">2020 年部门预算我单位无重点项目支出 </w:t>
      </w:r>
    </w:p>
    <w:p w14:paraId="4D934A87">
      <w:pPr>
        <w:widowControl/>
        <w:jc w:val="left"/>
        <w:rPr>
          <w:rFonts w:hint="eastAsia" w:ascii="黑体" w:hAnsi="宋体" w:eastAsia="黑体" w:cs="黑体"/>
          <w:color w:val="000000"/>
          <w:kern w:val="0"/>
          <w:sz w:val="31"/>
          <w:szCs w:val="31"/>
          <w:lang w:val="en-US" w:eastAsia="zh-CN"/>
        </w:rPr>
      </w:pPr>
    </w:p>
    <w:p w14:paraId="4CC2DE9F">
      <w:pPr>
        <w:widowControl/>
        <w:jc w:val="center"/>
      </w:pPr>
      <w:r>
        <w:rPr>
          <w:rFonts w:hint="eastAsia" w:ascii="黑体" w:hAnsi="宋体" w:eastAsia="黑体" w:cs="黑体"/>
          <w:color w:val="000000"/>
          <w:kern w:val="0"/>
          <w:sz w:val="31"/>
          <w:szCs w:val="31"/>
          <w:lang w:val="en-US" w:eastAsia="zh-CN"/>
        </w:rPr>
        <w:t>第四部分 名词解释</w:t>
      </w:r>
    </w:p>
    <w:p w14:paraId="4250522F">
      <w:pPr>
        <w:widowControl/>
        <w:jc w:val="left"/>
        <w:rPr>
          <w:rFonts w:hint="eastAsia" w:ascii="仿宋" w:hAnsi="仿宋" w:eastAsia="仿宋" w:cs="仿宋"/>
          <w:b/>
          <w:bCs/>
          <w:color w:val="000000"/>
          <w:kern w:val="0"/>
          <w:sz w:val="31"/>
          <w:szCs w:val="31"/>
          <w:lang w:val="en-US" w:eastAsia="zh-CN"/>
        </w:rPr>
      </w:pPr>
    </w:p>
    <w:p w14:paraId="462AC2A6">
      <w:pPr>
        <w:widowControl/>
        <w:ind w:firstLine="622" w:firstLineChars="200"/>
        <w:jc w:val="left"/>
        <w:rPr>
          <w:rFonts w:hint="eastAsia" w:ascii="仿宋" w:hAnsi="仿宋" w:eastAsia="仿宋" w:cs="仿宋"/>
          <w:color w:val="000000"/>
          <w:kern w:val="0"/>
          <w:sz w:val="31"/>
          <w:szCs w:val="31"/>
          <w:lang w:val="en-US" w:eastAsia="zh-CN"/>
        </w:rPr>
      </w:pPr>
      <w:r>
        <w:rPr>
          <w:rFonts w:hint="eastAsia" w:ascii="仿宋" w:hAnsi="仿宋" w:eastAsia="仿宋" w:cs="仿宋"/>
          <w:b/>
          <w:bCs/>
          <w:color w:val="000000"/>
          <w:kern w:val="0"/>
          <w:sz w:val="31"/>
          <w:szCs w:val="31"/>
          <w:lang w:val="en-US" w:eastAsia="zh-CN"/>
        </w:rPr>
        <w:t>（一）基本支出：</w:t>
      </w:r>
      <w:r>
        <w:rPr>
          <w:rFonts w:hint="eastAsia" w:ascii="仿宋" w:hAnsi="仿宋" w:eastAsia="仿宋" w:cs="仿宋"/>
          <w:color w:val="000000"/>
          <w:kern w:val="0"/>
          <w:sz w:val="31"/>
          <w:szCs w:val="31"/>
          <w:lang w:val="en-US" w:eastAsia="zh-CN"/>
        </w:rPr>
        <w:t xml:space="preserve">指为保障机构正常运转、完成日常工作任务而发生的人员支出和公用支出。 </w:t>
      </w:r>
    </w:p>
    <w:p w14:paraId="523BC54D">
      <w:pPr>
        <w:widowControl/>
        <w:ind w:firstLine="622" w:firstLineChars="200"/>
        <w:jc w:val="left"/>
        <w:rPr>
          <w:rFonts w:hint="eastAsia" w:ascii="仿宋" w:hAnsi="仿宋" w:eastAsia="仿宋" w:cs="仿宋"/>
          <w:color w:val="000000"/>
          <w:kern w:val="0"/>
          <w:sz w:val="31"/>
          <w:szCs w:val="31"/>
          <w:lang w:val="en-US" w:eastAsia="zh-CN"/>
        </w:rPr>
      </w:pPr>
      <w:r>
        <w:rPr>
          <w:rFonts w:hint="eastAsia" w:ascii="仿宋" w:hAnsi="仿宋" w:eastAsia="仿宋" w:cs="仿宋"/>
          <w:b/>
          <w:bCs/>
          <w:color w:val="000000"/>
          <w:kern w:val="0"/>
          <w:sz w:val="31"/>
          <w:szCs w:val="31"/>
          <w:lang w:val="en-US" w:eastAsia="zh-CN"/>
        </w:rPr>
        <w:t>（二）项目支出：</w:t>
      </w:r>
      <w:r>
        <w:rPr>
          <w:rFonts w:hint="eastAsia" w:ascii="仿宋" w:hAnsi="仿宋" w:eastAsia="仿宋" w:cs="仿宋"/>
          <w:color w:val="000000"/>
          <w:kern w:val="0"/>
          <w:sz w:val="31"/>
          <w:szCs w:val="31"/>
          <w:lang w:val="en-US" w:eastAsia="zh-CN"/>
        </w:rPr>
        <w:t>指在基本支出之外为完成特定行政任务和事业发展目标所发生的支出。</w:t>
      </w:r>
    </w:p>
    <w:p w14:paraId="24088E89">
      <w:pPr>
        <w:widowControl/>
        <w:ind w:firstLine="622" w:firstLineChars="200"/>
        <w:jc w:val="left"/>
      </w:pPr>
      <w:r>
        <w:rPr>
          <w:rFonts w:hint="eastAsia" w:ascii="仿宋" w:hAnsi="仿宋" w:eastAsia="仿宋" w:cs="仿宋"/>
          <w:b/>
          <w:bCs/>
          <w:color w:val="000000"/>
          <w:kern w:val="0"/>
          <w:sz w:val="31"/>
          <w:szCs w:val="31"/>
          <w:lang w:val="en-US" w:eastAsia="zh-CN"/>
        </w:rPr>
        <w:t>（三）“三公”经费：</w:t>
      </w:r>
      <w:r>
        <w:rPr>
          <w:rFonts w:hint="eastAsia" w:ascii="仿宋" w:hAnsi="仿宋" w:eastAsia="仿宋" w:cs="仿宋"/>
          <w:color w:val="000000"/>
          <w:kern w:val="0"/>
          <w:sz w:val="31"/>
          <w:szCs w:val="31"/>
          <w:lang w:val="en-US" w:eastAsia="zh-CN"/>
        </w:rPr>
        <w:t xml:space="preserve">指省直部门用一般公共预算安排的因公出国（境）费、公务用车 </w:t>
      </w:r>
    </w:p>
    <w:p w14:paraId="315902F6">
      <w:pPr>
        <w:widowControl/>
        <w:jc w:val="left"/>
      </w:pPr>
      <w:r>
        <w:rPr>
          <w:rFonts w:hint="eastAsia" w:ascii="仿宋" w:hAnsi="仿宋" w:eastAsia="仿宋" w:cs="仿宋"/>
          <w:color w:val="000000"/>
          <w:kern w:val="0"/>
          <w:sz w:val="31"/>
          <w:szCs w:val="31"/>
          <w:lang w:val="en-US" w:eastAsia="zh-CN"/>
        </w:rPr>
        <w:t xml:space="preserve">购置及运行费和公务接待费。其中，因公出国（境）费反映单位公务出国（境）的国际旅费、 </w:t>
      </w:r>
    </w:p>
    <w:p w14:paraId="03F2B2EF">
      <w:pPr>
        <w:widowControl/>
        <w:jc w:val="left"/>
      </w:pPr>
      <w:r>
        <w:rPr>
          <w:rFonts w:hint="eastAsia" w:ascii="仿宋" w:hAnsi="仿宋" w:eastAsia="仿宋" w:cs="仿宋"/>
          <w:color w:val="000000"/>
          <w:kern w:val="0"/>
          <w:sz w:val="31"/>
          <w:szCs w:val="31"/>
          <w:lang w:val="en-US" w:eastAsia="zh-CN"/>
        </w:rPr>
        <w:t xml:space="preserve">国外城市间交通费、住宿费、伙食费、培训费、公杂费等支出；公务用车购置费反映公务用车车辆购置支出（含车辆购置税）；公务用车运行维护费反映单位按规定保留的公务用车燃 </w:t>
      </w:r>
    </w:p>
    <w:p w14:paraId="49B1895B">
      <w:pPr>
        <w:widowControl/>
        <w:jc w:val="left"/>
      </w:pPr>
      <w:r>
        <w:rPr>
          <w:rFonts w:hint="eastAsia" w:ascii="仿宋" w:hAnsi="仿宋" w:eastAsia="仿宋" w:cs="仿宋"/>
          <w:color w:val="000000"/>
          <w:kern w:val="0"/>
          <w:sz w:val="31"/>
          <w:szCs w:val="31"/>
          <w:lang w:val="en-US" w:eastAsia="zh-CN"/>
        </w:rPr>
        <w:t xml:space="preserve">料费、维修费、过路过桥费、保险费、安全奖励费用等支出；公务接待费反映单位按规定开 </w:t>
      </w:r>
    </w:p>
    <w:p w14:paraId="7C248236">
      <w:pPr>
        <w:widowControl/>
        <w:jc w:val="left"/>
        <w:rPr>
          <w:rFonts w:hint="eastAsia" w:ascii="仿宋" w:hAnsi="仿宋" w:eastAsia="仿宋" w:cs="仿宋"/>
          <w:color w:val="000000"/>
          <w:kern w:val="0"/>
          <w:sz w:val="31"/>
          <w:szCs w:val="31"/>
          <w:lang w:val="en-US" w:eastAsia="zh-CN"/>
        </w:rPr>
      </w:pPr>
      <w:r>
        <w:rPr>
          <w:rFonts w:hint="eastAsia" w:ascii="仿宋" w:hAnsi="仿宋" w:eastAsia="仿宋" w:cs="仿宋"/>
          <w:color w:val="000000"/>
          <w:kern w:val="0"/>
          <w:sz w:val="31"/>
          <w:szCs w:val="31"/>
          <w:lang w:val="en-US" w:eastAsia="zh-CN"/>
        </w:rPr>
        <w:t>支的各类公务接待（含外宾接待）支出。</w:t>
      </w:r>
    </w:p>
    <w:p w14:paraId="09D073BD">
      <w:pPr>
        <w:widowControl/>
        <w:jc w:val="left"/>
      </w:pPr>
      <w:r>
        <w:rPr>
          <w:rFonts w:hint="eastAsia" w:ascii="仿宋" w:hAnsi="仿宋" w:eastAsia="仿宋" w:cs="仿宋"/>
          <w:color w:val="000000"/>
          <w:kern w:val="0"/>
          <w:sz w:val="31"/>
          <w:szCs w:val="31"/>
          <w:lang w:val="en-US" w:eastAsia="zh-CN"/>
        </w:rPr>
        <w:t xml:space="preserve">    </w:t>
      </w:r>
      <w:r>
        <w:rPr>
          <w:rFonts w:hint="eastAsia" w:ascii="仿宋" w:hAnsi="仿宋" w:eastAsia="仿宋" w:cs="仿宋"/>
          <w:b/>
          <w:bCs/>
          <w:color w:val="000000"/>
          <w:kern w:val="0"/>
          <w:sz w:val="31"/>
          <w:szCs w:val="31"/>
          <w:lang w:val="en-US" w:eastAsia="zh-CN"/>
        </w:rPr>
        <w:t>（四）机关运行经费：</w:t>
      </w:r>
      <w:r>
        <w:rPr>
          <w:rFonts w:hint="eastAsia" w:ascii="仿宋" w:hAnsi="仿宋" w:eastAsia="仿宋" w:cs="仿宋"/>
          <w:color w:val="000000"/>
          <w:kern w:val="0"/>
          <w:sz w:val="31"/>
          <w:szCs w:val="31"/>
          <w:lang w:val="en-US" w:eastAsia="zh-CN"/>
        </w:rPr>
        <w:t xml:space="preserve">指行政单位和参照公务员法管理的事业单位使用一般公共预算 </w:t>
      </w:r>
    </w:p>
    <w:p w14:paraId="79C124D7">
      <w:pPr>
        <w:widowControl/>
        <w:jc w:val="left"/>
        <w:rPr>
          <w:rFonts w:hint="eastAsia" w:ascii="仿宋" w:hAnsi="仿宋" w:eastAsia="仿宋" w:cs="仿宋"/>
          <w:color w:val="000000"/>
          <w:kern w:val="0"/>
          <w:sz w:val="31"/>
          <w:szCs w:val="31"/>
          <w:lang w:val="en-US" w:eastAsia="zh-CN"/>
        </w:rPr>
      </w:pPr>
      <w:r>
        <w:rPr>
          <w:rFonts w:hint="eastAsia" w:ascii="仿宋" w:hAnsi="仿宋" w:eastAsia="仿宋" w:cs="仿宋"/>
          <w:color w:val="000000"/>
          <w:kern w:val="0"/>
          <w:sz w:val="31"/>
          <w:szCs w:val="31"/>
          <w:lang w:val="en-US" w:eastAsia="zh-CN"/>
        </w:rPr>
        <w:t xml:space="preserve">安排的基本支出中的日常公用经费支出。 </w:t>
      </w:r>
    </w:p>
    <w:p w14:paraId="3A3A2193">
      <w:pPr>
        <w:widowControl/>
        <w:ind w:firstLine="2170" w:firstLineChars="700"/>
        <w:jc w:val="left"/>
        <w:rPr>
          <w:rFonts w:hint="eastAsia" w:ascii="仿宋" w:hAnsi="仿宋" w:eastAsia="仿宋" w:cs="仿宋"/>
          <w:color w:val="000000"/>
          <w:kern w:val="0"/>
          <w:sz w:val="31"/>
          <w:szCs w:val="31"/>
          <w:lang w:val="en-US" w:eastAsia="zh-CN"/>
        </w:rPr>
      </w:pPr>
    </w:p>
    <w:p w14:paraId="431B7CE6">
      <w:pPr>
        <w:widowControl/>
        <w:ind w:firstLine="7130" w:firstLineChars="2300"/>
        <w:jc w:val="left"/>
        <w:rPr>
          <w:rFonts w:hint="eastAsia" w:ascii="仿宋_GB2312" w:eastAsia="仿宋_GB2312"/>
          <w:sz w:val="32"/>
          <w:szCs w:val="32"/>
        </w:rPr>
      </w:pPr>
      <w:r>
        <w:rPr>
          <w:rFonts w:hint="eastAsia" w:ascii="仿宋" w:hAnsi="仿宋" w:eastAsia="仿宋" w:cs="仿宋"/>
          <w:color w:val="000000"/>
          <w:kern w:val="0"/>
          <w:sz w:val="31"/>
          <w:szCs w:val="31"/>
          <w:lang w:val="en-US" w:eastAsia="zh-CN"/>
        </w:rPr>
        <w:t>2020 年 5 月 20 日</w:t>
      </w:r>
    </w:p>
    <w:sectPr>
      <w:headerReference r:id="rId5" w:type="first"/>
      <w:footerReference r:id="rId8" w:type="first"/>
      <w:headerReference r:id="rId3" w:type="default"/>
      <w:footerReference r:id="rId6" w:type="default"/>
      <w:headerReference r:id="rId4" w:type="even"/>
      <w:footerReference r:id="rId7" w:type="even"/>
      <w:pgSz w:w="16838" w:h="11906" w:orient="landscape"/>
      <w:pgMar w:top="1474" w:right="2098" w:bottom="1474" w:left="1985"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FF658">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593EE">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14:paraId="0D3764EB">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E21A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B20C4">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811A0">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2D6D7">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00734F"/>
    <w:multiLevelType w:val="singleLevel"/>
    <w:tmpl w:val="5000734F"/>
    <w:lvl w:ilvl="0" w:tentative="0">
      <w:start w:val="2"/>
      <w:numFmt w:val="chineseCounting"/>
      <w:suff w:val="space"/>
      <w:lvlText w:val="第%1部分"/>
      <w:lvlJc w:val="left"/>
      <w:rPr>
        <w:rFonts w:hint="eastAsia"/>
      </w:rPr>
    </w:lvl>
  </w:abstractNum>
  <w:abstractNum w:abstractNumId="1">
    <w:nsid w:val="5EC4FB6E"/>
    <w:multiLevelType w:val="singleLevel"/>
    <w:tmpl w:val="5EC4FB6E"/>
    <w:lvl w:ilvl="0" w:tentative="0">
      <w:start w:val="10"/>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OTA1Mjg3ZmMzMGU1YzVkMTFiMGU3Mzc0MmE1Mjc1MDYifQ=="/>
  </w:docVars>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1D40AE5"/>
    <w:rsid w:val="03D676D1"/>
    <w:rsid w:val="08553849"/>
    <w:rsid w:val="088E0DB5"/>
    <w:rsid w:val="093405BC"/>
    <w:rsid w:val="0E0A19CE"/>
    <w:rsid w:val="1B0B32FB"/>
    <w:rsid w:val="2425476E"/>
    <w:rsid w:val="26A340EA"/>
    <w:rsid w:val="27BB7AC0"/>
    <w:rsid w:val="2BB72735"/>
    <w:rsid w:val="33106A20"/>
    <w:rsid w:val="3ADD2BAD"/>
    <w:rsid w:val="3D2F7C22"/>
    <w:rsid w:val="3EF970A0"/>
    <w:rsid w:val="3F552339"/>
    <w:rsid w:val="45B159D6"/>
    <w:rsid w:val="489A02FD"/>
    <w:rsid w:val="4CB72944"/>
    <w:rsid w:val="4DA509F6"/>
    <w:rsid w:val="5A0269B7"/>
    <w:rsid w:val="62CF3634"/>
    <w:rsid w:val="65897C10"/>
    <w:rsid w:val="6C2241A0"/>
    <w:rsid w:val="6C642423"/>
    <w:rsid w:val="6CFE0545"/>
    <w:rsid w:val="70554C4B"/>
    <w:rsid w:val="77395752"/>
    <w:rsid w:val="799D04A7"/>
    <w:rsid w:val="7B584285"/>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6"/>
    <w:link w:val="2"/>
    <w:semiHidden/>
    <w:qFormat/>
    <w:locked/>
    <w:uiPriority w:val="99"/>
    <w:rPr>
      <w:rFonts w:cs="Times New Roman"/>
      <w:sz w:val="2"/>
    </w:rPr>
  </w:style>
  <w:style w:type="character" w:customStyle="1" w:styleId="10">
    <w:name w:val="Footer Char"/>
    <w:basedOn w:val="6"/>
    <w:link w:val="3"/>
    <w:semiHidden/>
    <w:qFormat/>
    <w:locked/>
    <w:uiPriority w:val="99"/>
    <w:rPr>
      <w:rFonts w:cs="Times New Roman"/>
      <w:sz w:val="18"/>
      <w:szCs w:val="18"/>
    </w:rPr>
  </w:style>
  <w:style w:type="character" w:customStyle="1" w:styleId="11">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17</Pages>
  <Words>3873</Words>
  <Characters>4786</Characters>
  <Lines>0</Lines>
  <Paragraphs>0</Paragraphs>
  <TotalTime>0</TotalTime>
  <ScaleCrop>false</ScaleCrop>
  <LinksUpToDate>false</LinksUpToDate>
  <CharactersWithSpaces>5566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易巧</cp:lastModifiedBy>
  <cp:lastPrinted>2018-05-21T07:36:00Z</cp:lastPrinted>
  <dcterms:modified xsi:type="dcterms:W3CDTF">2024-08-15T09:13:16Z</dcterms:modified>
  <dc:title>浮财预〔2018〕86号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4CA3D809CE7547069F54024ED6171016</vt:lpwstr>
  </property>
</Properties>
</file>