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A0D" w:rsidRDefault="009D6A0D">
      <w:pPr>
        <w:spacing w:line="600" w:lineRule="exact"/>
        <w:ind w:firstLineChars="200" w:firstLine="640"/>
        <w:rPr>
          <w:rFonts w:ascii="仿宋_GB2312" w:eastAsia="仿宋_GB2312"/>
          <w:sz w:val="32"/>
          <w:szCs w:val="32"/>
        </w:rPr>
      </w:pPr>
    </w:p>
    <w:p w:rsidR="009D6A0D" w:rsidRDefault="009D6A0D">
      <w:pPr>
        <w:spacing w:line="600" w:lineRule="exact"/>
        <w:jc w:val="center"/>
        <w:rPr>
          <w:rFonts w:ascii="宋体"/>
          <w:b/>
          <w:sz w:val="44"/>
          <w:szCs w:val="44"/>
        </w:rPr>
      </w:pPr>
      <w:r>
        <w:rPr>
          <w:rFonts w:ascii="宋体" w:hAnsi="宋体" w:hint="eastAsia"/>
          <w:b/>
          <w:sz w:val="44"/>
          <w:szCs w:val="44"/>
        </w:rPr>
        <w:t>浮山县教育科技局</w:t>
      </w:r>
      <w:r>
        <w:rPr>
          <w:rFonts w:ascii="宋体" w:hAnsi="宋体"/>
          <w:b/>
          <w:sz w:val="44"/>
          <w:szCs w:val="44"/>
        </w:rPr>
        <w:t>2020</w:t>
      </w:r>
      <w:r>
        <w:rPr>
          <w:rFonts w:ascii="宋体" w:hAnsi="宋体" w:hint="eastAsia"/>
          <w:b/>
          <w:sz w:val="44"/>
          <w:szCs w:val="44"/>
        </w:rPr>
        <w:t>年部门预算信息公开</w:t>
      </w:r>
    </w:p>
    <w:p w:rsidR="009D6A0D" w:rsidRDefault="009D6A0D">
      <w:pPr>
        <w:spacing w:line="600" w:lineRule="exact"/>
        <w:ind w:firstLineChars="200" w:firstLine="640"/>
        <w:rPr>
          <w:rFonts w:ascii="仿宋_GB2312" w:eastAsia="仿宋_GB2312"/>
          <w:sz w:val="32"/>
          <w:szCs w:val="32"/>
        </w:rPr>
      </w:pPr>
    </w:p>
    <w:p w:rsidR="009D6A0D" w:rsidRDefault="009D6A0D">
      <w:pPr>
        <w:spacing w:line="600" w:lineRule="exact"/>
        <w:jc w:val="center"/>
        <w:rPr>
          <w:rFonts w:ascii="黑体" w:eastAsia="黑体"/>
          <w:sz w:val="32"/>
          <w:szCs w:val="32"/>
        </w:rPr>
      </w:pPr>
      <w:r>
        <w:rPr>
          <w:rFonts w:ascii="黑体" w:eastAsia="黑体" w:hint="eastAsia"/>
          <w:sz w:val="32"/>
          <w:szCs w:val="32"/>
        </w:rPr>
        <w:t>第一部分</w:t>
      </w:r>
      <w:r>
        <w:rPr>
          <w:rFonts w:ascii="黑体" w:eastAsia="黑体"/>
          <w:sz w:val="32"/>
          <w:szCs w:val="32"/>
        </w:rPr>
        <w:t xml:space="preserve">  </w:t>
      </w:r>
      <w:r>
        <w:rPr>
          <w:rFonts w:ascii="黑体" w:eastAsia="黑体" w:hint="eastAsia"/>
          <w:sz w:val="32"/>
          <w:szCs w:val="32"/>
        </w:rPr>
        <w:t>概况</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一、单位基本情况</w:t>
      </w:r>
    </w:p>
    <w:p w:rsidR="009D6A0D" w:rsidRDefault="009D6A0D">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 w:cs="仿宋" w:hint="eastAsia"/>
          <w:sz w:val="32"/>
          <w:szCs w:val="32"/>
        </w:rPr>
        <w:t>我县现有各类学校</w:t>
      </w:r>
      <w:r>
        <w:rPr>
          <w:rFonts w:ascii="仿宋_GB2312" w:eastAsia="仿宋_GB2312" w:hAnsi="仿宋" w:cs="仿宋"/>
          <w:sz w:val="32"/>
          <w:szCs w:val="32"/>
        </w:rPr>
        <w:t>34</w:t>
      </w:r>
      <w:r>
        <w:rPr>
          <w:rFonts w:ascii="仿宋_GB2312" w:eastAsia="仿宋_GB2312" w:hAnsi="仿宋" w:cs="仿宋" w:hint="eastAsia"/>
          <w:sz w:val="32"/>
          <w:szCs w:val="32"/>
        </w:rPr>
        <w:t>所，其中普通高中</w:t>
      </w:r>
      <w:r>
        <w:rPr>
          <w:rFonts w:ascii="仿宋_GB2312" w:eastAsia="仿宋_GB2312" w:hAnsi="仿宋" w:cs="仿宋"/>
          <w:sz w:val="32"/>
          <w:szCs w:val="32"/>
        </w:rPr>
        <w:t>1</w:t>
      </w:r>
      <w:r>
        <w:rPr>
          <w:rFonts w:ascii="仿宋_GB2312" w:eastAsia="仿宋_GB2312" w:hAnsi="仿宋" w:cs="仿宋" w:hint="eastAsia"/>
          <w:sz w:val="32"/>
          <w:szCs w:val="32"/>
        </w:rPr>
        <w:t>所，职业高中</w:t>
      </w:r>
      <w:r>
        <w:rPr>
          <w:rFonts w:ascii="仿宋_GB2312" w:eastAsia="仿宋_GB2312" w:hAnsi="仿宋" w:cs="仿宋"/>
          <w:sz w:val="32"/>
          <w:szCs w:val="32"/>
        </w:rPr>
        <w:t>1</w:t>
      </w:r>
      <w:r>
        <w:rPr>
          <w:rFonts w:ascii="仿宋_GB2312" w:eastAsia="仿宋_GB2312" w:hAnsi="仿宋" w:cs="仿宋" w:hint="eastAsia"/>
          <w:sz w:val="32"/>
          <w:szCs w:val="32"/>
        </w:rPr>
        <w:t>所，教师进修学校</w:t>
      </w:r>
      <w:r>
        <w:rPr>
          <w:rFonts w:ascii="仿宋_GB2312" w:eastAsia="仿宋_GB2312" w:hAnsi="仿宋" w:cs="仿宋"/>
          <w:sz w:val="32"/>
          <w:szCs w:val="32"/>
        </w:rPr>
        <w:t>1</w:t>
      </w:r>
      <w:r>
        <w:rPr>
          <w:rFonts w:ascii="仿宋_GB2312" w:eastAsia="仿宋_GB2312" w:hAnsi="仿宋" w:cs="仿宋" w:hint="eastAsia"/>
          <w:sz w:val="32"/>
          <w:szCs w:val="32"/>
        </w:rPr>
        <w:t>所，青少年活动中心</w:t>
      </w:r>
      <w:r>
        <w:rPr>
          <w:rFonts w:ascii="仿宋_GB2312" w:eastAsia="仿宋_GB2312" w:hAnsi="仿宋" w:cs="仿宋"/>
          <w:sz w:val="32"/>
          <w:szCs w:val="32"/>
        </w:rPr>
        <w:t>1</w:t>
      </w:r>
      <w:r>
        <w:rPr>
          <w:rFonts w:ascii="仿宋_GB2312" w:eastAsia="仿宋_GB2312" w:hAnsi="仿宋" w:cs="仿宋" w:hint="eastAsia"/>
          <w:sz w:val="32"/>
          <w:szCs w:val="32"/>
        </w:rPr>
        <w:t>所，初中</w:t>
      </w:r>
      <w:r>
        <w:rPr>
          <w:rFonts w:ascii="仿宋_GB2312" w:eastAsia="仿宋_GB2312" w:hAnsi="仿宋" w:cs="仿宋"/>
          <w:sz w:val="32"/>
          <w:szCs w:val="32"/>
        </w:rPr>
        <w:t>4</w:t>
      </w:r>
      <w:r>
        <w:rPr>
          <w:rFonts w:ascii="仿宋_GB2312" w:eastAsia="仿宋_GB2312" w:hAnsi="仿宋" w:cs="仿宋" w:hint="eastAsia"/>
          <w:sz w:val="32"/>
          <w:szCs w:val="32"/>
        </w:rPr>
        <w:t>所，小学</w:t>
      </w:r>
      <w:r>
        <w:rPr>
          <w:rFonts w:ascii="仿宋_GB2312" w:eastAsia="仿宋_GB2312" w:hAnsi="仿宋" w:cs="仿宋"/>
          <w:sz w:val="32"/>
          <w:szCs w:val="32"/>
        </w:rPr>
        <w:t>22</w:t>
      </w:r>
      <w:r>
        <w:rPr>
          <w:rFonts w:ascii="仿宋_GB2312" w:eastAsia="仿宋_GB2312" w:hAnsi="仿宋" w:cs="仿宋" w:hint="eastAsia"/>
          <w:sz w:val="32"/>
          <w:szCs w:val="32"/>
        </w:rPr>
        <w:t>所</w:t>
      </w:r>
      <w:r>
        <w:rPr>
          <w:rFonts w:ascii="仿宋_GB2312" w:eastAsia="仿宋_GB2312" w:hAnsi="仿宋" w:cs="仿宋"/>
          <w:sz w:val="32"/>
          <w:szCs w:val="32"/>
        </w:rPr>
        <w:t>,</w:t>
      </w:r>
      <w:r>
        <w:rPr>
          <w:rFonts w:ascii="仿宋_GB2312" w:eastAsia="仿宋_GB2312" w:hAnsi="仿宋" w:cs="仿宋" w:hint="eastAsia"/>
          <w:sz w:val="32"/>
          <w:szCs w:val="32"/>
        </w:rPr>
        <w:t>民办学校</w:t>
      </w:r>
      <w:r>
        <w:rPr>
          <w:rFonts w:ascii="仿宋_GB2312" w:eastAsia="仿宋_GB2312" w:hAnsi="仿宋" w:cs="仿宋"/>
          <w:sz w:val="32"/>
          <w:szCs w:val="32"/>
        </w:rPr>
        <w:t>1</w:t>
      </w:r>
      <w:r>
        <w:rPr>
          <w:rFonts w:ascii="仿宋_GB2312" w:eastAsia="仿宋_GB2312" w:hAnsi="仿宋" w:cs="仿宋" w:hint="eastAsia"/>
          <w:sz w:val="32"/>
          <w:szCs w:val="32"/>
        </w:rPr>
        <w:t>所，公办县直幼儿园</w:t>
      </w:r>
      <w:r>
        <w:rPr>
          <w:rFonts w:ascii="仿宋_GB2312" w:eastAsia="仿宋_GB2312" w:hAnsi="仿宋" w:cs="仿宋"/>
          <w:sz w:val="32"/>
          <w:szCs w:val="32"/>
        </w:rPr>
        <w:t>3</w:t>
      </w:r>
      <w:r>
        <w:rPr>
          <w:rFonts w:ascii="仿宋_GB2312" w:eastAsia="仿宋_GB2312" w:hAnsi="仿宋" w:cs="仿宋" w:hint="eastAsia"/>
          <w:sz w:val="32"/>
          <w:szCs w:val="32"/>
        </w:rPr>
        <w:t>所。</w:t>
      </w:r>
      <w:r>
        <w:rPr>
          <w:rFonts w:ascii="仿宋_GB2312" w:eastAsia="仿宋_GB2312" w:hAnsi="黑体" w:hint="eastAsia"/>
          <w:sz w:val="32"/>
          <w:szCs w:val="32"/>
        </w:rPr>
        <w:t>全县各类学校在编正式教职工</w:t>
      </w:r>
      <w:r>
        <w:rPr>
          <w:rFonts w:ascii="仿宋_GB2312" w:eastAsia="仿宋_GB2312" w:hAnsi="黑体"/>
          <w:sz w:val="32"/>
          <w:szCs w:val="32"/>
        </w:rPr>
        <w:t>1214</w:t>
      </w:r>
      <w:r>
        <w:rPr>
          <w:rFonts w:ascii="仿宋_GB2312" w:eastAsia="仿宋_GB2312" w:hAnsi="黑体" w:hint="eastAsia"/>
          <w:sz w:val="32"/>
          <w:szCs w:val="32"/>
        </w:rPr>
        <w:t>名，特岗教师</w:t>
      </w:r>
      <w:r>
        <w:rPr>
          <w:rFonts w:ascii="仿宋_GB2312" w:eastAsia="仿宋_GB2312" w:hAnsi="黑体"/>
          <w:sz w:val="32"/>
          <w:szCs w:val="32"/>
        </w:rPr>
        <w:t>50</w:t>
      </w:r>
      <w:r>
        <w:rPr>
          <w:rFonts w:ascii="仿宋_GB2312" w:eastAsia="仿宋_GB2312" w:hAnsi="黑体" w:hint="eastAsia"/>
          <w:sz w:val="32"/>
          <w:szCs w:val="32"/>
        </w:rPr>
        <w:t>名，公益性岗位</w:t>
      </w:r>
      <w:r>
        <w:rPr>
          <w:rFonts w:ascii="仿宋_GB2312" w:eastAsia="仿宋_GB2312" w:hAnsi="黑体"/>
          <w:sz w:val="32"/>
          <w:szCs w:val="32"/>
        </w:rPr>
        <w:t>37</w:t>
      </w:r>
      <w:r>
        <w:rPr>
          <w:rFonts w:ascii="仿宋_GB2312" w:eastAsia="仿宋_GB2312" w:hAnsi="黑体" w:hint="eastAsia"/>
          <w:sz w:val="32"/>
          <w:szCs w:val="32"/>
        </w:rPr>
        <w:t>名。全县共有中小学生</w:t>
      </w:r>
      <w:r>
        <w:rPr>
          <w:rFonts w:ascii="仿宋_GB2312" w:eastAsia="仿宋_GB2312" w:hAnsi="黑体"/>
          <w:sz w:val="32"/>
          <w:szCs w:val="32"/>
        </w:rPr>
        <w:t>10238</w:t>
      </w:r>
      <w:r>
        <w:rPr>
          <w:rFonts w:ascii="仿宋_GB2312" w:eastAsia="仿宋_GB2312" w:hAnsi="黑体" w:hint="eastAsia"/>
          <w:sz w:val="32"/>
          <w:szCs w:val="32"/>
        </w:rPr>
        <w:t>名，其中：普通高中</w:t>
      </w:r>
      <w:r>
        <w:rPr>
          <w:rFonts w:ascii="仿宋_GB2312" w:eastAsia="仿宋_GB2312" w:hAnsi="黑体"/>
          <w:sz w:val="32"/>
          <w:szCs w:val="32"/>
        </w:rPr>
        <w:t>1577</w:t>
      </w:r>
      <w:r>
        <w:rPr>
          <w:rFonts w:ascii="仿宋_GB2312" w:eastAsia="仿宋_GB2312" w:hAnsi="黑体" w:hint="eastAsia"/>
          <w:sz w:val="32"/>
          <w:szCs w:val="32"/>
        </w:rPr>
        <w:t>名、职业中学</w:t>
      </w:r>
      <w:r>
        <w:rPr>
          <w:rFonts w:ascii="仿宋_GB2312" w:eastAsia="仿宋_GB2312" w:hAnsi="黑体"/>
          <w:sz w:val="32"/>
          <w:szCs w:val="32"/>
        </w:rPr>
        <w:t>271</w:t>
      </w:r>
      <w:r>
        <w:rPr>
          <w:rFonts w:ascii="仿宋_GB2312" w:eastAsia="仿宋_GB2312" w:hAnsi="黑体" w:hint="eastAsia"/>
          <w:sz w:val="32"/>
          <w:szCs w:val="32"/>
        </w:rPr>
        <w:t>名、初中</w:t>
      </w:r>
      <w:r>
        <w:rPr>
          <w:rFonts w:ascii="仿宋_GB2312" w:eastAsia="仿宋_GB2312" w:hAnsi="黑体"/>
          <w:sz w:val="32"/>
          <w:szCs w:val="32"/>
        </w:rPr>
        <w:t>2711</w:t>
      </w:r>
      <w:r>
        <w:rPr>
          <w:rFonts w:ascii="仿宋_GB2312" w:eastAsia="仿宋_GB2312" w:hAnsi="黑体" w:hint="eastAsia"/>
          <w:sz w:val="32"/>
          <w:szCs w:val="32"/>
        </w:rPr>
        <w:t>名、小学</w:t>
      </w:r>
      <w:r>
        <w:rPr>
          <w:rFonts w:ascii="仿宋_GB2312" w:eastAsia="仿宋_GB2312" w:hAnsi="黑体"/>
          <w:sz w:val="32"/>
          <w:szCs w:val="32"/>
        </w:rPr>
        <w:t>5679</w:t>
      </w:r>
      <w:r>
        <w:rPr>
          <w:rFonts w:ascii="仿宋_GB2312" w:eastAsia="仿宋_GB2312" w:hAnsi="黑体" w:hint="eastAsia"/>
          <w:sz w:val="32"/>
          <w:szCs w:val="32"/>
        </w:rPr>
        <w:t>名。在园幼儿</w:t>
      </w:r>
      <w:r>
        <w:rPr>
          <w:rFonts w:ascii="仿宋_GB2312" w:eastAsia="仿宋_GB2312" w:hAnsi="黑体"/>
          <w:sz w:val="32"/>
          <w:szCs w:val="32"/>
        </w:rPr>
        <w:t>2399</w:t>
      </w:r>
      <w:r>
        <w:rPr>
          <w:rFonts w:ascii="仿宋_GB2312" w:eastAsia="仿宋_GB2312" w:hAnsi="黑体" w:hint="eastAsia"/>
          <w:sz w:val="32"/>
          <w:szCs w:val="32"/>
        </w:rPr>
        <w:t>名。</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二、单位主要职能</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（一）贯彻执行党和国家的教育科技、知识产权工作方针、政策、法律、法规，拟定县教育事业、科技事业发展规划并指导、协调监督实施。</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（二）负责各级各类教育的统筹规划和协调管理，会同有关部门制定各级各类学校的设置标准；指导各级各类学校的教育教学改革，负责教育基本信息的统计、分析和公布。</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三）负责推进义务教育均衡发展和促进教育公平，负责义务教育的宏观指导和协调，指导普通高中教育、幼儿教育和特殊教育工作。制定基础教育教学基本要求和有关文件，监督管理全县中小学教材的征订和使用，全面实施素质教育。</w:t>
      </w:r>
      <w:r>
        <w:rPr>
          <w:rFonts w:ascii="仿宋_GB2312" w:eastAsia="仿宋_GB2312"/>
          <w:sz w:val="32"/>
          <w:szCs w:val="32"/>
        </w:rPr>
        <w:t xml:space="preserve"> </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（四）负责全县教育督导工作，负责组织全县学校的督导检查和评估验收工作，负责基础教育发展水平、质量的监测工作。</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（五）指导以就业为导向的职业教育的发展和改革，制定职业教育教学基本要求和教学指导性文件；监督指导职业教育文化和专业教材的征订和使用以及职业指导工作。</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（六）会同有关部门拟订全县教育系统人事、劳资、职称管理工作的有关政策，指导全县中小学的学校管理，对全县的教师队伍进行管理，制定教师培训计划并组织实施，组织令县教职工专业技术职务评审。</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七）负责本部门教育经费的统筹管理，参与拟订教育经费筹措、教育拨款、教育基建投资的政策，负责统汁全县教育经费投入情况，监督全县教育经费的筹措和使用情况，负责国内外对我县教育援助和教育贷款的管理。</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（八）指导各级各类学校的思想政治工作、德育工作、体育卫生与艺术教育工作和国防教育工作。</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（九）负责县直学校的党建工作、统战工作、稳定工作、组织工作、宣传工作和精神文明建设工作。</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（十）负责全县各级各类学校招生考试和义务教育阶段学生的学籍管理工作。</w:t>
      </w:r>
      <w:r>
        <w:rPr>
          <w:rFonts w:ascii="仿宋_GB2312" w:eastAsia="仿宋_GB2312"/>
          <w:sz w:val="32"/>
          <w:szCs w:val="32"/>
        </w:rPr>
        <w:t> </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（十一）监管全县学校、幼儿园的安全工作；负责制定全县学校、幼儿园安全工作的有关制度；开展学校安全教育，保证学校和师生的生命及财产安全。</w:t>
      </w:r>
      <w:r>
        <w:rPr>
          <w:rFonts w:ascii="仿宋_GB2312" w:eastAsia="仿宋_GB2312"/>
          <w:sz w:val="32"/>
          <w:szCs w:val="32"/>
        </w:rPr>
        <w:t> </w:t>
      </w:r>
    </w:p>
    <w:p w:rsidR="009D6A0D" w:rsidRDefault="009D6A0D">
      <w:pPr>
        <w:spacing w:line="600" w:lineRule="exact"/>
        <w:ind w:firstLineChars="700" w:firstLine="2240"/>
        <w:rPr>
          <w:rFonts w:ascii="黑体" w:eastAsia="黑体"/>
          <w:sz w:val="32"/>
          <w:szCs w:val="32"/>
        </w:rPr>
      </w:pPr>
    </w:p>
    <w:p w:rsidR="009D6A0D" w:rsidRDefault="009D6A0D">
      <w:pPr>
        <w:spacing w:line="600" w:lineRule="exact"/>
        <w:ind w:firstLineChars="700" w:firstLine="2240"/>
        <w:rPr>
          <w:rFonts w:ascii="黑体" w:eastAsia="黑体"/>
          <w:sz w:val="32"/>
          <w:szCs w:val="32"/>
        </w:rPr>
      </w:pPr>
    </w:p>
    <w:p w:rsidR="009D6A0D" w:rsidRDefault="009D6A0D">
      <w:pPr>
        <w:spacing w:line="600" w:lineRule="exact"/>
        <w:ind w:firstLineChars="700" w:firstLine="2240"/>
        <w:rPr>
          <w:rFonts w:ascii="黑体" w:eastAsia="黑体"/>
          <w:sz w:val="32"/>
          <w:szCs w:val="32"/>
        </w:rPr>
      </w:pPr>
    </w:p>
    <w:p w:rsidR="009D6A0D" w:rsidRDefault="009D6A0D">
      <w:pPr>
        <w:spacing w:line="600" w:lineRule="exact"/>
        <w:ind w:firstLineChars="700" w:firstLine="2240"/>
        <w:rPr>
          <w:rFonts w:ascii="黑体" w:eastAsia="黑体"/>
          <w:sz w:val="32"/>
          <w:szCs w:val="32"/>
        </w:rPr>
      </w:pPr>
      <w:r>
        <w:rPr>
          <w:rFonts w:ascii="黑体" w:eastAsia="黑体" w:hint="eastAsia"/>
          <w:sz w:val="32"/>
          <w:szCs w:val="32"/>
        </w:rPr>
        <w:t>第二部分</w:t>
      </w:r>
      <w:r>
        <w:rPr>
          <w:rFonts w:ascii="黑体" w:eastAsia="黑体"/>
          <w:sz w:val="32"/>
          <w:szCs w:val="32"/>
        </w:rPr>
        <w:t xml:space="preserve">  2020</w:t>
      </w:r>
      <w:r>
        <w:rPr>
          <w:rFonts w:ascii="黑体" w:eastAsia="黑体" w:hint="eastAsia"/>
          <w:sz w:val="32"/>
          <w:szCs w:val="32"/>
        </w:rPr>
        <w:t>年度部门预算报表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一、浮山县教育科技局</w:t>
      </w:r>
      <w:r>
        <w:rPr>
          <w:rFonts w:ascii="仿宋_GB2312" w:eastAsia="仿宋_GB2312"/>
          <w:sz w:val="32"/>
          <w:szCs w:val="32"/>
        </w:rPr>
        <w:t>2020</w:t>
      </w:r>
      <w:r>
        <w:rPr>
          <w:rFonts w:ascii="仿宋_GB2312" w:eastAsia="仿宋_GB2312" w:hint="eastAsia"/>
          <w:sz w:val="32"/>
          <w:szCs w:val="32"/>
        </w:rPr>
        <w:t>年预算收支总表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二、浮山县教育科技局</w:t>
      </w:r>
      <w:r>
        <w:rPr>
          <w:rFonts w:ascii="仿宋_GB2312" w:eastAsia="仿宋_GB2312"/>
          <w:sz w:val="32"/>
          <w:szCs w:val="32"/>
        </w:rPr>
        <w:t>2020</w:t>
      </w:r>
      <w:r>
        <w:rPr>
          <w:rFonts w:ascii="仿宋_GB2312" w:eastAsia="仿宋_GB2312" w:hint="eastAsia"/>
          <w:sz w:val="32"/>
          <w:szCs w:val="32"/>
        </w:rPr>
        <w:t>年预算收入总表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三、浮山县教育科技局</w:t>
      </w:r>
      <w:r>
        <w:rPr>
          <w:rFonts w:ascii="仿宋_GB2312" w:eastAsia="仿宋_GB2312"/>
          <w:sz w:val="32"/>
          <w:szCs w:val="32"/>
        </w:rPr>
        <w:t xml:space="preserve"> 2020</w:t>
      </w:r>
      <w:r>
        <w:rPr>
          <w:rFonts w:ascii="仿宋_GB2312" w:eastAsia="仿宋_GB2312" w:hint="eastAsia"/>
          <w:sz w:val="32"/>
          <w:szCs w:val="32"/>
        </w:rPr>
        <w:t>年预算支出总表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四、浮山县教育科技局</w:t>
      </w:r>
      <w:r>
        <w:rPr>
          <w:rFonts w:ascii="仿宋_GB2312" w:eastAsia="仿宋_GB2312"/>
          <w:sz w:val="32"/>
          <w:szCs w:val="32"/>
        </w:rPr>
        <w:t>2020</w:t>
      </w:r>
      <w:r>
        <w:rPr>
          <w:rFonts w:ascii="仿宋_GB2312" w:eastAsia="仿宋_GB2312" w:hint="eastAsia"/>
          <w:sz w:val="32"/>
          <w:szCs w:val="32"/>
        </w:rPr>
        <w:t>年财政拨款收支总表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五、浮山县教育科技局</w:t>
      </w:r>
      <w:r>
        <w:rPr>
          <w:rFonts w:ascii="仿宋_GB2312" w:eastAsia="仿宋_GB2312"/>
          <w:sz w:val="32"/>
          <w:szCs w:val="32"/>
        </w:rPr>
        <w:t>2020</w:t>
      </w:r>
      <w:r>
        <w:rPr>
          <w:rFonts w:ascii="仿宋_GB2312" w:eastAsia="仿宋_GB2312" w:hint="eastAsia"/>
          <w:sz w:val="32"/>
          <w:szCs w:val="32"/>
        </w:rPr>
        <w:t>年一般公共预算支出预算表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六、浮山县教育科技局</w:t>
      </w:r>
      <w:r>
        <w:rPr>
          <w:rFonts w:ascii="仿宋_GB2312" w:eastAsia="仿宋_GB2312"/>
          <w:sz w:val="32"/>
          <w:szCs w:val="32"/>
        </w:rPr>
        <w:t>2020</w:t>
      </w:r>
      <w:r>
        <w:rPr>
          <w:rFonts w:ascii="仿宋_GB2312" w:eastAsia="仿宋_GB2312" w:hint="eastAsia"/>
          <w:sz w:val="32"/>
          <w:szCs w:val="32"/>
        </w:rPr>
        <w:t>年一般公共预算安排基本支出分经济科目表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七、浮山县教育科技局</w:t>
      </w:r>
      <w:r>
        <w:rPr>
          <w:rFonts w:ascii="仿宋_GB2312" w:eastAsia="仿宋_GB2312"/>
          <w:sz w:val="32"/>
          <w:szCs w:val="32"/>
        </w:rPr>
        <w:t>2020</w:t>
      </w:r>
      <w:r>
        <w:rPr>
          <w:rFonts w:ascii="仿宋_GB2312" w:eastAsia="仿宋_GB2312" w:hint="eastAsia"/>
          <w:sz w:val="32"/>
          <w:szCs w:val="32"/>
        </w:rPr>
        <w:t>年政府性基金预算收入预算表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八、浮山县教育科技局</w:t>
      </w:r>
      <w:r>
        <w:rPr>
          <w:rFonts w:ascii="仿宋_GB2312" w:eastAsia="仿宋_GB2312"/>
          <w:sz w:val="32"/>
          <w:szCs w:val="32"/>
        </w:rPr>
        <w:t>2020</w:t>
      </w:r>
      <w:r>
        <w:rPr>
          <w:rFonts w:ascii="仿宋_GB2312" w:eastAsia="仿宋_GB2312" w:hint="eastAsia"/>
          <w:sz w:val="32"/>
          <w:szCs w:val="32"/>
        </w:rPr>
        <w:t>年政府性基金预算支出预算表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九、浮山县教育科技局</w:t>
      </w:r>
      <w:r>
        <w:rPr>
          <w:rFonts w:ascii="仿宋_GB2312" w:eastAsia="仿宋_GB2312"/>
          <w:sz w:val="32"/>
          <w:szCs w:val="32"/>
        </w:rPr>
        <w:t>2020</w:t>
      </w:r>
      <w:r>
        <w:rPr>
          <w:rFonts w:ascii="仿宋_GB2312" w:eastAsia="仿宋_GB2312" w:hint="eastAsia"/>
          <w:sz w:val="32"/>
          <w:szCs w:val="32"/>
        </w:rPr>
        <w:t>年“三公”经费预算财政拨款情况统计表</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十、浮山县教育科技局</w:t>
      </w:r>
      <w:r>
        <w:rPr>
          <w:rFonts w:ascii="仿宋_GB2312" w:eastAsia="仿宋_GB2312"/>
          <w:sz w:val="32"/>
          <w:szCs w:val="32"/>
        </w:rPr>
        <w:t>2020</w:t>
      </w:r>
      <w:r>
        <w:rPr>
          <w:rFonts w:ascii="仿宋_GB2312" w:eastAsia="仿宋_GB2312" w:hint="eastAsia"/>
          <w:sz w:val="32"/>
          <w:szCs w:val="32"/>
        </w:rPr>
        <w:t>年机关运行经费预算财政拨款情况统计表</w:t>
      </w:r>
    </w:p>
    <w:p w:rsidR="009D6A0D" w:rsidRDefault="009D6A0D">
      <w:pPr>
        <w:spacing w:line="600" w:lineRule="exact"/>
        <w:jc w:val="center"/>
        <w:rPr>
          <w:rFonts w:ascii="黑体" w:eastAsia="黑体"/>
          <w:sz w:val="32"/>
          <w:szCs w:val="32"/>
        </w:rPr>
      </w:pPr>
      <w:r>
        <w:rPr>
          <w:rFonts w:ascii="黑体" w:eastAsia="黑体" w:hint="eastAsia"/>
          <w:sz w:val="32"/>
          <w:szCs w:val="32"/>
        </w:rPr>
        <w:t>第三部分</w:t>
      </w:r>
      <w:r>
        <w:rPr>
          <w:rFonts w:ascii="黑体" w:eastAsia="黑体"/>
          <w:sz w:val="32"/>
          <w:szCs w:val="32"/>
        </w:rPr>
        <w:t xml:space="preserve">  2020</w:t>
      </w:r>
      <w:r>
        <w:rPr>
          <w:rFonts w:ascii="黑体" w:eastAsia="黑体" w:hint="eastAsia"/>
          <w:sz w:val="32"/>
          <w:szCs w:val="32"/>
        </w:rPr>
        <w:t>年度部门预算情况说明</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一、</w:t>
      </w:r>
      <w:r>
        <w:rPr>
          <w:rFonts w:ascii="仿宋_GB2312" w:eastAsia="仿宋_GB2312"/>
          <w:b/>
          <w:sz w:val="32"/>
          <w:szCs w:val="32"/>
        </w:rPr>
        <w:t>2020</w:t>
      </w:r>
      <w:r>
        <w:rPr>
          <w:rFonts w:ascii="仿宋_GB2312" w:eastAsia="仿宋_GB2312" w:hint="eastAsia"/>
          <w:b/>
          <w:sz w:val="32"/>
          <w:szCs w:val="32"/>
        </w:rPr>
        <w:t>年度部门预算数据变动情况及原因</w:t>
      </w:r>
    </w:p>
    <w:p w:rsidR="009D6A0D" w:rsidRDefault="009D6A0D">
      <w:pPr>
        <w:spacing w:line="600" w:lineRule="exact"/>
        <w:ind w:leftChars="304" w:left="638" w:firstLineChars="200" w:firstLine="640"/>
        <w:rPr>
          <w:rFonts w:ascii="仿宋_GB2312" w:eastAsia="仿宋_GB2312"/>
          <w:sz w:val="32"/>
          <w:szCs w:val="32"/>
        </w:rPr>
      </w:pPr>
      <w:r>
        <w:rPr>
          <w:rFonts w:ascii="仿宋_GB2312" w:eastAsia="仿宋_GB2312" w:hint="eastAsia"/>
          <w:sz w:val="32"/>
          <w:szCs w:val="32"/>
        </w:rPr>
        <w:t>浮山县教育科技局</w:t>
      </w:r>
      <w:r>
        <w:rPr>
          <w:rFonts w:ascii="仿宋_GB2312" w:eastAsia="仿宋_GB2312"/>
          <w:sz w:val="32"/>
          <w:szCs w:val="32"/>
        </w:rPr>
        <w:t>2020</w:t>
      </w:r>
      <w:r>
        <w:rPr>
          <w:rFonts w:ascii="仿宋_GB2312" w:eastAsia="仿宋_GB2312" w:hint="eastAsia"/>
          <w:sz w:val="32"/>
          <w:szCs w:val="32"/>
        </w:rPr>
        <w:t>年部门预算</w:t>
      </w:r>
      <w:r>
        <w:rPr>
          <w:rFonts w:ascii="仿宋_GB2312" w:eastAsia="仿宋_GB2312"/>
          <w:sz w:val="32"/>
          <w:szCs w:val="32"/>
        </w:rPr>
        <w:t>17755.72</w:t>
      </w:r>
      <w:r>
        <w:rPr>
          <w:rFonts w:ascii="仿宋_GB2312" w:eastAsia="仿宋_GB2312" w:hint="eastAsia"/>
          <w:sz w:val="32"/>
          <w:szCs w:val="32"/>
        </w:rPr>
        <w:t>万元，比</w:t>
      </w:r>
      <w:r>
        <w:rPr>
          <w:rFonts w:ascii="仿宋_GB2312" w:eastAsia="仿宋_GB2312"/>
          <w:sz w:val="32"/>
          <w:szCs w:val="32"/>
        </w:rPr>
        <w:t>2019</w:t>
      </w:r>
      <w:r>
        <w:rPr>
          <w:rFonts w:ascii="仿宋_GB2312" w:eastAsia="仿宋_GB2312" w:hint="eastAsia"/>
          <w:sz w:val="32"/>
          <w:szCs w:val="32"/>
        </w:rPr>
        <w:t>年预算减少</w:t>
      </w:r>
      <w:r>
        <w:rPr>
          <w:rFonts w:ascii="仿宋_GB2312" w:eastAsia="仿宋_GB2312"/>
          <w:sz w:val="32"/>
          <w:szCs w:val="32"/>
        </w:rPr>
        <w:t>1707.48</w:t>
      </w:r>
      <w:r>
        <w:rPr>
          <w:rFonts w:ascii="仿宋_GB2312" w:eastAsia="仿宋_GB2312" w:hint="eastAsia"/>
          <w:sz w:val="32"/>
          <w:szCs w:val="32"/>
        </w:rPr>
        <w:t>万元，减少率为</w:t>
      </w:r>
      <w:r>
        <w:rPr>
          <w:rFonts w:ascii="仿宋_GB2312" w:eastAsia="仿宋_GB2312"/>
          <w:sz w:val="32"/>
          <w:szCs w:val="32"/>
        </w:rPr>
        <w:t xml:space="preserve"> 8.77 %</w:t>
      </w:r>
      <w:r>
        <w:rPr>
          <w:rFonts w:ascii="仿宋_GB2312" w:eastAsia="仿宋_GB2312" w:hint="eastAsia"/>
          <w:sz w:val="32"/>
          <w:szCs w:val="32"/>
        </w:rPr>
        <w:t>。其中：工资福利支出比</w:t>
      </w:r>
      <w:r>
        <w:rPr>
          <w:rFonts w:ascii="仿宋_GB2312" w:eastAsia="仿宋_GB2312"/>
          <w:sz w:val="32"/>
          <w:szCs w:val="32"/>
        </w:rPr>
        <w:t>2019</w:t>
      </w:r>
      <w:r>
        <w:rPr>
          <w:rFonts w:ascii="仿宋_GB2312" w:eastAsia="仿宋_GB2312" w:hint="eastAsia"/>
          <w:sz w:val="32"/>
          <w:szCs w:val="32"/>
        </w:rPr>
        <w:t>年减少了</w:t>
      </w:r>
      <w:r>
        <w:rPr>
          <w:rFonts w:ascii="仿宋_GB2312" w:eastAsia="仿宋_GB2312"/>
          <w:sz w:val="32"/>
          <w:szCs w:val="32"/>
        </w:rPr>
        <w:t>1451.66</w:t>
      </w:r>
      <w:r>
        <w:rPr>
          <w:rFonts w:ascii="仿宋_GB2312" w:eastAsia="仿宋_GB2312" w:hint="eastAsia"/>
          <w:sz w:val="32"/>
          <w:szCs w:val="32"/>
        </w:rPr>
        <w:t>万元，减少率为</w:t>
      </w:r>
      <w:r>
        <w:rPr>
          <w:rFonts w:ascii="仿宋_GB2312" w:eastAsia="仿宋_GB2312"/>
          <w:sz w:val="32"/>
          <w:szCs w:val="32"/>
        </w:rPr>
        <w:t xml:space="preserve"> 9.46%</w:t>
      </w:r>
      <w:r>
        <w:rPr>
          <w:rFonts w:ascii="仿宋_GB2312" w:eastAsia="仿宋_GB2312" w:hint="eastAsia"/>
          <w:sz w:val="32"/>
          <w:szCs w:val="32"/>
        </w:rPr>
        <w:t>。减少原因为</w:t>
      </w:r>
      <w:r>
        <w:rPr>
          <w:rFonts w:ascii="仿宋_GB2312" w:eastAsia="仿宋_GB2312"/>
          <w:sz w:val="32"/>
          <w:szCs w:val="32"/>
        </w:rPr>
        <w:t>2019</w:t>
      </w:r>
      <w:r>
        <w:rPr>
          <w:rFonts w:ascii="仿宋_GB2312" w:eastAsia="仿宋_GB2312" w:hint="eastAsia"/>
          <w:sz w:val="32"/>
          <w:szCs w:val="32"/>
        </w:rPr>
        <w:t>年补发</w:t>
      </w:r>
      <w:r>
        <w:rPr>
          <w:rFonts w:ascii="仿宋_GB2312" w:eastAsia="仿宋_GB2312"/>
          <w:sz w:val="32"/>
          <w:szCs w:val="32"/>
        </w:rPr>
        <w:t>2018</w:t>
      </w:r>
      <w:r>
        <w:rPr>
          <w:rFonts w:ascii="仿宋_GB2312" w:eastAsia="仿宋_GB2312" w:hint="eastAsia"/>
          <w:sz w:val="32"/>
          <w:szCs w:val="32"/>
        </w:rPr>
        <w:t>年普调工资</w:t>
      </w:r>
      <w:r>
        <w:rPr>
          <w:rFonts w:ascii="仿宋_GB2312" w:eastAsia="仿宋_GB2312"/>
          <w:sz w:val="32"/>
          <w:szCs w:val="32"/>
        </w:rPr>
        <w:t xml:space="preserve"> </w:t>
      </w:r>
      <w:r>
        <w:rPr>
          <w:rFonts w:ascii="仿宋_GB2312" w:eastAsia="仿宋_GB2312" w:hint="eastAsia"/>
          <w:sz w:val="32"/>
          <w:szCs w:val="32"/>
        </w:rPr>
        <w:t>。商品和服务支出比</w:t>
      </w:r>
      <w:r>
        <w:rPr>
          <w:rFonts w:ascii="仿宋_GB2312" w:eastAsia="仿宋_GB2312"/>
          <w:sz w:val="32"/>
          <w:szCs w:val="32"/>
        </w:rPr>
        <w:t>2019</w:t>
      </w:r>
      <w:r>
        <w:rPr>
          <w:rFonts w:ascii="仿宋_GB2312" w:eastAsia="仿宋_GB2312" w:hint="eastAsia"/>
          <w:sz w:val="32"/>
          <w:szCs w:val="32"/>
        </w:rPr>
        <w:t>年减少了</w:t>
      </w:r>
      <w:r>
        <w:rPr>
          <w:rFonts w:ascii="仿宋_GB2312" w:eastAsia="仿宋_GB2312"/>
          <w:sz w:val="32"/>
          <w:szCs w:val="32"/>
        </w:rPr>
        <w:t xml:space="preserve"> 64.99</w:t>
      </w:r>
      <w:r>
        <w:rPr>
          <w:rFonts w:ascii="仿宋_GB2312" w:eastAsia="仿宋_GB2312" w:hint="eastAsia"/>
          <w:sz w:val="32"/>
          <w:szCs w:val="32"/>
        </w:rPr>
        <w:t>万元，减少率为</w:t>
      </w:r>
      <w:r>
        <w:rPr>
          <w:rFonts w:ascii="仿宋_GB2312" w:eastAsia="仿宋_GB2312"/>
          <w:sz w:val="32"/>
          <w:szCs w:val="32"/>
        </w:rPr>
        <w:t>6.73 %</w:t>
      </w:r>
      <w:r>
        <w:rPr>
          <w:rFonts w:ascii="仿宋_GB2312" w:eastAsia="仿宋_GB2312" w:hint="eastAsia"/>
          <w:sz w:val="32"/>
          <w:szCs w:val="32"/>
        </w:rPr>
        <w:t>。减少原因为在职教职工减少（退休），计提工会经费和福利费减少</w:t>
      </w:r>
      <w:r>
        <w:rPr>
          <w:rFonts w:ascii="仿宋_GB2312" w:eastAsia="仿宋_GB2312"/>
          <w:sz w:val="32"/>
          <w:szCs w:val="32"/>
        </w:rPr>
        <w:t xml:space="preserve"> </w:t>
      </w:r>
      <w:r>
        <w:rPr>
          <w:rFonts w:ascii="仿宋_GB2312" w:eastAsia="仿宋_GB2312" w:hint="eastAsia"/>
          <w:sz w:val="32"/>
          <w:szCs w:val="32"/>
        </w:rPr>
        <w:t>。对个人和家庭补助支出比</w:t>
      </w:r>
      <w:r>
        <w:rPr>
          <w:rFonts w:ascii="仿宋_GB2312" w:eastAsia="仿宋_GB2312"/>
          <w:sz w:val="32"/>
          <w:szCs w:val="32"/>
        </w:rPr>
        <w:t>2019</w:t>
      </w:r>
      <w:r>
        <w:rPr>
          <w:rFonts w:ascii="仿宋_GB2312" w:eastAsia="仿宋_GB2312" w:hint="eastAsia"/>
          <w:sz w:val="32"/>
          <w:szCs w:val="32"/>
        </w:rPr>
        <w:t>年增加（减少）了</w:t>
      </w:r>
      <w:r>
        <w:rPr>
          <w:rFonts w:ascii="仿宋_GB2312" w:eastAsia="仿宋_GB2312"/>
          <w:sz w:val="32"/>
          <w:szCs w:val="32"/>
        </w:rPr>
        <w:t xml:space="preserve">    70.16</w:t>
      </w:r>
      <w:r>
        <w:rPr>
          <w:rFonts w:ascii="仿宋_GB2312" w:eastAsia="仿宋_GB2312" w:hint="eastAsia"/>
          <w:sz w:val="32"/>
          <w:szCs w:val="32"/>
        </w:rPr>
        <w:t>万元。减少原因为</w:t>
      </w:r>
      <w:r>
        <w:rPr>
          <w:rFonts w:ascii="仿宋_GB2312" w:eastAsia="仿宋_GB2312"/>
          <w:sz w:val="32"/>
          <w:szCs w:val="32"/>
        </w:rPr>
        <w:t>29</w:t>
      </w:r>
      <w:r>
        <w:rPr>
          <w:rFonts w:ascii="仿宋_GB2312" w:eastAsia="仿宋_GB2312" w:hint="eastAsia"/>
          <w:sz w:val="32"/>
          <w:szCs w:val="32"/>
        </w:rPr>
        <w:t>名特岗教师到期入编</w:t>
      </w:r>
      <w:r>
        <w:rPr>
          <w:rFonts w:ascii="仿宋_GB2312" w:eastAsia="仿宋_GB2312"/>
          <w:sz w:val="32"/>
          <w:szCs w:val="32"/>
        </w:rPr>
        <w:t xml:space="preserve"> </w:t>
      </w:r>
      <w:r>
        <w:rPr>
          <w:rFonts w:ascii="仿宋_GB2312" w:eastAsia="仿宋_GB2312" w:hint="eastAsia"/>
          <w:sz w:val="32"/>
          <w:szCs w:val="32"/>
        </w:rPr>
        <w:t>。项目支出</w:t>
      </w:r>
      <w:r>
        <w:rPr>
          <w:rFonts w:ascii="仿宋_GB2312" w:eastAsia="仿宋_GB2312"/>
          <w:sz w:val="32"/>
          <w:szCs w:val="32"/>
        </w:rPr>
        <w:t>2020</w:t>
      </w:r>
      <w:r>
        <w:rPr>
          <w:rFonts w:ascii="仿宋_GB2312" w:eastAsia="仿宋_GB2312" w:hint="eastAsia"/>
          <w:sz w:val="32"/>
          <w:szCs w:val="32"/>
        </w:rPr>
        <w:t>年比</w:t>
      </w:r>
      <w:r>
        <w:rPr>
          <w:rFonts w:ascii="仿宋_GB2312" w:eastAsia="仿宋_GB2312"/>
          <w:sz w:val="32"/>
          <w:szCs w:val="32"/>
        </w:rPr>
        <w:t>2019</w:t>
      </w:r>
      <w:r>
        <w:rPr>
          <w:rFonts w:ascii="仿宋_GB2312" w:eastAsia="仿宋_GB2312" w:hint="eastAsia"/>
          <w:sz w:val="32"/>
          <w:szCs w:val="32"/>
        </w:rPr>
        <w:t>年增加（减少）</w:t>
      </w:r>
      <w:r>
        <w:rPr>
          <w:rFonts w:ascii="仿宋_GB2312" w:eastAsia="仿宋_GB2312"/>
          <w:sz w:val="32"/>
          <w:szCs w:val="32"/>
        </w:rPr>
        <w:t>161.47</w:t>
      </w:r>
      <w:r>
        <w:rPr>
          <w:rFonts w:ascii="仿宋_GB2312" w:eastAsia="仿宋_GB2312" w:hint="eastAsia"/>
          <w:sz w:val="32"/>
          <w:szCs w:val="32"/>
        </w:rPr>
        <w:t>万元，增加（减少）原因为中小学用书款单价增加。</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二、“三公”经费增减变动原因说明</w:t>
      </w:r>
    </w:p>
    <w:p w:rsidR="009D6A0D" w:rsidRDefault="009D6A0D">
      <w:pPr>
        <w:spacing w:line="600" w:lineRule="exact"/>
        <w:ind w:firstLineChars="200" w:firstLine="640"/>
        <w:rPr>
          <w:rFonts w:ascii="仿宋_GB2312" w:eastAsia="仿宋_GB2312"/>
          <w:sz w:val="32"/>
          <w:szCs w:val="32"/>
        </w:rPr>
      </w:pPr>
      <w:r>
        <w:rPr>
          <w:rFonts w:ascii="仿宋_GB2312" w:eastAsia="仿宋_GB2312"/>
          <w:sz w:val="32"/>
          <w:szCs w:val="32"/>
        </w:rPr>
        <w:t>2020</w:t>
      </w:r>
      <w:r>
        <w:rPr>
          <w:rFonts w:ascii="仿宋_GB2312" w:eastAsia="仿宋_GB2312" w:hint="eastAsia"/>
          <w:sz w:val="32"/>
          <w:szCs w:val="32"/>
        </w:rPr>
        <w:t>年一般公共预算安排的“三公”经费预算</w:t>
      </w:r>
      <w:r>
        <w:rPr>
          <w:rFonts w:ascii="仿宋_GB2312" w:eastAsia="仿宋_GB2312"/>
          <w:sz w:val="32"/>
          <w:szCs w:val="32"/>
        </w:rPr>
        <w:t xml:space="preserve"> 56.99  </w:t>
      </w:r>
      <w:r>
        <w:rPr>
          <w:rFonts w:ascii="仿宋_GB2312" w:eastAsia="仿宋_GB2312" w:hint="eastAsia"/>
          <w:sz w:val="32"/>
          <w:szCs w:val="32"/>
        </w:rPr>
        <w:t>万元，比上年增加（减少）</w:t>
      </w:r>
      <w:r>
        <w:rPr>
          <w:rFonts w:ascii="仿宋_GB2312" w:eastAsia="仿宋_GB2312"/>
          <w:sz w:val="32"/>
          <w:szCs w:val="32"/>
        </w:rPr>
        <w:t xml:space="preserve">9.1 </w:t>
      </w:r>
      <w:r>
        <w:rPr>
          <w:rFonts w:ascii="仿宋_GB2312" w:eastAsia="仿宋_GB2312" w:hint="eastAsia"/>
          <w:sz w:val="32"/>
          <w:szCs w:val="32"/>
        </w:rPr>
        <w:t>万元。其中：培训费</w:t>
      </w:r>
      <w:r>
        <w:rPr>
          <w:rFonts w:ascii="仿宋_GB2312" w:eastAsia="仿宋_GB2312"/>
          <w:sz w:val="32"/>
          <w:szCs w:val="32"/>
        </w:rPr>
        <w:t>50.19</w:t>
      </w:r>
      <w:r>
        <w:rPr>
          <w:rFonts w:ascii="仿宋_GB2312" w:eastAsia="仿宋_GB2312" w:hint="eastAsia"/>
          <w:sz w:val="32"/>
          <w:szCs w:val="32"/>
        </w:rPr>
        <w:t>万元，比上年增加（减少）</w:t>
      </w:r>
      <w:r>
        <w:rPr>
          <w:rFonts w:ascii="仿宋_GB2312" w:eastAsia="仿宋_GB2312"/>
          <w:sz w:val="32"/>
          <w:szCs w:val="32"/>
        </w:rPr>
        <w:t>11.08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会议费</w:t>
      </w:r>
      <w:r>
        <w:rPr>
          <w:rFonts w:ascii="仿宋_GB2312" w:eastAsia="仿宋_GB2312"/>
          <w:sz w:val="32"/>
          <w:szCs w:val="32"/>
        </w:rPr>
        <w:t>6.5</w:t>
      </w:r>
      <w:r>
        <w:rPr>
          <w:rFonts w:ascii="仿宋_GB2312" w:eastAsia="仿宋_GB2312" w:hint="eastAsia"/>
          <w:sz w:val="32"/>
          <w:szCs w:val="32"/>
        </w:rPr>
        <w:t>万元，比上年增加（减少）</w:t>
      </w:r>
      <w:r>
        <w:rPr>
          <w:rFonts w:ascii="仿宋_GB2312" w:eastAsia="仿宋_GB2312"/>
          <w:sz w:val="32"/>
          <w:szCs w:val="32"/>
        </w:rPr>
        <w:t>0.82</w:t>
      </w:r>
      <w:r>
        <w:rPr>
          <w:rFonts w:ascii="仿宋_GB2312" w:eastAsia="仿宋_GB2312" w:hint="eastAsia"/>
          <w:sz w:val="32"/>
          <w:szCs w:val="32"/>
        </w:rPr>
        <w:t>万元；因公出国（境）费用</w:t>
      </w:r>
      <w:r>
        <w:rPr>
          <w:rFonts w:ascii="仿宋_GB2312" w:eastAsia="仿宋_GB2312"/>
          <w:sz w:val="32"/>
          <w:szCs w:val="32"/>
        </w:rPr>
        <w:t xml:space="preserve"> 0</w:t>
      </w:r>
      <w:r>
        <w:rPr>
          <w:rFonts w:ascii="仿宋_GB2312" w:eastAsia="仿宋_GB2312" w:hint="eastAsia"/>
          <w:sz w:val="32"/>
          <w:szCs w:val="32"/>
        </w:rPr>
        <w:t>万元，比上年增加（减少）</w:t>
      </w:r>
      <w:r>
        <w:rPr>
          <w:rFonts w:ascii="仿宋_GB2312" w:eastAsia="仿宋_GB2312"/>
          <w:sz w:val="32"/>
          <w:szCs w:val="32"/>
        </w:rPr>
        <w:t>0</w:t>
      </w:r>
      <w:r>
        <w:rPr>
          <w:rFonts w:ascii="仿宋_GB2312" w:eastAsia="仿宋_GB2312" w:hint="eastAsia"/>
          <w:sz w:val="32"/>
          <w:szCs w:val="32"/>
        </w:rPr>
        <w:t>万元；公务接待费</w:t>
      </w:r>
      <w:r>
        <w:rPr>
          <w:rFonts w:ascii="仿宋_GB2312" w:eastAsia="仿宋_GB2312"/>
          <w:sz w:val="32"/>
          <w:szCs w:val="32"/>
        </w:rPr>
        <w:t xml:space="preserve">  0</w:t>
      </w:r>
      <w:r>
        <w:rPr>
          <w:rFonts w:ascii="仿宋_GB2312" w:eastAsia="仿宋_GB2312" w:hint="eastAsia"/>
          <w:sz w:val="32"/>
          <w:szCs w:val="32"/>
        </w:rPr>
        <w:t>万元，比上年增加（减少）</w:t>
      </w:r>
      <w:r>
        <w:rPr>
          <w:rFonts w:ascii="仿宋_GB2312" w:eastAsia="仿宋_GB2312"/>
          <w:sz w:val="32"/>
          <w:szCs w:val="32"/>
        </w:rPr>
        <w:t xml:space="preserve">0.09 </w:t>
      </w:r>
      <w:r>
        <w:rPr>
          <w:rFonts w:ascii="仿宋_GB2312" w:eastAsia="仿宋_GB2312" w:hint="eastAsia"/>
          <w:sz w:val="32"/>
          <w:szCs w:val="32"/>
        </w:rPr>
        <w:t>万元；公务用车运行维护费</w:t>
      </w:r>
      <w:r>
        <w:rPr>
          <w:rFonts w:ascii="仿宋_GB2312" w:eastAsia="仿宋_GB2312"/>
          <w:sz w:val="32"/>
          <w:szCs w:val="32"/>
        </w:rPr>
        <w:t xml:space="preserve"> 0</w:t>
      </w:r>
      <w:r>
        <w:rPr>
          <w:rFonts w:ascii="仿宋_GB2312" w:eastAsia="仿宋_GB2312" w:hint="eastAsia"/>
          <w:sz w:val="32"/>
          <w:szCs w:val="32"/>
        </w:rPr>
        <w:t>万元，比上年减少</w:t>
      </w:r>
      <w:r>
        <w:rPr>
          <w:rFonts w:ascii="仿宋_GB2312" w:eastAsia="仿宋_GB2312"/>
          <w:sz w:val="32"/>
          <w:szCs w:val="32"/>
        </w:rPr>
        <w:t>3.01</w:t>
      </w:r>
      <w:r>
        <w:rPr>
          <w:rFonts w:ascii="仿宋_GB2312" w:eastAsia="仿宋_GB2312" w:hint="eastAsia"/>
          <w:sz w:val="32"/>
          <w:szCs w:val="32"/>
        </w:rPr>
        <w:t>万元；公务用车购置费</w:t>
      </w:r>
      <w:r>
        <w:rPr>
          <w:rFonts w:ascii="仿宋_GB2312" w:eastAsia="仿宋_GB2312"/>
          <w:sz w:val="32"/>
          <w:szCs w:val="32"/>
        </w:rPr>
        <w:t xml:space="preserve">  0</w:t>
      </w:r>
      <w:r>
        <w:rPr>
          <w:rFonts w:ascii="仿宋_GB2312" w:eastAsia="仿宋_GB2312" w:hint="eastAsia"/>
          <w:sz w:val="32"/>
          <w:szCs w:val="32"/>
        </w:rPr>
        <w:t>万元，比上年增加（减少）</w:t>
      </w:r>
      <w:r>
        <w:rPr>
          <w:rFonts w:ascii="仿宋_GB2312" w:eastAsia="仿宋_GB2312"/>
          <w:sz w:val="32"/>
          <w:szCs w:val="32"/>
        </w:rPr>
        <w:t xml:space="preserve"> 0</w:t>
      </w:r>
      <w:r>
        <w:rPr>
          <w:rFonts w:ascii="仿宋_GB2312" w:eastAsia="仿宋_GB2312" w:hint="eastAsia"/>
          <w:sz w:val="32"/>
          <w:szCs w:val="32"/>
        </w:rPr>
        <w:t>万元。</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三、机关运行经费增减变动原因说明</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浮山县教育科技局部门</w:t>
      </w:r>
      <w:r>
        <w:rPr>
          <w:rFonts w:ascii="仿宋_GB2312" w:eastAsia="仿宋_GB2312"/>
          <w:sz w:val="32"/>
          <w:szCs w:val="32"/>
        </w:rPr>
        <w:t>2020</w:t>
      </w:r>
      <w:r>
        <w:rPr>
          <w:rFonts w:ascii="仿宋_GB2312" w:eastAsia="仿宋_GB2312" w:hint="eastAsia"/>
          <w:sz w:val="32"/>
          <w:szCs w:val="32"/>
        </w:rPr>
        <w:t>年运行经费财政拨款预算</w:t>
      </w:r>
      <w:r>
        <w:rPr>
          <w:rFonts w:ascii="仿宋_GB2312" w:eastAsia="仿宋_GB2312"/>
          <w:sz w:val="32"/>
          <w:szCs w:val="32"/>
        </w:rPr>
        <w:t xml:space="preserve">   900.38</w:t>
      </w:r>
      <w:r>
        <w:rPr>
          <w:rFonts w:ascii="仿宋_GB2312" w:eastAsia="仿宋_GB2312" w:hint="eastAsia"/>
          <w:sz w:val="32"/>
          <w:szCs w:val="32"/>
        </w:rPr>
        <w:t>万元，比</w:t>
      </w:r>
      <w:r>
        <w:rPr>
          <w:rFonts w:ascii="仿宋_GB2312" w:eastAsia="仿宋_GB2312"/>
          <w:sz w:val="32"/>
          <w:szCs w:val="32"/>
        </w:rPr>
        <w:t>2019</w:t>
      </w:r>
      <w:r>
        <w:rPr>
          <w:rFonts w:ascii="仿宋_GB2312" w:eastAsia="仿宋_GB2312" w:hint="eastAsia"/>
          <w:sz w:val="32"/>
          <w:szCs w:val="32"/>
        </w:rPr>
        <w:t>年减少了</w:t>
      </w:r>
      <w:r>
        <w:rPr>
          <w:rFonts w:ascii="仿宋_GB2312" w:eastAsia="仿宋_GB2312"/>
          <w:sz w:val="32"/>
          <w:szCs w:val="32"/>
        </w:rPr>
        <w:t>64.99</w:t>
      </w:r>
      <w:r>
        <w:rPr>
          <w:rFonts w:ascii="仿宋_GB2312" w:eastAsia="仿宋_GB2312" w:hint="eastAsia"/>
          <w:sz w:val="32"/>
          <w:szCs w:val="32"/>
        </w:rPr>
        <w:t>万元，减少原因为在职教职工减少（退休），计提工会经费和福利费减少</w:t>
      </w:r>
      <w:r>
        <w:rPr>
          <w:rFonts w:ascii="仿宋_GB2312" w:eastAsia="仿宋_GB2312"/>
          <w:sz w:val="32"/>
          <w:szCs w:val="32"/>
        </w:rPr>
        <w:t xml:space="preserve"> </w:t>
      </w:r>
      <w:r>
        <w:rPr>
          <w:rFonts w:ascii="仿宋_GB2312" w:eastAsia="仿宋_GB2312" w:hint="eastAsia"/>
          <w:sz w:val="32"/>
          <w:szCs w:val="32"/>
        </w:rPr>
        <w:t>。</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四、政府采购情况</w:t>
      </w:r>
    </w:p>
    <w:p w:rsidR="009D6A0D" w:rsidRDefault="009D6A0D">
      <w:pPr>
        <w:spacing w:line="600" w:lineRule="exact"/>
        <w:ind w:firstLineChars="200" w:firstLine="640"/>
        <w:rPr>
          <w:rFonts w:ascii="仿宋_GB2312" w:eastAsia="仿宋_GB2312"/>
          <w:sz w:val="32"/>
          <w:szCs w:val="32"/>
        </w:rPr>
      </w:pPr>
      <w:r>
        <w:rPr>
          <w:rFonts w:ascii="仿宋_GB2312" w:eastAsia="仿宋_GB2312"/>
          <w:sz w:val="32"/>
          <w:szCs w:val="32"/>
        </w:rPr>
        <w:t>2020</w:t>
      </w:r>
      <w:r>
        <w:rPr>
          <w:rFonts w:ascii="仿宋_GB2312" w:eastAsia="仿宋_GB2312" w:hint="eastAsia"/>
          <w:sz w:val="32"/>
          <w:szCs w:val="32"/>
        </w:rPr>
        <w:t>年浮山县教育科技局</w:t>
      </w:r>
      <w:bookmarkStart w:id="0" w:name="_GoBack"/>
      <w:bookmarkEnd w:id="0"/>
      <w:r>
        <w:rPr>
          <w:rFonts w:ascii="仿宋_GB2312" w:eastAsia="仿宋_GB2312" w:hint="eastAsia"/>
          <w:sz w:val="32"/>
          <w:szCs w:val="32"/>
        </w:rPr>
        <w:t>政府采购预算总额</w:t>
      </w:r>
      <w:r>
        <w:rPr>
          <w:rFonts w:ascii="仿宋_GB2312" w:eastAsia="仿宋_GB2312"/>
          <w:sz w:val="32"/>
          <w:szCs w:val="32"/>
        </w:rPr>
        <w:t xml:space="preserve">129.52 </w:t>
      </w:r>
      <w:r>
        <w:rPr>
          <w:rFonts w:ascii="仿宋_GB2312" w:eastAsia="仿宋_GB2312" w:hint="eastAsia"/>
          <w:sz w:val="32"/>
          <w:szCs w:val="32"/>
        </w:rPr>
        <w:t>万元，其中：政府采购货物预算</w:t>
      </w:r>
      <w:r>
        <w:rPr>
          <w:rFonts w:ascii="仿宋_GB2312" w:eastAsia="仿宋_GB2312"/>
          <w:sz w:val="32"/>
          <w:szCs w:val="32"/>
        </w:rPr>
        <w:t>129.52</w:t>
      </w:r>
      <w:r>
        <w:rPr>
          <w:rFonts w:ascii="仿宋_GB2312" w:eastAsia="仿宋_GB2312" w:hint="eastAsia"/>
          <w:sz w:val="32"/>
          <w:szCs w:val="32"/>
        </w:rPr>
        <w:t>万元、政府采购工程预算</w:t>
      </w:r>
      <w:r>
        <w:rPr>
          <w:rFonts w:ascii="仿宋_GB2312" w:eastAsia="仿宋_GB2312"/>
          <w:sz w:val="32"/>
          <w:szCs w:val="32"/>
        </w:rPr>
        <w:t>0</w:t>
      </w:r>
      <w:r>
        <w:rPr>
          <w:rFonts w:ascii="仿宋_GB2312" w:eastAsia="仿宋_GB2312" w:hint="eastAsia"/>
          <w:sz w:val="32"/>
          <w:szCs w:val="32"/>
        </w:rPr>
        <w:t>万元、政府采购服务预算</w:t>
      </w:r>
      <w:r>
        <w:rPr>
          <w:rFonts w:ascii="仿宋_GB2312" w:eastAsia="仿宋_GB2312"/>
          <w:sz w:val="32"/>
          <w:szCs w:val="32"/>
        </w:rPr>
        <w:t>0</w:t>
      </w:r>
      <w:r>
        <w:rPr>
          <w:rFonts w:ascii="仿宋_GB2312" w:eastAsia="仿宋_GB2312" w:hint="eastAsia"/>
          <w:sz w:val="32"/>
          <w:szCs w:val="32"/>
        </w:rPr>
        <w:t>万元。</w:t>
      </w:r>
    </w:p>
    <w:p w:rsidR="009D6A0D" w:rsidRDefault="009D6A0D">
      <w:pPr>
        <w:spacing w:line="600" w:lineRule="exact"/>
        <w:ind w:firstLineChars="200" w:firstLine="643"/>
        <w:rPr>
          <w:rFonts w:ascii="仿宋_GB2312" w:eastAsia="仿宋_GB2312"/>
          <w:b/>
          <w:sz w:val="32"/>
          <w:szCs w:val="32"/>
        </w:rPr>
      </w:pPr>
      <w:r>
        <w:rPr>
          <w:rFonts w:ascii="仿宋_GB2312" w:eastAsia="仿宋_GB2312" w:hint="eastAsia"/>
          <w:b/>
          <w:sz w:val="32"/>
          <w:szCs w:val="32"/>
        </w:rPr>
        <w:t>五、关于国有资产占用情况说明</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截止到</w:t>
      </w:r>
      <w:r>
        <w:rPr>
          <w:rFonts w:ascii="仿宋_GB2312" w:eastAsia="仿宋_GB2312"/>
          <w:sz w:val="32"/>
          <w:szCs w:val="32"/>
        </w:rPr>
        <w:t>2019</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日，本单位固定资产年末数</w:t>
      </w:r>
      <w:r>
        <w:rPr>
          <w:rFonts w:ascii="仿宋_GB2312" w:eastAsia="仿宋_GB2312"/>
          <w:sz w:val="32"/>
          <w:szCs w:val="32"/>
        </w:rPr>
        <w:t xml:space="preserve"> 31740.27</w:t>
      </w:r>
      <w:r>
        <w:rPr>
          <w:rFonts w:ascii="仿宋_GB2312" w:eastAsia="仿宋_GB2312" w:hint="eastAsia"/>
          <w:sz w:val="32"/>
          <w:szCs w:val="32"/>
        </w:rPr>
        <w:t>万元。本单位共有车辆</w:t>
      </w:r>
      <w:r>
        <w:rPr>
          <w:rFonts w:ascii="仿宋_GB2312" w:eastAsia="仿宋_GB2312"/>
          <w:sz w:val="32"/>
          <w:szCs w:val="32"/>
        </w:rPr>
        <w:t xml:space="preserve">7 </w:t>
      </w:r>
      <w:r>
        <w:rPr>
          <w:rFonts w:ascii="仿宋_GB2312" w:eastAsia="仿宋_GB2312" w:hint="eastAsia"/>
          <w:sz w:val="32"/>
          <w:szCs w:val="32"/>
        </w:rPr>
        <w:t>辆，其中一般公务用车</w:t>
      </w:r>
      <w:r>
        <w:rPr>
          <w:rFonts w:ascii="仿宋_GB2312" w:eastAsia="仿宋_GB2312"/>
          <w:sz w:val="32"/>
          <w:szCs w:val="32"/>
        </w:rPr>
        <w:t xml:space="preserve">7 </w:t>
      </w:r>
      <w:r>
        <w:rPr>
          <w:rFonts w:ascii="仿宋_GB2312" w:eastAsia="仿宋_GB2312" w:hint="eastAsia"/>
          <w:sz w:val="32"/>
          <w:szCs w:val="32"/>
        </w:rPr>
        <w:t>辆，单位价值</w:t>
      </w:r>
      <w:r>
        <w:rPr>
          <w:rFonts w:ascii="仿宋_GB2312" w:eastAsia="仿宋_GB2312"/>
          <w:sz w:val="32"/>
          <w:szCs w:val="32"/>
        </w:rPr>
        <w:t>50</w:t>
      </w:r>
      <w:r>
        <w:rPr>
          <w:rFonts w:ascii="仿宋_GB2312" w:eastAsia="仿宋_GB2312" w:hint="eastAsia"/>
          <w:sz w:val="32"/>
          <w:szCs w:val="32"/>
        </w:rPr>
        <w:t>万元以上的通用设备</w:t>
      </w:r>
      <w:r>
        <w:rPr>
          <w:rFonts w:ascii="仿宋_GB2312" w:eastAsia="仿宋_GB2312"/>
          <w:sz w:val="32"/>
          <w:szCs w:val="32"/>
        </w:rPr>
        <w:t xml:space="preserve"> 0</w:t>
      </w:r>
      <w:r>
        <w:rPr>
          <w:rFonts w:ascii="仿宋_GB2312" w:eastAsia="仿宋_GB2312" w:hint="eastAsia"/>
          <w:sz w:val="32"/>
          <w:szCs w:val="32"/>
        </w:rPr>
        <w:t>台，单位价值</w:t>
      </w:r>
      <w:r>
        <w:rPr>
          <w:rFonts w:ascii="仿宋_GB2312" w:eastAsia="仿宋_GB2312"/>
          <w:sz w:val="32"/>
          <w:szCs w:val="32"/>
        </w:rPr>
        <w:t>100</w:t>
      </w:r>
      <w:r>
        <w:rPr>
          <w:rFonts w:ascii="仿宋_GB2312" w:eastAsia="仿宋_GB2312" w:hint="eastAsia"/>
          <w:sz w:val="32"/>
          <w:szCs w:val="32"/>
        </w:rPr>
        <w:t>万元以上的专用设备</w:t>
      </w:r>
      <w:r>
        <w:rPr>
          <w:rFonts w:ascii="仿宋_GB2312" w:eastAsia="仿宋_GB2312"/>
          <w:sz w:val="32"/>
          <w:szCs w:val="32"/>
        </w:rPr>
        <w:t xml:space="preserve"> 0</w:t>
      </w:r>
      <w:r>
        <w:rPr>
          <w:rFonts w:ascii="仿宋_GB2312" w:eastAsia="仿宋_GB2312" w:hint="eastAsia"/>
          <w:sz w:val="32"/>
          <w:szCs w:val="32"/>
        </w:rPr>
        <w:t>台。</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六、绩效管理情况</w:t>
      </w:r>
    </w:p>
    <w:p w:rsidR="009D6A0D" w:rsidRDefault="009D6A0D">
      <w:pPr>
        <w:spacing w:line="600" w:lineRule="exact"/>
        <w:ind w:firstLineChars="200" w:firstLine="640"/>
        <w:rPr>
          <w:rFonts w:ascii="仿宋_GB2312" w:eastAsia="仿宋_GB2312"/>
          <w:sz w:val="32"/>
          <w:szCs w:val="32"/>
        </w:rPr>
      </w:pPr>
      <w:r>
        <w:rPr>
          <w:rFonts w:ascii="仿宋_GB2312" w:eastAsia="仿宋_GB2312"/>
          <w:sz w:val="32"/>
          <w:szCs w:val="32"/>
        </w:rPr>
        <w:t xml:space="preserve">    2020</w:t>
      </w:r>
      <w:r>
        <w:rPr>
          <w:rFonts w:ascii="仿宋_GB2312" w:eastAsia="仿宋_GB2312" w:hint="eastAsia"/>
          <w:sz w:val="32"/>
          <w:szCs w:val="32"/>
        </w:rPr>
        <w:t>年部门预算我单位项目支出情况</w:t>
      </w:r>
    </w:p>
    <w:p w:rsidR="009D6A0D" w:rsidRDefault="009D6A0D">
      <w:pPr>
        <w:spacing w:line="600" w:lineRule="exact"/>
        <w:ind w:firstLineChars="1000" w:firstLine="3200"/>
        <w:rPr>
          <w:rFonts w:ascii="黑体" w:eastAsia="黑体"/>
          <w:sz w:val="32"/>
          <w:szCs w:val="32"/>
        </w:rPr>
      </w:pPr>
      <w:r>
        <w:rPr>
          <w:rFonts w:ascii="黑体" w:eastAsia="黑体" w:hint="eastAsia"/>
          <w:sz w:val="32"/>
          <w:szCs w:val="32"/>
        </w:rPr>
        <w:t>第四部分</w:t>
      </w:r>
      <w:r>
        <w:rPr>
          <w:rFonts w:ascii="黑体" w:eastAsia="黑体"/>
          <w:sz w:val="32"/>
          <w:szCs w:val="32"/>
        </w:rPr>
        <w:t xml:space="preserve">  </w:t>
      </w:r>
      <w:r>
        <w:rPr>
          <w:rFonts w:ascii="黑体" w:eastAsia="黑体" w:hint="eastAsia"/>
          <w:sz w:val="32"/>
          <w:szCs w:val="32"/>
        </w:rPr>
        <w:t>名词解释</w:t>
      </w:r>
    </w:p>
    <w:p w:rsidR="009D6A0D" w:rsidRDefault="009D6A0D">
      <w:pPr>
        <w:spacing w:line="600" w:lineRule="exact"/>
        <w:ind w:firstLineChars="200" w:firstLine="643"/>
        <w:rPr>
          <w:rFonts w:ascii="仿宋_GB2312" w:eastAsia="仿宋_GB2312"/>
          <w:sz w:val="32"/>
          <w:szCs w:val="32"/>
        </w:rPr>
      </w:pPr>
      <w:r>
        <w:rPr>
          <w:rFonts w:ascii="仿宋_GB2312" w:eastAsia="仿宋_GB2312" w:hint="eastAsia"/>
          <w:b/>
          <w:sz w:val="32"/>
          <w:szCs w:val="32"/>
        </w:rPr>
        <w:t>（一）基本支出：</w:t>
      </w:r>
      <w:r>
        <w:rPr>
          <w:rFonts w:ascii="仿宋_GB2312" w:eastAsia="仿宋_GB2312" w:hint="eastAsia"/>
          <w:sz w:val="32"/>
          <w:szCs w:val="32"/>
        </w:rPr>
        <w:t>指为保障机构正常运转、完成日常</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工作任务而发生的人员支出和公用支出。</w:t>
      </w:r>
    </w:p>
    <w:p w:rsidR="009D6A0D" w:rsidRDefault="009D6A0D">
      <w:pPr>
        <w:spacing w:line="600" w:lineRule="exact"/>
        <w:ind w:firstLineChars="200" w:firstLine="643"/>
        <w:rPr>
          <w:rFonts w:ascii="仿宋_GB2312" w:eastAsia="仿宋_GB2312"/>
          <w:sz w:val="32"/>
          <w:szCs w:val="32"/>
        </w:rPr>
      </w:pPr>
      <w:r>
        <w:rPr>
          <w:rFonts w:ascii="仿宋_GB2312" w:eastAsia="仿宋_GB2312" w:hint="eastAsia"/>
          <w:b/>
          <w:sz w:val="32"/>
          <w:szCs w:val="32"/>
        </w:rPr>
        <w:t>（二）项目支出：</w:t>
      </w:r>
      <w:r>
        <w:rPr>
          <w:rFonts w:ascii="仿宋_GB2312" w:eastAsia="仿宋_GB2312" w:hint="eastAsia"/>
          <w:sz w:val="32"/>
          <w:szCs w:val="32"/>
        </w:rPr>
        <w:t>指在基本支出之外为完成特定行政任</w:t>
      </w:r>
    </w:p>
    <w:p w:rsidR="009D6A0D" w:rsidRDefault="009D6A0D">
      <w:pPr>
        <w:spacing w:line="600" w:lineRule="exact"/>
        <w:ind w:firstLineChars="200" w:firstLine="640"/>
        <w:rPr>
          <w:rFonts w:ascii="仿宋_GB2312" w:eastAsia="仿宋_GB2312"/>
          <w:sz w:val="32"/>
          <w:szCs w:val="32"/>
        </w:rPr>
      </w:pPr>
      <w:r>
        <w:rPr>
          <w:rFonts w:ascii="仿宋_GB2312" w:eastAsia="仿宋_GB2312" w:hint="eastAsia"/>
          <w:sz w:val="32"/>
          <w:szCs w:val="32"/>
        </w:rPr>
        <w:t>务和事业发展目标所发生的支出。</w:t>
      </w:r>
    </w:p>
    <w:p w:rsidR="009D6A0D" w:rsidRDefault="009D6A0D">
      <w:pPr>
        <w:spacing w:line="600" w:lineRule="exact"/>
        <w:ind w:firstLineChars="200" w:firstLine="643"/>
        <w:rPr>
          <w:rFonts w:ascii="仿宋_GB2312" w:eastAsia="仿宋_GB2312"/>
          <w:sz w:val="32"/>
          <w:szCs w:val="32"/>
        </w:rPr>
      </w:pPr>
      <w:r>
        <w:rPr>
          <w:rFonts w:ascii="仿宋_GB2312" w:eastAsia="仿宋_GB2312" w:hint="eastAsia"/>
          <w:b/>
          <w:sz w:val="32"/>
          <w:szCs w:val="32"/>
        </w:rPr>
        <w:t>（三）“三公”经费：</w:t>
      </w:r>
      <w:r>
        <w:rPr>
          <w:rFonts w:ascii="仿宋_GB2312" w:eastAsia="仿宋_GB2312" w:hint="eastAsia"/>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9D6A0D" w:rsidRDefault="009D6A0D">
      <w:pPr>
        <w:spacing w:line="600" w:lineRule="exact"/>
        <w:ind w:firstLineChars="200" w:firstLine="643"/>
        <w:rPr>
          <w:rFonts w:ascii="仿宋_GB2312" w:eastAsia="仿宋_GB2312"/>
          <w:sz w:val="32"/>
          <w:szCs w:val="32"/>
        </w:rPr>
      </w:pPr>
      <w:r>
        <w:rPr>
          <w:rFonts w:ascii="仿宋_GB2312" w:eastAsia="仿宋_GB2312" w:hint="eastAsia"/>
          <w:b/>
          <w:sz w:val="32"/>
          <w:szCs w:val="32"/>
        </w:rPr>
        <w:t>（四）机关运行经费：</w:t>
      </w:r>
      <w:r>
        <w:rPr>
          <w:rFonts w:ascii="仿宋_GB2312" w:eastAsia="仿宋_GB2312" w:hint="eastAsia"/>
          <w:sz w:val="32"/>
          <w:szCs w:val="32"/>
        </w:rPr>
        <w:t>指行政单位和参照公务员法管理的事业单位使用一般公共预算安排的基本支出中的日常公用经费支出。</w:t>
      </w:r>
    </w:p>
    <w:p w:rsidR="009D6A0D" w:rsidRDefault="009D6A0D">
      <w:pPr>
        <w:spacing w:line="600" w:lineRule="exact"/>
        <w:ind w:firstLineChars="200" w:firstLine="640"/>
        <w:rPr>
          <w:rFonts w:ascii="仿宋_GB2312" w:eastAsia="仿宋_GB2312"/>
          <w:sz w:val="32"/>
          <w:szCs w:val="32"/>
        </w:rPr>
      </w:pPr>
    </w:p>
    <w:p w:rsidR="009D6A0D" w:rsidRDefault="009D6A0D">
      <w:pPr>
        <w:spacing w:line="600" w:lineRule="exact"/>
        <w:ind w:firstLineChars="1500" w:firstLine="4800"/>
        <w:jc w:val="right"/>
      </w:pPr>
      <w:smartTag w:uri="urn:schemas-microsoft-com:office:smarttags" w:element="chsdate">
        <w:smartTagPr>
          <w:attr w:name="IsROCDate" w:val="False"/>
          <w:attr w:name="IsLunarDate" w:val="False"/>
          <w:attr w:name="Day" w:val="20"/>
          <w:attr w:name="Month" w:val="5"/>
          <w:attr w:name="Year" w:val="2020"/>
        </w:smartTagP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5</w:t>
        </w:r>
        <w:r>
          <w:rPr>
            <w:rFonts w:ascii="仿宋_GB2312" w:eastAsia="仿宋_GB2312" w:hint="eastAsia"/>
            <w:sz w:val="32"/>
            <w:szCs w:val="32"/>
          </w:rPr>
          <w:t>月</w:t>
        </w:r>
        <w:r>
          <w:rPr>
            <w:rFonts w:ascii="仿宋_GB2312" w:eastAsia="仿宋_GB2312"/>
            <w:sz w:val="32"/>
            <w:szCs w:val="32"/>
          </w:rPr>
          <w:t>20</w:t>
        </w:r>
        <w:r>
          <w:rPr>
            <w:rFonts w:ascii="仿宋_GB2312" w:eastAsia="仿宋_GB2312" w:hint="eastAsia"/>
            <w:sz w:val="32"/>
            <w:szCs w:val="32"/>
          </w:rPr>
          <w:t>日</w:t>
        </w:r>
      </w:smartTag>
    </w:p>
    <w:sectPr w:rsidR="009D6A0D" w:rsidSect="00395D3F">
      <w:headerReference w:type="even" r:id="rId6"/>
      <w:headerReference w:type="default" r:id="rId7"/>
      <w:footerReference w:type="even" r:id="rId8"/>
      <w:footerReference w:type="default" r:id="rId9"/>
      <w:headerReference w:type="first" r:id="rId10"/>
      <w:footerReference w:type="first" r:id="rId11"/>
      <w:pgSz w:w="11906" w:h="16838"/>
      <w:pgMar w:top="2098" w:right="1474" w:bottom="1985" w:left="1474" w:header="851" w:footer="1588" w:gutter="113"/>
      <w:cols w:space="720"/>
      <w:docGrid w:linePitch="579" w:charSpace="-18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A0D" w:rsidRDefault="009D6A0D" w:rsidP="00395D3F">
      <w:r>
        <w:separator/>
      </w:r>
    </w:p>
  </w:endnote>
  <w:endnote w:type="continuationSeparator" w:id="0">
    <w:p w:rsidR="009D6A0D" w:rsidRDefault="009D6A0D" w:rsidP="00395D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0D" w:rsidRDefault="009D6A0D">
    <w:pPr>
      <w:pStyle w:val="Footer"/>
      <w:framePr w:w="2000" w:h="790" w:hRule="exact" w:wrap="around" w:vAnchor="text" w:hAnchor="page" w:x="1370" w:y="-189"/>
      <w:ind w:firstLineChars="100" w:firstLine="280"/>
      <w:rPr>
        <w:rStyle w:val="PageNumber"/>
        <w:rFonts w:ascii="宋体"/>
        <w:sz w:val="28"/>
        <w:szCs w:val="28"/>
      </w:rPr>
    </w:pPr>
    <w:r>
      <w:rPr>
        <w:rStyle w:val="PageNumber"/>
        <w:rFonts w:ascii="宋体" w:hAnsi="宋体"/>
        <w:sz w:val="28"/>
        <w:szCs w:val="28"/>
      </w:rPr>
      <w:t xml:space="preserve">— </w:t>
    </w: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sz w:val="28"/>
        <w:szCs w:val="28"/>
      </w:rPr>
      <w:t>18</w:t>
    </w:r>
    <w:r>
      <w:rPr>
        <w:rStyle w:val="PageNumber"/>
        <w:rFonts w:ascii="宋体" w:hAnsi="宋体"/>
        <w:sz w:val="28"/>
        <w:szCs w:val="28"/>
      </w:rPr>
      <w:fldChar w:fldCharType="end"/>
    </w:r>
    <w:r>
      <w:rPr>
        <w:rStyle w:val="PageNumber"/>
        <w:rFonts w:ascii="宋体" w:hAnsi="宋体"/>
        <w:sz w:val="28"/>
        <w:szCs w:val="28"/>
      </w:rPr>
      <w:t xml:space="preserve"> —</w:t>
    </w:r>
  </w:p>
  <w:p w:rsidR="009D6A0D" w:rsidRDefault="009D6A0D">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0D" w:rsidRDefault="009D6A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0D" w:rsidRDefault="009D6A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A0D" w:rsidRDefault="009D6A0D" w:rsidP="00395D3F">
      <w:r>
        <w:separator/>
      </w:r>
    </w:p>
  </w:footnote>
  <w:footnote w:type="continuationSeparator" w:id="0">
    <w:p w:rsidR="009D6A0D" w:rsidRDefault="009D6A0D" w:rsidP="00395D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0D" w:rsidRDefault="009D6A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0D" w:rsidRDefault="009D6A0D" w:rsidP="00C177A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A0D" w:rsidRDefault="009D6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395D3F"/>
    <w:rsid w:val="0040257E"/>
    <w:rsid w:val="005914FF"/>
    <w:rsid w:val="00593F23"/>
    <w:rsid w:val="005A732C"/>
    <w:rsid w:val="005E63F3"/>
    <w:rsid w:val="005E6F9D"/>
    <w:rsid w:val="005E71C2"/>
    <w:rsid w:val="006726F2"/>
    <w:rsid w:val="006943D6"/>
    <w:rsid w:val="007636CB"/>
    <w:rsid w:val="00795B78"/>
    <w:rsid w:val="0082011A"/>
    <w:rsid w:val="0090478B"/>
    <w:rsid w:val="0091609A"/>
    <w:rsid w:val="00944474"/>
    <w:rsid w:val="00975919"/>
    <w:rsid w:val="009840B4"/>
    <w:rsid w:val="00987CA2"/>
    <w:rsid w:val="009921FF"/>
    <w:rsid w:val="009A5464"/>
    <w:rsid w:val="009D6A0D"/>
    <w:rsid w:val="00A31A4C"/>
    <w:rsid w:val="00A3461D"/>
    <w:rsid w:val="00A650D7"/>
    <w:rsid w:val="00BF0F06"/>
    <w:rsid w:val="00C177AF"/>
    <w:rsid w:val="00C70C63"/>
    <w:rsid w:val="00D40A95"/>
    <w:rsid w:val="00DA082B"/>
    <w:rsid w:val="00E70831"/>
    <w:rsid w:val="00E9254E"/>
    <w:rsid w:val="00F76463"/>
    <w:rsid w:val="00FA4F16"/>
    <w:rsid w:val="02D43FFF"/>
    <w:rsid w:val="07DB3037"/>
    <w:rsid w:val="088E0DB5"/>
    <w:rsid w:val="0ABA511F"/>
    <w:rsid w:val="0E0A19CE"/>
    <w:rsid w:val="109E3D07"/>
    <w:rsid w:val="15BF6659"/>
    <w:rsid w:val="1EF17EC0"/>
    <w:rsid w:val="209D461C"/>
    <w:rsid w:val="20BD343C"/>
    <w:rsid w:val="234A3BA5"/>
    <w:rsid w:val="2425476E"/>
    <w:rsid w:val="2503791B"/>
    <w:rsid w:val="271B22DF"/>
    <w:rsid w:val="27454545"/>
    <w:rsid w:val="28FA1063"/>
    <w:rsid w:val="29D361D6"/>
    <w:rsid w:val="2CC24722"/>
    <w:rsid w:val="2D220DC3"/>
    <w:rsid w:val="2E467B19"/>
    <w:rsid w:val="339B7DDD"/>
    <w:rsid w:val="39D34F24"/>
    <w:rsid w:val="3D2F7C22"/>
    <w:rsid w:val="4137205C"/>
    <w:rsid w:val="41EF5452"/>
    <w:rsid w:val="43B62FED"/>
    <w:rsid w:val="444D0904"/>
    <w:rsid w:val="454761A2"/>
    <w:rsid w:val="48005682"/>
    <w:rsid w:val="487B2D61"/>
    <w:rsid w:val="4DC1729B"/>
    <w:rsid w:val="502E5807"/>
    <w:rsid w:val="519C32DF"/>
    <w:rsid w:val="599C7CF7"/>
    <w:rsid w:val="5E7C7211"/>
    <w:rsid w:val="62CF3634"/>
    <w:rsid w:val="63760DED"/>
    <w:rsid w:val="6CFE0545"/>
    <w:rsid w:val="6EAD6498"/>
    <w:rsid w:val="6EC96B93"/>
    <w:rsid w:val="735E7E93"/>
    <w:rsid w:val="7F9505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uiPriority="0"/>
    <w:lsdException w:name="footer" w:uiPriority="0"/>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uiPriority="0"/>
    <w:lsdException w:name="HTML Bottom of Form" w:uiPriority="0"/>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uiPriority="0"/>
    <w:lsdException w:name="Outline List 1" w:uiPriority="0"/>
    <w:lsdException w:name="Outline List 2" w:uiPriority="0"/>
    <w:lsdException w:name="Outline List 3" w:uiPriority="0"/>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5D3F"/>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locked/>
    <w:rsid w:val="00395D3F"/>
    <w:rPr>
      <w:sz w:val="18"/>
      <w:szCs w:val="18"/>
    </w:rPr>
  </w:style>
  <w:style w:type="character" w:customStyle="1" w:styleId="BalloonTextChar">
    <w:name w:val="Balloon Text Char"/>
    <w:basedOn w:val="DefaultParagraphFont"/>
    <w:link w:val="BalloonText"/>
    <w:uiPriority w:val="99"/>
    <w:semiHidden/>
    <w:locked/>
    <w:rsid w:val="00395D3F"/>
    <w:rPr>
      <w:rFonts w:cs="Times New Roman"/>
      <w:sz w:val="2"/>
    </w:rPr>
  </w:style>
  <w:style w:type="paragraph" w:styleId="Footer">
    <w:name w:val="footer"/>
    <w:basedOn w:val="Normal"/>
    <w:link w:val="FooterChar"/>
    <w:uiPriority w:val="99"/>
    <w:rsid w:val="00395D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95D3F"/>
    <w:rPr>
      <w:rFonts w:cs="Times New Roman"/>
      <w:sz w:val="18"/>
      <w:szCs w:val="18"/>
    </w:rPr>
  </w:style>
  <w:style w:type="paragraph" w:styleId="Header">
    <w:name w:val="header"/>
    <w:basedOn w:val="Normal"/>
    <w:link w:val="HeaderChar"/>
    <w:uiPriority w:val="99"/>
    <w:rsid w:val="00395D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95D3F"/>
    <w:rPr>
      <w:rFonts w:cs="Times New Roman"/>
      <w:sz w:val="18"/>
      <w:szCs w:val="18"/>
    </w:rPr>
  </w:style>
  <w:style w:type="character" w:styleId="PageNumber">
    <w:name w:val="page number"/>
    <w:basedOn w:val="DefaultParagraphFont"/>
    <w:uiPriority w:val="99"/>
    <w:rsid w:val="00395D3F"/>
    <w:rPr>
      <w:rFonts w:cs="Times New Roman"/>
    </w:rPr>
  </w:style>
  <w:style w:type="paragraph" w:customStyle="1" w:styleId="CharCharCharCharCharCharChar">
    <w:name w:val="Char Char Char Char Char Char Char"/>
    <w:basedOn w:val="Normal"/>
    <w:uiPriority w:val="99"/>
    <w:rsid w:val="00395D3F"/>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6</Pages>
  <Words>384</Words>
  <Characters>2193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浮财预〔2018〕86号</dc:title>
  <dc:subject/>
  <dc:creator>Administrator</dc:creator>
  <cp:keywords/>
  <dc:description/>
  <cp:lastModifiedBy>Windows 用户</cp:lastModifiedBy>
  <cp:revision>10</cp:revision>
  <cp:lastPrinted>2018-05-21T07:36:00Z</cp:lastPrinted>
  <dcterms:created xsi:type="dcterms:W3CDTF">2018-05-21T03:30:00Z</dcterms:created>
  <dcterms:modified xsi:type="dcterms:W3CDTF">2020-05-20T10:16:00Z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