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浮山县总工会</w:t>
      </w:r>
      <w:r>
        <w:rPr>
          <w:rFonts w:ascii="宋体" w:hAnsi="宋体"/>
          <w:b/>
          <w:sz w:val="44"/>
          <w:szCs w:val="44"/>
        </w:rPr>
        <w:t>2020</w:t>
      </w:r>
      <w:r>
        <w:rPr>
          <w:rFonts w:hint="eastAsia" w:ascii="宋体" w:hAnsi="宋体"/>
          <w:b/>
          <w:sz w:val="44"/>
          <w:szCs w:val="44"/>
        </w:rPr>
        <w:t>年部门预算信息公开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562" w:firstLineChars="200"/>
        <w:rPr>
          <w:rFonts w:ascii="仿宋_GB2312" w:eastAsia="仿宋_GB2312"/>
          <w:b/>
          <w:sz w:val="28"/>
          <w:szCs w:val="28"/>
        </w:rPr>
      </w:pPr>
      <w:r>
        <w:rPr>
          <w:rFonts w:hint="eastAsia" w:ascii="仿宋_GB2312" w:eastAsia="仿宋_GB2312"/>
          <w:b/>
          <w:sz w:val="28"/>
          <w:szCs w:val="28"/>
        </w:rPr>
        <w:t>一、单位基本情况</w:t>
      </w:r>
    </w:p>
    <w:p>
      <w:pPr>
        <w:ind w:firstLine="680"/>
        <w:rPr>
          <w:rFonts w:ascii="仿宋_GB2312" w:eastAsia="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浮山县总工会设“二部二室两个中心”，分别是业务部、财务部、</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办公室、经审办公室、职工服务中心、职工活动中心。县工会现有行政编制</w:t>
      </w:r>
      <w:r>
        <w:rPr>
          <w:rFonts w:ascii="仿宋_GB2312" w:hAnsi="仿宋_GB2312" w:eastAsia="仿宋_GB2312" w:cs="仿宋_GB2312"/>
          <w:sz w:val="28"/>
          <w:szCs w:val="28"/>
        </w:rPr>
        <w:t>4</w:t>
      </w:r>
      <w:r>
        <w:rPr>
          <w:rFonts w:hint="eastAsia" w:ascii="仿宋_GB2312" w:hAnsi="仿宋_GB2312" w:eastAsia="仿宋_GB2312" w:cs="仿宋_GB2312"/>
          <w:sz w:val="28"/>
          <w:szCs w:val="28"/>
        </w:rPr>
        <w:t>人，事业编制</w:t>
      </w:r>
      <w:r>
        <w:rPr>
          <w:rFonts w:ascii="仿宋_GB2312" w:hAnsi="仿宋_GB2312" w:eastAsia="仿宋_GB2312" w:cs="仿宋_GB2312"/>
          <w:sz w:val="28"/>
          <w:szCs w:val="28"/>
        </w:rPr>
        <w:t>18</w:t>
      </w:r>
      <w:r>
        <w:rPr>
          <w:rFonts w:hint="eastAsia" w:ascii="仿宋_GB2312" w:hAnsi="仿宋_GB2312" w:eastAsia="仿宋_GB2312" w:cs="仿宋_GB2312"/>
          <w:sz w:val="28"/>
          <w:szCs w:val="28"/>
        </w:rPr>
        <w:t>人，其中：职工服务中心</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人，职工活动中心</w:t>
      </w:r>
      <w:r>
        <w:rPr>
          <w:rFonts w:ascii="仿宋_GB2312" w:hAnsi="仿宋_GB2312" w:eastAsia="仿宋_GB2312" w:cs="仿宋_GB2312"/>
          <w:sz w:val="28"/>
          <w:szCs w:val="28"/>
        </w:rPr>
        <w:t>10</w:t>
      </w:r>
      <w:r>
        <w:rPr>
          <w:rFonts w:hint="eastAsia" w:ascii="仿宋_GB2312" w:hAnsi="仿宋_GB2312" w:eastAsia="仿宋_GB2312" w:cs="仿宋_GB2312"/>
          <w:sz w:val="28"/>
          <w:szCs w:val="28"/>
        </w:rPr>
        <w:t>人。现有干部职工</w:t>
      </w:r>
      <w:r>
        <w:rPr>
          <w:rFonts w:ascii="仿宋_GB2312" w:hAnsi="仿宋_GB2312" w:eastAsia="仿宋_GB2312" w:cs="仿宋_GB2312"/>
          <w:sz w:val="28"/>
          <w:szCs w:val="28"/>
        </w:rPr>
        <w:t>39</w:t>
      </w:r>
      <w:r>
        <w:rPr>
          <w:rFonts w:hint="eastAsia" w:ascii="仿宋_GB2312" w:hAnsi="仿宋_GB2312" w:eastAsia="仿宋_GB2312" w:cs="仿宋_GB2312"/>
          <w:sz w:val="28"/>
          <w:szCs w:val="28"/>
        </w:rPr>
        <w:t>人，其中：班子成员两人（主席、副主席），科员人员</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人，挂职副主席</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人，经费自理人员</w:t>
      </w:r>
      <w:r>
        <w:rPr>
          <w:rFonts w:ascii="仿宋_GB2312" w:hAnsi="仿宋_GB2312" w:eastAsia="仿宋_GB2312" w:cs="仿宋_GB2312"/>
          <w:sz w:val="28"/>
          <w:szCs w:val="28"/>
        </w:rPr>
        <w:t>25</w:t>
      </w:r>
      <w:r>
        <w:rPr>
          <w:rFonts w:hint="eastAsia" w:ascii="仿宋_GB2312" w:hAnsi="仿宋_GB2312" w:eastAsia="仿宋_GB2312" w:cs="仿宋_GB2312"/>
          <w:sz w:val="28"/>
          <w:szCs w:val="28"/>
        </w:rPr>
        <w:t>人，临时人员</w:t>
      </w:r>
      <w:r>
        <w:rPr>
          <w:rFonts w:ascii="仿宋_GB2312" w:hAnsi="仿宋_GB2312" w:eastAsia="仿宋_GB2312" w:cs="仿宋_GB2312"/>
          <w:sz w:val="28"/>
          <w:szCs w:val="28"/>
        </w:rPr>
        <w:t>9</w:t>
      </w:r>
      <w:r>
        <w:rPr>
          <w:rFonts w:hint="eastAsia" w:ascii="仿宋_GB2312" w:hAnsi="仿宋_GB2312" w:eastAsia="仿宋_GB2312" w:cs="仿宋_GB2312"/>
          <w:sz w:val="28"/>
          <w:szCs w:val="28"/>
        </w:rPr>
        <w:t>人。</w:t>
      </w:r>
    </w:p>
    <w:p>
      <w:pPr>
        <w:spacing w:line="600" w:lineRule="exact"/>
        <w:ind w:firstLine="562" w:firstLineChars="200"/>
        <w:rPr>
          <w:rFonts w:ascii="仿宋_GB2312" w:eastAsia="仿宋_GB2312"/>
          <w:b/>
          <w:sz w:val="28"/>
          <w:szCs w:val="28"/>
        </w:rPr>
      </w:pPr>
      <w:r>
        <w:rPr>
          <w:rFonts w:hint="eastAsia" w:ascii="仿宋_GB2312" w:eastAsia="仿宋_GB2312"/>
          <w:b/>
          <w:sz w:val="28"/>
          <w:szCs w:val="28"/>
        </w:rPr>
        <w:t>二、单位主要职能</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县总工会是在县委和市总工会领导下的工人阶级的群众组织，是党联系职工群众的桥梁和纽带，是国家政权的重要社会支柱，是会员和职工群众合法权益的代表者、维护者，县总工会是全县各级工会的领导机关。</w:t>
      </w:r>
      <w:r>
        <w:rPr>
          <w:rFonts w:ascii="仿宋_GB2312" w:hAnsi="仿宋_GB2312" w:eastAsia="仿宋_GB2312" w:cs="仿宋_GB2312"/>
          <w:sz w:val="28"/>
          <w:szCs w:val="28"/>
        </w:rPr>
        <w:t xml:space="preserve"> </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（一）根据党的基本路线、基本理论、基本纲领和工运方针，贯彻执行省、市工会代表大会和全委会议确定的方针和作出的决议，领导全县工会工作。</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（二）依照法律和《中国工会章程》，组织和指导全县各级工会坚定不移地推动党的全心全意依靠工人阶级根本指导方针的贯彻落实，进一步突出和履行维护职能。</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围绕职工合法权益的重大问题进行调查研究，向县委、县政府反映职工群众的思想、愿望和要求，提出意见和建议；参与涉及职工切身利益的有关立法和政策、措施、制度的制定；对侵犯职工合法权益重大事件进行调查并提出处理意见，监督和协助行政部门贯彻执行国家劳动保护的法规和标准，参与职工重大伤亡事故的调查处理。</w:t>
      </w:r>
    </w:p>
    <w:p>
      <w:pPr>
        <w:ind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四）负责为各级工会提供理论政策服务；监督检查《中国工会章程》和有关工会工作的各项方针政策的贯彻执行研究指定工会自身改革和建设，指导基层工会组织职工开展以职工代表大会为基本制度的民主选举、民主决策、民主管理和民主监督工作，建立调整劳动关系、维护职工劳动权益的平等协商、集体合同制度和监督保证机制；指导基层工会协助党委、政府不断提高职工的思想道德和科学文化技术素质。</w:t>
      </w:r>
    </w:p>
    <w:p>
      <w:pPr>
        <w:spacing w:line="600" w:lineRule="exact"/>
        <w:ind w:firstLine="420" w:firstLineChars="150"/>
        <w:rPr>
          <w:rFonts w:ascii="黑体" w:eastAsia="黑体"/>
          <w:sz w:val="28"/>
          <w:szCs w:val="28"/>
        </w:rPr>
      </w:pPr>
      <w:r>
        <w:rPr>
          <w:rFonts w:hint="eastAsia" w:ascii="仿宋_GB2312" w:hAnsi="仿宋_GB2312" w:eastAsia="仿宋_GB2312" w:cs="仿宋_GB2312"/>
          <w:sz w:val="28"/>
          <w:szCs w:val="28"/>
        </w:rPr>
        <w:t>（五）协助县委、县政府有关部门党委（党组）管理基层工会领导班子；监督、监察县工会机关及职工活动中心全体党员干部的党风廉政建设情况；研究制定工会干部的管理制度和培训计划，负责工会干部的培训工作。</w:t>
      </w:r>
    </w:p>
    <w:p>
      <w:pPr>
        <w:spacing w:line="600" w:lineRule="exact"/>
        <w:ind w:firstLine="2240" w:firstLineChars="70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一、浮山县总工会</w:t>
      </w:r>
      <w:r>
        <w:rPr>
          <w:rFonts w:ascii="仿宋_GB2312" w:eastAsia="仿宋_GB2312"/>
          <w:sz w:val="32"/>
          <w:szCs w:val="32"/>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二、浮山县总工会</w:t>
      </w:r>
      <w:r>
        <w:rPr>
          <w:rFonts w:ascii="仿宋_GB2312" w:eastAsia="仿宋_GB2312"/>
          <w:sz w:val="32"/>
          <w:szCs w:val="32"/>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三、浮山县总工会</w:t>
      </w:r>
      <w:r>
        <w:rPr>
          <w:rFonts w:ascii="仿宋_GB2312" w:eastAsia="仿宋_GB2312"/>
          <w:sz w:val="32"/>
          <w:szCs w:val="32"/>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四、浮山县总工会</w:t>
      </w:r>
      <w:r>
        <w:rPr>
          <w:rFonts w:ascii="仿宋_GB2312" w:eastAsia="仿宋_GB2312"/>
          <w:sz w:val="32"/>
          <w:szCs w:val="32"/>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五、浮山县总工会</w:t>
      </w:r>
      <w:r>
        <w:rPr>
          <w:rFonts w:ascii="仿宋_GB2312" w:eastAsia="仿宋_GB2312"/>
          <w:sz w:val="32"/>
          <w:szCs w:val="32"/>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六、浮山县总工会</w:t>
      </w:r>
      <w:r>
        <w:rPr>
          <w:rFonts w:ascii="仿宋_GB2312" w:eastAsia="仿宋_GB2312"/>
          <w:sz w:val="32"/>
          <w:szCs w:val="32"/>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七、浮山县总工会</w:t>
      </w:r>
      <w:r>
        <w:rPr>
          <w:rFonts w:ascii="仿宋_GB2312" w:eastAsia="仿宋_GB2312"/>
          <w:sz w:val="32"/>
          <w:szCs w:val="32"/>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八、浮山县总工会</w:t>
      </w:r>
      <w:r>
        <w:rPr>
          <w:rFonts w:ascii="仿宋_GB2312" w:eastAsia="仿宋_GB2312"/>
          <w:sz w:val="32"/>
          <w:szCs w:val="32"/>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九、浮山县总工会</w:t>
      </w:r>
      <w:r>
        <w:rPr>
          <w:rFonts w:ascii="仿宋_GB2312" w:eastAsia="仿宋_GB2312"/>
          <w:sz w:val="32"/>
          <w:szCs w:val="32"/>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十、浮山县总工会</w:t>
      </w:r>
      <w:r>
        <w:rPr>
          <w:rFonts w:ascii="仿宋_GB2312" w:eastAsia="仿宋_GB2312"/>
          <w:sz w:val="32"/>
          <w:szCs w:val="32"/>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浮山县总工会</w:t>
      </w:r>
      <w:r>
        <w:rPr>
          <w:rFonts w:ascii="仿宋_GB2312" w:eastAsia="仿宋_GB2312"/>
          <w:sz w:val="32"/>
          <w:szCs w:val="32"/>
        </w:rPr>
        <w:t>2020</w:t>
      </w:r>
      <w:r>
        <w:rPr>
          <w:rFonts w:hint="eastAsia" w:ascii="仿宋_GB2312" w:eastAsia="仿宋_GB2312"/>
          <w:sz w:val="32"/>
          <w:szCs w:val="32"/>
        </w:rPr>
        <w:t>年部门预算</w:t>
      </w:r>
      <w:r>
        <w:rPr>
          <w:rFonts w:ascii="仿宋_GB2312" w:eastAsia="仿宋_GB2312"/>
          <w:sz w:val="32"/>
          <w:szCs w:val="32"/>
        </w:rPr>
        <w:t xml:space="preserve"> 61.65 </w:t>
      </w:r>
      <w:r>
        <w:rPr>
          <w:rFonts w:hint="eastAsia" w:ascii="仿宋_GB2312" w:eastAsia="仿宋_GB2312"/>
          <w:sz w:val="32"/>
          <w:szCs w:val="32"/>
        </w:rPr>
        <w:t>万元，比</w:t>
      </w:r>
      <w:r>
        <w:rPr>
          <w:rFonts w:ascii="仿宋_GB2312" w:eastAsia="仿宋_GB2312"/>
          <w:sz w:val="32"/>
          <w:szCs w:val="32"/>
        </w:rPr>
        <w:t>2019</w:t>
      </w:r>
      <w:r>
        <w:rPr>
          <w:rFonts w:hint="eastAsia" w:ascii="仿宋_GB2312" w:eastAsia="仿宋_GB2312"/>
          <w:sz w:val="32"/>
          <w:szCs w:val="32"/>
        </w:rPr>
        <w:t>年预算增加</w:t>
      </w:r>
      <w:r>
        <w:rPr>
          <w:rFonts w:ascii="仿宋_GB2312" w:eastAsia="仿宋_GB2312"/>
          <w:sz w:val="32"/>
          <w:szCs w:val="32"/>
        </w:rPr>
        <w:t>0.59</w:t>
      </w:r>
      <w:r>
        <w:rPr>
          <w:rFonts w:hint="eastAsia" w:ascii="仿宋_GB2312" w:eastAsia="仿宋_GB2312"/>
          <w:sz w:val="32"/>
          <w:szCs w:val="32"/>
        </w:rPr>
        <w:t>万元，增长率为</w:t>
      </w:r>
      <w:r>
        <w:rPr>
          <w:rFonts w:ascii="仿宋_GB2312" w:eastAsia="仿宋_GB2312"/>
          <w:sz w:val="32"/>
          <w:szCs w:val="32"/>
        </w:rPr>
        <w:t>0.97 %</w:t>
      </w:r>
      <w:r>
        <w:rPr>
          <w:rFonts w:hint="eastAsia" w:ascii="仿宋_GB2312" w:eastAsia="仿宋_GB2312"/>
          <w:sz w:val="32"/>
          <w:szCs w:val="32"/>
        </w:rPr>
        <w:t>。其中：工资福利支出比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28.53</w:t>
      </w:r>
      <w:r>
        <w:rPr>
          <w:rFonts w:hint="eastAsia" w:ascii="仿宋_GB2312" w:eastAsia="仿宋_GB2312"/>
          <w:sz w:val="32"/>
          <w:szCs w:val="32"/>
        </w:rPr>
        <w:t>万元，增长率为</w:t>
      </w:r>
      <w:r>
        <w:rPr>
          <w:rFonts w:ascii="仿宋_GB2312" w:eastAsia="仿宋_GB2312"/>
          <w:sz w:val="32"/>
          <w:szCs w:val="32"/>
        </w:rPr>
        <w:t>1.38</w:t>
      </w:r>
      <w:r>
        <w:rPr>
          <w:rFonts w:hint="eastAsia" w:ascii="仿宋_GB2312" w:eastAsia="仿宋_GB2312"/>
          <w:sz w:val="32"/>
          <w:szCs w:val="32"/>
        </w:rPr>
        <w:t>。增加原因为</w:t>
      </w:r>
      <w:r>
        <w:rPr>
          <w:rFonts w:ascii="仿宋_GB2312" w:eastAsia="仿宋_GB2312"/>
          <w:sz w:val="32"/>
          <w:szCs w:val="32"/>
        </w:rPr>
        <w:t>2020</w:t>
      </w:r>
      <w:r>
        <w:rPr>
          <w:rFonts w:hint="eastAsia" w:ascii="仿宋_GB2312" w:eastAsia="仿宋_GB2312"/>
          <w:sz w:val="32"/>
          <w:szCs w:val="32"/>
        </w:rPr>
        <w:t>年增加公务员</w:t>
      </w:r>
      <w:r>
        <w:rPr>
          <w:rFonts w:ascii="仿宋_GB2312" w:eastAsia="仿宋_GB2312"/>
          <w:sz w:val="32"/>
          <w:szCs w:val="32"/>
        </w:rPr>
        <w:t>2</w:t>
      </w:r>
      <w:r>
        <w:rPr>
          <w:rFonts w:hint="eastAsia" w:ascii="仿宋_GB2312" w:eastAsia="仿宋_GB2312"/>
          <w:sz w:val="32"/>
          <w:szCs w:val="32"/>
        </w:rPr>
        <w:t>人。商品和服务支出比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1.06</w:t>
      </w:r>
      <w:r>
        <w:rPr>
          <w:rFonts w:hint="eastAsia" w:ascii="仿宋_GB2312" w:eastAsia="仿宋_GB2312"/>
          <w:sz w:val="32"/>
          <w:szCs w:val="32"/>
        </w:rPr>
        <w:t>万元，增长率为</w:t>
      </w:r>
      <w:r>
        <w:rPr>
          <w:rFonts w:ascii="仿宋_GB2312" w:eastAsia="仿宋_GB2312"/>
          <w:sz w:val="32"/>
          <w:szCs w:val="32"/>
        </w:rPr>
        <w:t xml:space="preserve"> 25 %</w:t>
      </w:r>
      <w:r>
        <w:rPr>
          <w:rFonts w:hint="eastAsia" w:ascii="仿宋_GB2312" w:eastAsia="仿宋_GB2312"/>
          <w:sz w:val="32"/>
          <w:szCs w:val="32"/>
        </w:rPr>
        <w:t>。增加原因为人员增加开支增大。对个人和家庭补助支出比</w:t>
      </w:r>
      <w:r>
        <w:rPr>
          <w:rFonts w:ascii="仿宋_GB2312" w:eastAsia="仿宋_GB2312"/>
          <w:sz w:val="32"/>
          <w:szCs w:val="32"/>
        </w:rPr>
        <w:t>2019</w:t>
      </w:r>
      <w:r>
        <w:rPr>
          <w:rFonts w:hint="eastAsia" w:ascii="仿宋_GB2312" w:eastAsia="仿宋_GB2312"/>
          <w:sz w:val="32"/>
          <w:szCs w:val="32"/>
        </w:rPr>
        <w:t>年减少了</w:t>
      </w:r>
      <w:r>
        <w:rPr>
          <w:rFonts w:ascii="仿宋_GB2312" w:eastAsia="仿宋_GB2312"/>
          <w:sz w:val="32"/>
          <w:szCs w:val="32"/>
        </w:rPr>
        <w:t>8.99</w:t>
      </w:r>
      <w:r>
        <w:rPr>
          <w:rFonts w:hint="eastAsia" w:ascii="仿宋_GB2312" w:eastAsia="仿宋_GB2312"/>
          <w:sz w:val="32"/>
          <w:szCs w:val="32"/>
        </w:rPr>
        <w:t>万元，减少率为</w:t>
      </w:r>
      <w:r>
        <w:rPr>
          <w:rFonts w:ascii="仿宋_GB2312" w:eastAsia="仿宋_GB2312"/>
          <w:sz w:val="32"/>
          <w:szCs w:val="32"/>
        </w:rPr>
        <w:t>56%</w:t>
      </w:r>
      <w:r>
        <w:rPr>
          <w:rFonts w:hint="eastAsia" w:ascii="仿宋_GB2312" w:eastAsia="仿宋_GB2312"/>
          <w:sz w:val="32"/>
          <w:szCs w:val="32"/>
        </w:rPr>
        <w:t>，减少原因为</w:t>
      </w:r>
      <w:r>
        <w:rPr>
          <w:rFonts w:ascii="仿宋_GB2312" w:eastAsia="仿宋_GB2312"/>
          <w:sz w:val="32"/>
          <w:szCs w:val="32"/>
        </w:rPr>
        <w:t>2020</w:t>
      </w:r>
      <w:r>
        <w:rPr>
          <w:rFonts w:hint="eastAsia" w:ascii="仿宋_GB2312" w:eastAsia="仿宋_GB2312"/>
          <w:sz w:val="32"/>
          <w:szCs w:val="32"/>
        </w:rPr>
        <w:t>年退休工资有养老保险所发放，财政负担取暖费，</w:t>
      </w:r>
      <w:r>
        <w:rPr>
          <w:rFonts w:ascii="仿宋_GB2312" w:eastAsia="仿宋_GB2312"/>
          <w:sz w:val="28"/>
          <w:szCs w:val="28"/>
        </w:rPr>
        <w:t>2020</w:t>
      </w:r>
      <w:r>
        <w:rPr>
          <w:rFonts w:hint="eastAsia" w:ascii="仿宋_GB2312" w:eastAsia="仿宋_GB2312"/>
          <w:sz w:val="28"/>
          <w:szCs w:val="28"/>
        </w:rPr>
        <w:t>年退休人员工资列入财政预算。</w:t>
      </w:r>
      <w:r>
        <w:rPr>
          <w:rFonts w:hint="eastAsia" w:ascii="仿宋_GB2312" w:eastAsia="仿宋_GB2312"/>
          <w:sz w:val="32"/>
          <w:szCs w:val="32"/>
        </w:rPr>
        <w:t>项目支出比</w:t>
      </w:r>
      <w:r>
        <w:rPr>
          <w:rFonts w:ascii="仿宋_GB2312" w:eastAsia="仿宋_GB2312"/>
          <w:sz w:val="32"/>
          <w:szCs w:val="32"/>
        </w:rPr>
        <w:t>2019</w:t>
      </w:r>
      <w:r>
        <w:rPr>
          <w:rFonts w:hint="eastAsia" w:ascii="仿宋_GB2312" w:eastAsia="仿宋_GB2312"/>
          <w:sz w:val="32"/>
          <w:szCs w:val="32"/>
        </w:rPr>
        <w:t>年少</w:t>
      </w:r>
      <w:r>
        <w:rPr>
          <w:rFonts w:ascii="仿宋_GB2312" w:eastAsia="仿宋_GB2312"/>
          <w:sz w:val="32"/>
          <w:szCs w:val="32"/>
        </w:rPr>
        <w:t>20</w:t>
      </w:r>
      <w:r>
        <w:rPr>
          <w:rFonts w:hint="eastAsia" w:ascii="仿宋_GB2312" w:eastAsia="仿宋_GB2312"/>
          <w:sz w:val="32"/>
          <w:szCs w:val="32"/>
        </w:rPr>
        <w:t>万，是因为</w:t>
      </w:r>
      <w:r>
        <w:rPr>
          <w:rFonts w:ascii="仿宋_GB2312" w:eastAsia="仿宋_GB2312"/>
          <w:sz w:val="32"/>
          <w:szCs w:val="32"/>
        </w:rPr>
        <w:t>2020</w:t>
      </w:r>
      <w:r>
        <w:rPr>
          <w:rFonts w:hint="eastAsia" w:ascii="仿宋_GB2312" w:eastAsia="仿宋_GB2312"/>
          <w:sz w:val="32"/>
          <w:szCs w:val="32"/>
        </w:rPr>
        <w:t>年上级没有拨付困难帮扶资金。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2019</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2020</w:t>
      </w:r>
      <w:r>
        <w:rPr>
          <w:rFonts w:hint="eastAsia" w:ascii="仿宋_GB2312" w:hAnsi="仿宋_GB2312" w:eastAsia="仿宋_GB2312" w:cs="仿宋_GB2312"/>
          <w:sz w:val="28"/>
          <w:szCs w:val="28"/>
        </w:rPr>
        <w:t>年本单位均无三公经费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浮山县总工会</w:t>
      </w:r>
      <w:r>
        <w:rPr>
          <w:rFonts w:ascii="仿宋_GB2312" w:eastAsia="仿宋_GB2312"/>
          <w:sz w:val="32"/>
          <w:szCs w:val="32"/>
        </w:rPr>
        <w:t>2020</w:t>
      </w:r>
      <w:r>
        <w:rPr>
          <w:rFonts w:hint="eastAsia" w:ascii="仿宋_GB2312" w:eastAsia="仿宋_GB2312"/>
          <w:sz w:val="32"/>
          <w:szCs w:val="32"/>
        </w:rPr>
        <w:t>年运行经费财政拨款预算</w:t>
      </w:r>
      <w:r>
        <w:rPr>
          <w:rFonts w:ascii="仿宋_GB2312" w:eastAsia="仿宋_GB2312"/>
          <w:sz w:val="32"/>
          <w:szCs w:val="32"/>
        </w:rPr>
        <w:t>61.65</w:t>
      </w:r>
      <w:r>
        <w:rPr>
          <w:rFonts w:hint="eastAsia" w:ascii="仿宋_GB2312" w:eastAsia="仿宋_GB2312"/>
          <w:sz w:val="32"/>
          <w:szCs w:val="32"/>
        </w:rPr>
        <w:t>万元，比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0.59</w:t>
      </w:r>
      <w:r>
        <w:rPr>
          <w:rFonts w:hint="eastAsia" w:ascii="仿宋_GB2312" w:eastAsia="仿宋_GB2312"/>
          <w:sz w:val="32"/>
          <w:szCs w:val="32"/>
        </w:rPr>
        <w:t>万元，增加原因为</w:t>
      </w:r>
      <w:r>
        <w:rPr>
          <w:rFonts w:ascii="仿宋_GB2312" w:eastAsia="仿宋_GB2312"/>
          <w:sz w:val="32"/>
          <w:szCs w:val="32"/>
        </w:rPr>
        <w:t>2020</w:t>
      </w:r>
      <w:r>
        <w:rPr>
          <w:rFonts w:hint="eastAsia" w:ascii="仿宋_GB2312" w:eastAsia="仿宋_GB2312"/>
          <w:sz w:val="32"/>
          <w:szCs w:val="32"/>
        </w:rPr>
        <w:t>年增加了</w:t>
      </w:r>
      <w:r>
        <w:rPr>
          <w:rFonts w:ascii="仿宋_GB2312" w:eastAsia="仿宋_GB2312"/>
          <w:sz w:val="32"/>
          <w:szCs w:val="32"/>
        </w:rPr>
        <w:t>2</w:t>
      </w:r>
      <w:r>
        <w:rPr>
          <w:rFonts w:hint="eastAsia" w:ascii="仿宋_GB2312" w:eastAsia="仿宋_GB2312"/>
          <w:sz w:val="32"/>
          <w:szCs w:val="32"/>
        </w:rPr>
        <w:t>名公务员。</w:t>
      </w:r>
      <w:r>
        <w:rPr>
          <w:rFonts w:ascii="仿宋_GB2312" w:eastAsia="仿宋_GB2312"/>
          <w:sz w:val="32"/>
          <w:szCs w:val="32"/>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本单位没有政府采购情况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车辆情况无；</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房屋情况无；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2020</w:t>
      </w:r>
      <w:r>
        <w:rPr>
          <w:rFonts w:hint="eastAsia" w:ascii="仿宋_GB2312" w:eastAsia="仿宋_GB2312"/>
          <w:sz w:val="32"/>
          <w:szCs w:val="32"/>
        </w:rPr>
        <w:t>年部门预算我单位无项目支出</w:t>
      </w:r>
    </w:p>
    <w:p>
      <w:pPr>
        <w:spacing w:line="600" w:lineRule="exact"/>
        <w:ind w:firstLine="3200" w:firstLineChars="100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0D47B8"/>
    <w:rsid w:val="00120BF5"/>
    <w:rsid w:val="001423F1"/>
    <w:rsid w:val="001B6A2B"/>
    <w:rsid w:val="001E07A8"/>
    <w:rsid w:val="001E360E"/>
    <w:rsid w:val="00211784"/>
    <w:rsid w:val="00246095"/>
    <w:rsid w:val="002650F6"/>
    <w:rsid w:val="002D7777"/>
    <w:rsid w:val="00393481"/>
    <w:rsid w:val="003B6D7F"/>
    <w:rsid w:val="003D4779"/>
    <w:rsid w:val="0040257E"/>
    <w:rsid w:val="0048464A"/>
    <w:rsid w:val="00491AEB"/>
    <w:rsid w:val="004A56E9"/>
    <w:rsid w:val="004E210E"/>
    <w:rsid w:val="004F12AC"/>
    <w:rsid w:val="005217EB"/>
    <w:rsid w:val="005914FF"/>
    <w:rsid w:val="00593F23"/>
    <w:rsid w:val="005A0F07"/>
    <w:rsid w:val="005E63F3"/>
    <w:rsid w:val="005E6F9D"/>
    <w:rsid w:val="005E71C2"/>
    <w:rsid w:val="006726F2"/>
    <w:rsid w:val="006943D6"/>
    <w:rsid w:val="006A6A5F"/>
    <w:rsid w:val="006F46C7"/>
    <w:rsid w:val="007465CC"/>
    <w:rsid w:val="007636CB"/>
    <w:rsid w:val="007840FA"/>
    <w:rsid w:val="00795B78"/>
    <w:rsid w:val="0082011A"/>
    <w:rsid w:val="0091609A"/>
    <w:rsid w:val="00944474"/>
    <w:rsid w:val="0097312D"/>
    <w:rsid w:val="00975919"/>
    <w:rsid w:val="009840B4"/>
    <w:rsid w:val="00987CA2"/>
    <w:rsid w:val="009921FF"/>
    <w:rsid w:val="009A5464"/>
    <w:rsid w:val="00A31A4C"/>
    <w:rsid w:val="00A3461D"/>
    <w:rsid w:val="00A5456F"/>
    <w:rsid w:val="00A650D7"/>
    <w:rsid w:val="00A94009"/>
    <w:rsid w:val="00AE6A15"/>
    <w:rsid w:val="00B77721"/>
    <w:rsid w:val="00BF0F06"/>
    <w:rsid w:val="00C70C63"/>
    <w:rsid w:val="00D40A95"/>
    <w:rsid w:val="00DA082B"/>
    <w:rsid w:val="00E70831"/>
    <w:rsid w:val="00E9254E"/>
    <w:rsid w:val="00EA5C8C"/>
    <w:rsid w:val="00F01D81"/>
    <w:rsid w:val="00F76463"/>
    <w:rsid w:val="00FA4F16"/>
    <w:rsid w:val="07DB3037"/>
    <w:rsid w:val="088E0DB5"/>
    <w:rsid w:val="0E0A19CE"/>
    <w:rsid w:val="15BF6659"/>
    <w:rsid w:val="209D461C"/>
    <w:rsid w:val="2425476E"/>
    <w:rsid w:val="249B3D15"/>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306</Words>
  <Characters>1749</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2020-07-07T02:18:00Z</dcterms:created>
  <dc:creator>Administrator</dc:creator>
  <cp:lastModifiedBy>LEVOVO</cp:lastModifiedBy>
  <cp:lastPrinted>2018-05-21T07:36:00Z</cp:lastPrinted>
  <dcterms:modified xsi:type="dcterms:W3CDTF">2020-05-20T10:23:16Z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