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b/>
          <w:sz w:val="44"/>
          <w:szCs w:val="44"/>
          <w:lang w:eastAsia="zh-CN"/>
        </w:rPr>
      </w:pPr>
      <w:r>
        <w:rPr>
          <w:rFonts w:hint="eastAsia" w:ascii="宋体" w:hAnsi="宋体"/>
          <w:b/>
          <w:sz w:val="44"/>
          <w:szCs w:val="44"/>
        </w:rPr>
        <w:t>浮山县</w:t>
      </w:r>
      <w:r>
        <w:rPr>
          <w:rFonts w:hint="eastAsia" w:ascii="宋体" w:hAnsi="宋体"/>
          <w:b/>
          <w:sz w:val="44"/>
          <w:szCs w:val="44"/>
          <w:lang w:eastAsia="zh-CN"/>
        </w:rPr>
        <w:t>医疗保险服务中心</w:t>
      </w: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autoSpaceDN w:val="0"/>
        <w:spacing w:line="300" w:lineRule="auto"/>
        <w:ind w:firstLine="579" w:firstLineChars="181"/>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eastAsia="仿宋_GB2312"/>
          <w:b w:val="0"/>
          <w:bCs/>
          <w:color w:val="000000"/>
          <w:sz w:val="30"/>
          <w:szCs w:val="30"/>
        </w:rPr>
        <w:t>浮山县</w:t>
      </w:r>
      <w:r>
        <w:rPr>
          <w:rFonts w:hint="eastAsia" w:ascii="仿宋_GB2312" w:eastAsia="仿宋_GB2312"/>
          <w:b w:val="0"/>
          <w:bCs/>
          <w:color w:val="000000"/>
          <w:sz w:val="30"/>
          <w:szCs w:val="30"/>
          <w:lang w:eastAsia="zh-CN"/>
        </w:rPr>
        <w:t>医疗保险服务中心</w:t>
      </w:r>
      <w:r>
        <w:rPr>
          <w:rFonts w:hint="eastAsia" w:ascii="仿宋_GB2312" w:eastAsia="仿宋_GB2312"/>
          <w:b w:val="0"/>
          <w:bCs/>
          <w:color w:val="000000"/>
          <w:sz w:val="30"/>
          <w:szCs w:val="30"/>
        </w:rPr>
        <w:t>为县</w:t>
      </w:r>
      <w:r>
        <w:rPr>
          <w:rFonts w:hint="eastAsia" w:ascii="仿宋_GB2312" w:eastAsia="仿宋_GB2312"/>
          <w:b w:val="0"/>
          <w:bCs/>
          <w:color w:val="000000"/>
          <w:sz w:val="30"/>
          <w:szCs w:val="30"/>
          <w:lang w:eastAsia="zh-CN"/>
        </w:rPr>
        <w:t>医疗保障局下</w:t>
      </w:r>
      <w:r>
        <w:rPr>
          <w:rFonts w:hint="eastAsia" w:ascii="仿宋_GB2312" w:eastAsia="仿宋_GB2312"/>
          <w:b w:val="0"/>
          <w:bCs/>
          <w:color w:val="000000"/>
          <w:sz w:val="30"/>
          <w:szCs w:val="30"/>
        </w:rPr>
        <w:t>属</w:t>
      </w:r>
      <w:r>
        <w:rPr>
          <w:rFonts w:hint="eastAsia" w:ascii="仿宋_GB2312" w:eastAsia="仿宋_GB2312"/>
          <w:b w:val="0"/>
          <w:bCs/>
          <w:color w:val="000000"/>
          <w:sz w:val="30"/>
          <w:szCs w:val="30"/>
          <w:lang w:eastAsia="zh-CN"/>
        </w:rPr>
        <w:t>二</w:t>
      </w:r>
      <w:r>
        <w:rPr>
          <w:rFonts w:hint="eastAsia" w:ascii="仿宋_GB2312" w:eastAsia="仿宋_GB2312"/>
          <w:b w:val="0"/>
          <w:bCs/>
          <w:color w:val="000000"/>
          <w:sz w:val="30"/>
          <w:szCs w:val="30"/>
        </w:rPr>
        <w:t>级</w:t>
      </w:r>
      <w:r>
        <w:rPr>
          <w:rFonts w:hint="eastAsia" w:ascii="仿宋_GB2312" w:eastAsia="仿宋_GB2312"/>
          <w:b w:val="0"/>
          <w:bCs/>
          <w:color w:val="000000"/>
          <w:sz w:val="30"/>
          <w:szCs w:val="30"/>
          <w:lang w:eastAsia="zh-CN"/>
        </w:rPr>
        <w:t>事业</w:t>
      </w:r>
      <w:r>
        <w:rPr>
          <w:rFonts w:hint="eastAsia" w:ascii="仿宋_GB2312" w:eastAsia="仿宋_GB2312"/>
          <w:b w:val="0"/>
          <w:bCs/>
          <w:color w:val="000000"/>
          <w:sz w:val="30"/>
          <w:szCs w:val="30"/>
        </w:rPr>
        <w:t>单位</w:t>
      </w:r>
      <w:r>
        <w:rPr>
          <w:rFonts w:hint="eastAsia" w:ascii="仿宋_GB2312" w:hAnsi="仿宋" w:eastAsia="仿宋_GB2312"/>
          <w:b w:val="0"/>
          <w:bCs/>
          <w:sz w:val="30"/>
          <w:szCs w:val="30"/>
        </w:rPr>
        <w:t>，</w:t>
      </w:r>
      <w:r>
        <w:rPr>
          <w:rFonts w:hint="eastAsia" w:ascii="仿宋_GB2312" w:hAnsi="仿宋" w:eastAsia="仿宋_GB2312" w:cs="仿宋_GB2312"/>
          <w:b w:val="0"/>
          <w:bCs/>
          <w:color w:val="000000"/>
          <w:sz w:val="30"/>
          <w:szCs w:val="30"/>
          <w:shd w:val="clear" w:color="auto" w:fill="FFFFFF"/>
        </w:rPr>
        <w:t>位于浮山县</w:t>
      </w:r>
      <w:r>
        <w:rPr>
          <w:rFonts w:hint="eastAsia" w:ascii="仿宋_GB2312" w:hAnsi="仿宋" w:eastAsia="仿宋_GB2312" w:cs="仿宋_GB2312"/>
          <w:b w:val="0"/>
          <w:bCs/>
          <w:color w:val="000000"/>
          <w:sz w:val="30"/>
          <w:szCs w:val="30"/>
          <w:shd w:val="clear" w:color="auto" w:fill="FFFFFF"/>
          <w:lang w:eastAsia="zh-CN"/>
        </w:rPr>
        <w:t>天坛</w:t>
      </w:r>
      <w:r>
        <w:rPr>
          <w:rFonts w:hint="eastAsia" w:ascii="仿宋_GB2312" w:hAnsi="仿宋" w:eastAsia="仿宋_GB2312" w:cs="仿宋_GB2312"/>
          <w:b w:val="0"/>
          <w:bCs/>
          <w:color w:val="000000"/>
          <w:sz w:val="30"/>
          <w:szCs w:val="30"/>
          <w:shd w:val="clear" w:color="auto" w:fill="FFFFFF"/>
        </w:rPr>
        <w:t>路。</w:t>
      </w:r>
      <w:r>
        <w:rPr>
          <w:rFonts w:hint="eastAsia" w:ascii="仿宋_GB2312" w:eastAsia="仿宋_GB2312"/>
          <w:b w:val="0"/>
          <w:bCs/>
          <w:color w:val="000000"/>
          <w:sz w:val="30"/>
          <w:szCs w:val="30"/>
        </w:rPr>
        <w:t>我单位为全额拨款</w:t>
      </w:r>
      <w:r>
        <w:rPr>
          <w:rFonts w:hint="eastAsia" w:ascii="仿宋_GB2312" w:eastAsia="仿宋_GB2312"/>
          <w:b w:val="0"/>
          <w:bCs/>
          <w:color w:val="000000"/>
          <w:sz w:val="30"/>
          <w:szCs w:val="30"/>
          <w:lang w:eastAsia="zh-CN"/>
        </w:rPr>
        <w:t>事业</w:t>
      </w:r>
      <w:r>
        <w:rPr>
          <w:rFonts w:hint="eastAsia" w:ascii="仿宋_GB2312" w:eastAsia="仿宋_GB2312"/>
          <w:b w:val="0"/>
          <w:bCs/>
          <w:color w:val="000000"/>
          <w:sz w:val="30"/>
          <w:szCs w:val="30"/>
        </w:rPr>
        <w:t>单位，审定编制人员</w:t>
      </w:r>
      <w:r>
        <w:rPr>
          <w:rFonts w:hint="eastAsia" w:ascii="仿宋_GB2312" w:eastAsia="仿宋_GB2312"/>
          <w:b w:val="0"/>
          <w:bCs/>
          <w:color w:val="000000"/>
          <w:sz w:val="30"/>
          <w:szCs w:val="30"/>
          <w:lang w:val="en-US" w:eastAsia="zh-CN"/>
        </w:rPr>
        <w:t>27</w:t>
      </w:r>
      <w:r>
        <w:rPr>
          <w:rFonts w:hint="eastAsia" w:ascii="仿宋_GB2312" w:eastAsia="仿宋_GB2312"/>
          <w:b w:val="0"/>
          <w:bCs/>
          <w:color w:val="000000"/>
          <w:sz w:val="30"/>
          <w:szCs w:val="30"/>
        </w:rPr>
        <w:t>名，其中全额事业</w:t>
      </w:r>
      <w:r>
        <w:rPr>
          <w:rFonts w:hint="eastAsia" w:ascii="仿宋_GB2312" w:eastAsia="仿宋_GB2312"/>
          <w:b w:val="0"/>
          <w:bCs/>
          <w:color w:val="000000"/>
          <w:sz w:val="30"/>
          <w:szCs w:val="30"/>
          <w:lang w:val="en-US" w:eastAsia="zh-CN"/>
        </w:rPr>
        <w:t>27</w:t>
      </w:r>
      <w:r>
        <w:rPr>
          <w:rFonts w:hint="eastAsia" w:ascii="仿宋_GB2312" w:eastAsia="仿宋_GB2312"/>
          <w:b w:val="0"/>
          <w:bCs/>
          <w:color w:val="000000"/>
          <w:sz w:val="30"/>
          <w:szCs w:val="30"/>
        </w:rPr>
        <w:t>名。</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autoSpaceDN w:val="0"/>
        <w:spacing w:line="300" w:lineRule="auto"/>
        <w:ind w:firstLine="543" w:firstLineChars="181"/>
        <w:jc w:val="left"/>
        <w:rPr>
          <w:rFonts w:hint="eastAsia" w:ascii="黑体" w:eastAsia="黑体"/>
          <w:sz w:val="32"/>
          <w:szCs w:val="32"/>
        </w:rPr>
      </w:pPr>
      <w:r>
        <w:rPr>
          <w:rFonts w:hint="eastAsia" w:ascii="宋体" w:hAnsi="宋体" w:eastAsia="仿宋_GB2312"/>
          <w:color w:val="000000"/>
          <w:sz w:val="30"/>
        </w:rPr>
        <w:t>指导全县</w:t>
      </w:r>
      <w:r>
        <w:rPr>
          <w:rFonts w:hint="eastAsia" w:ascii="宋体" w:hAnsi="宋体" w:eastAsia="仿宋_GB2312"/>
          <w:color w:val="000000"/>
          <w:sz w:val="30"/>
          <w:lang w:eastAsia="zh-CN"/>
        </w:rPr>
        <w:t>城乡居民</w:t>
      </w:r>
      <w:r>
        <w:rPr>
          <w:rFonts w:hint="eastAsia" w:ascii="宋体" w:hAnsi="宋体" w:eastAsia="仿宋_GB2312"/>
          <w:color w:val="000000"/>
          <w:sz w:val="30"/>
        </w:rPr>
        <w:t>医疗制度的推行，协调解决</w:t>
      </w:r>
      <w:r>
        <w:rPr>
          <w:rFonts w:hint="eastAsia" w:ascii="宋体" w:hAnsi="宋体" w:eastAsia="仿宋_GB2312"/>
          <w:color w:val="000000"/>
          <w:sz w:val="30"/>
          <w:lang w:eastAsia="zh-CN"/>
        </w:rPr>
        <w:t>城乡居民</w:t>
      </w:r>
      <w:r>
        <w:rPr>
          <w:rFonts w:hint="eastAsia" w:ascii="宋体" w:hAnsi="宋体" w:eastAsia="仿宋_GB2312"/>
          <w:color w:val="000000"/>
          <w:sz w:val="30"/>
        </w:rPr>
        <w:t>医疗制度运行中出现的问题；负责全县</w:t>
      </w:r>
      <w:r>
        <w:rPr>
          <w:rFonts w:hint="eastAsia" w:ascii="宋体" w:hAnsi="宋体" w:eastAsia="仿宋_GB2312"/>
          <w:color w:val="000000"/>
          <w:sz w:val="30"/>
          <w:lang w:eastAsia="zh-CN"/>
        </w:rPr>
        <w:t>城乡居民</w:t>
      </w:r>
      <w:r>
        <w:rPr>
          <w:rFonts w:hint="eastAsia" w:ascii="宋体" w:hAnsi="宋体" w:eastAsia="仿宋_GB2312"/>
          <w:color w:val="000000"/>
          <w:sz w:val="30"/>
        </w:rPr>
        <w:t>医疗的具体业务工作；负责全县合作</w:t>
      </w:r>
      <w:r>
        <w:rPr>
          <w:rFonts w:hint="eastAsia" w:ascii="宋体" w:hAnsi="宋体" w:eastAsia="仿宋_GB2312"/>
          <w:color w:val="000000"/>
          <w:sz w:val="30"/>
          <w:lang w:eastAsia="zh-CN"/>
        </w:rPr>
        <w:t>城乡居民</w:t>
      </w:r>
      <w:r>
        <w:rPr>
          <w:rFonts w:hint="eastAsia" w:ascii="宋体" w:hAnsi="宋体" w:eastAsia="仿宋_GB2312"/>
          <w:color w:val="000000"/>
          <w:sz w:val="30"/>
        </w:rPr>
        <w:t>医疗基金的管理、分配和使用；编制</w:t>
      </w:r>
      <w:r>
        <w:rPr>
          <w:rFonts w:hint="eastAsia" w:ascii="宋体" w:hAnsi="宋体" w:eastAsia="仿宋_GB2312"/>
          <w:color w:val="000000"/>
          <w:sz w:val="30"/>
          <w:lang w:eastAsia="zh-CN"/>
        </w:rPr>
        <w:t>城乡居民</w:t>
      </w:r>
      <w:r>
        <w:rPr>
          <w:rFonts w:hint="eastAsia" w:ascii="宋体" w:hAnsi="宋体" w:eastAsia="仿宋_GB2312"/>
          <w:color w:val="000000"/>
          <w:sz w:val="30"/>
        </w:rPr>
        <w:t>医疗基金的预算、决算方案；审核、检查定点医疗机构的收费和服务情况；负责相应的配套服务及日常工作中相关信息的收集和反馈。</w:t>
      </w: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b w:val="0"/>
          <w:bCs/>
          <w:color w:val="000000"/>
          <w:sz w:val="30"/>
          <w:szCs w:val="30"/>
          <w:lang w:eastAsia="zh-CN"/>
        </w:rPr>
        <w:t>医疗保险服务中心</w:t>
      </w:r>
      <w:r>
        <w:rPr>
          <w:rFonts w:hint="eastAsia" w:ascii="仿宋_GB2312" w:eastAsia="仿宋_GB2312"/>
          <w:sz w:val="32"/>
          <w:szCs w:val="32"/>
          <w:lang w:eastAsia="zh-CN"/>
        </w:rPr>
        <w:t>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b w:val="0"/>
          <w:bCs/>
          <w:color w:val="000000"/>
          <w:sz w:val="30"/>
          <w:szCs w:val="30"/>
          <w:lang w:eastAsia="zh-CN"/>
        </w:rPr>
        <w:t>医疗保险服务中心</w:t>
      </w:r>
      <w:r>
        <w:rPr>
          <w:rFonts w:hint="eastAsia" w:ascii="仿宋_GB2312" w:eastAsia="仿宋_GB2312"/>
          <w:sz w:val="32"/>
          <w:szCs w:val="32"/>
          <w:lang w:eastAsia="zh-CN"/>
        </w:rPr>
        <w:t>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b w:val="0"/>
          <w:bCs/>
          <w:color w:val="000000"/>
          <w:sz w:val="30"/>
          <w:szCs w:val="30"/>
          <w:lang w:eastAsia="zh-CN"/>
        </w:rPr>
        <w:t>医疗保险服务中心</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b w:val="0"/>
          <w:bCs/>
          <w:color w:val="000000"/>
          <w:sz w:val="30"/>
          <w:szCs w:val="30"/>
          <w:lang w:eastAsia="zh-CN"/>
        </w:rPr>
        <w:t>医疗保险服务中心</w:t>
      </w:r>
      <w:r>
        <w:rPr>
          <w:rFonts w:hint="eastAsia" w:ascii="仿宋_GB2312" w:eastAsia="仿宋_GB2312"/>
          <w:sz w:val="32"/>
          <w:szCs w:val="32"/>
          <w:lang w:eastAsia="zh-CN"/>
        </w:rPr>
        <w:t>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b w:val="0"/>
          <w:bCs/>
          <w:color w:val="000000"/>
          <w:sz w:val="30"/>
          <w:szCs w:val="30"/>
          <w:lang w:eastAsia="zh-CN"/>
        </w:rPr>
        <w:t>医疗保险服务中心</w:t>
      </w:r>
      <w:r>
        <w:rPr>
          <w:rFonts w:hint="eastAsia" w:ascii="仿宋_GB2312" w:eastAsia="仿宋_GB2312"/>
          <w:sz w:val="32"/>
          <w:szCs w:val="32"/>
          <w:lang w:eastAsia="zh-CN"/>
        </w:rPr>
        <w:t>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b w:val="0"/>
          <w:bCs/>
          <w:color w:val="000000"/>
          <w:sz w:val="30"/>
          <w:szCs w:val="30"/>
          <w:lang w:eastAsia="zh-CN"/>
        </w:rPr>
        <w:t>医疗保险服务中心</w:t>
      </w:r>
      <w:r>
        <w:rPr>
          <w:rFonts w:hint="eastAsia" w:ascii="仿宋_GB2312" w:eastAsia="仿宋_GB2312"/>
          <w:sz w:val="32"/>
          <w:szCs w:val="32"/>
          <w:lang w:eastAsia="zh-CN"/>
        </w:rPr>
        <w:t>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b w:val="0"/>
          <w:bCs/>
          <w:color w:val="000000"/>
          <w:sz w:val="30"/>
          <w:szCs w:val="30"/>
          <w:lang w:eastAsia="zh-CN"/>
        </w:rPr>
        <w:t>医疗保险服务中心</w:t>
      </w:r>
      <w:r>
        <w:rPr>
          <w:rFonts w:hint="eastAsia" w:ascii="仿宋_GB2312" w:eastAsia="仿宋_GB2312"/>
          <w:sz w:val="32"/>
          <w:szCs w:val="32"/>
          <w:lang w:eastAsia="zh-CN"/>
        </w:rPr>
        <w:t>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b w:val="0"/>
          <w:bCs/>
          <w:color w:val="000000"/>
          <w:sz w:val="30"/>
          <w:szCs w:val="30"/>
          <w:lang w:eastAsia="zh-CN"/>
        </w:rPr>
        <w:t>医疗保险服务中心</w:t>
      </w:r>
      <w:r>
        <w:rPr>
          <w:rFonts w:hint="eastAsia" w:ascii="仿宋_GB2312" w:eastAsia="仿宋_GB2312"/>
          <w:sz w:val="32"/>
          <w:szCs w:val="32"/>
          <w:lang w:eastAsia="zh-CN"/>
        </w:rPr>
        <w:t>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b w:val="0"/>
          <w:bCs/>
          <w:color w:val="000000"/>
          <w:sz w:val="30"/>
          <w:szCs w:val="30"/>
          <w:lang w:eastAsia="zh-CN"/>
        </w:rPr>
        <w:t>医疗保险服务中心</w:t>
      </w:r>
      <w:r>
        <w:rPr>
          <w:rFonts w:hint="eastAsia" w:ascii="仿宋_GB2312" w:eastAsia="仿宋_GB2312"/>
          <w:sz w:val="32"/>
          <w:szCs w:val="32"/>
          <w:lang w:eastAsia="zh-CN"/>
        </w:rPr>
        <w:t>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b w:val="0"/>
          <w:bCs/>
          <w:color w:val="000000"/>
          <w:sz w:val="30"/>
          <w:szCs w:val="30"/>
          <w:lang w:eastAsia="zh-CN"/>
        </w:rPr>
        <w:t>医疗保险服务中心</w:t>
      </w:r>
      <w:r>
        <w:rPr>
          <w:rFonts w:hint="eastAsia" w:ascii="仿宋_GB2312" w:eastAsia="仿宋_GB2312"/>
          <w:sz w:val="32"/>
          <w:szCs w:val="32"/>
          <w:lang w:eastAsia="zh-CN"/>
        </w:rPr>
        <w:t>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b w:val="0"/>
          <w:bCs/>
          <w:color w:val="000000"/>
          <w:sz w:val="30"/>
          <w:szCs w:val="30"/>
          <w:lang w:eastAsia="zh-CN"/>
        </w:rPr>
        <w:t>医疗保险服务中心</w:t>
      </w:r>
      <w:r>
        <w:rPr>
          <w:rFonts w:hint="eastAsia" w:ascii="仿宋_GB2312" w:eastAsia="仿宋_GB2312"/>
          <w:sz w:val="32"/>
          <w:szCs w:val="32"/>
          <w:lang w:eastAsia="zh-CN"/>
        </w:rPr>
        <w:t>2020</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1302.21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年预算增加</w:t>
      </w:r>
      <w:r>
        <w:rPr>
          <w:rFonts w:hint="eastAsia" w:ascii="仿宋_GB2312" w:eastAsia="仿宋_GB2312"/>
          <w:sz w:val="32"/>
          <w:szCs w:val="32"/>
          <w:lang w:val="en-US" w:eastAsia="zh-CN"/>
        </w:rPr>
        <w:t>707.67</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119%。</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96.1</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59%。</w:t>
      </w:r>
      <w:r>
        <w:rPr>
          <w:rFonts w:hint="eastAsia" w:ascii="仿宋_GB2312" w:eastAsia="仿宋_GB2312"/>
          <w:sz w:val="32"/>
          <w:szCs w:val="32"/>
        </w:rPr>
        <w:t>增加原因</w:t>
      </w:r>
      <w:r>
        <w:rPr>
          <w:rFonts w:hint="eastAsia" w:ascii="仿宋_GB2312" w:eastAsia="仿宋_GB2312"/>
          <w:sz w:val="32"/>
          <w:szCs w:val="32"/>
          <w:lang w:eastAsia="zh-CN"/>
        </w:rPr>
        <w:t>为机构改革，人员增加</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4.88</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37 %。</w:t>
      </w:r>
      <w:r>
        <w:rPr>
          <w:rFonts w:hint="eastAsia" w:ascii="仿宋_GB2312" w:eastAsia="仿宋_GB2312"/>
          <w:sz w:val="32"/>
          <w:szCs w:val="32"/>
        </w:rPr>
        <w:t>增加原因为</w:t>
      </w:r>
      <w:r>
        <w:rPr>
          <w:rFonts w:hint="eastAsia" w:ascii="仿宋_GB2312" w:eastAsia="仿宋_GB2312"/>
          <w:sz w:val="32"/>
          <w:szCs w:val="32"/>
          <w:lang w:eastAsia="zh-CN"/>
        </w:rPr>
        <w:t>机构改革，人员增加，业务量增加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0.6</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享受独生子女费待遇减少一人</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 xml:space="preserve">625.2万元，增加原因为城乡居民基本医疗保险个人缴费、县级财政配套款标准提高。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上年增加</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。其中：因公出国（境）费用</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00</w:t>
      </w:r>
      <w:r>
        <w:rPr>
          <w:rFonts w:hint="eastAsia" w:ascii="仿宋_GB2312" w:eastAsia="仿宋_GB2312"/>
          <w:sz w:val="32"/>
          <w:szCs w:val="32"/>
          <w:lang w:eastAsia="zh-CN"/>
        </w:rPr>
        <w:t>元</w:t>
      </w:r>
      <w:r>
        <w:rPr>
          <w:rFonts w:hint="eastAsia" w:ascii="仿宋_GB2312" w:eastAsia="仿宋_GB2312"/>
          <w:sz w:val="32"/>
          <w:szCs w:val="32"/>
        </w:rPr>
        <w:t>；公务接待费</w:t>
      </w:r>
      <w:r>
        <w:rPr>
          <w:rFonts w:hint="eastAsia" w:ascii="仿宋_GB2312" w:eastAsia="仿宋_GB2312"/>
          <w:sz w:val="32"/>
          <w:szCs w:val="32"/>
          <w:lang w:val="en-US" w:eastAsia="zh-CN"/>
        </w:rPr>
        <w:t>00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    </w:t>
      </w:r>
      <w:r>
        <w:rPr>
          <w:rFonts w:hint="eastAsia" w:ascii="仿宋_GB2312" w:eastAsia="仿宋_GB2312"/>
          <w:sz w:val="32"/>
          <w:szCs w:val="32"/>
          <w:lang w:eastAsia="zh-CN"/>
        </w:rPr>
        <w:t>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 xml:space="preserve"> 0 0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0     </w:t>
      </w:r>
      <w:r>
        <w:rPr>
          <w:rFonts w:hint="eastAsia" w:ascii="仿宋_GB2312" w:eastAsia="仿宋_GB2312"/>
          <w:sz w:val="32"/>
          <w:szCs w:val="32"/>
          <w:lang w:eastAsia="zh-CN"/>
        </w:rPr>
        <w:t>万元</w:t>
      </w:r>
      <w:r>
        <w:rPr>
          <w:rFonts w:hint="eastAsia" w:ascii="仿宋_GB2312" w:eastAsia="仿宋_GB2312"/>
          <w:sz w:val="32"/>
          <w:szCs w:val="32"/>
        </w:rPr>
        <w:t>；公务用车购置费</w:t>
      </w:r>
      <w:r>
        <w:rPr>
          <w:rFonts w:hint="eastAsia" w:ascii="仿宋_GB2312" w:eastAsia="仿宋_GB2312"/>
          <w:sz w:val="32"/>
          <w:szCs w:val="32"/>
          <w:lang w:val="en-US" w:eastAsia="zh-CN"/>
        </w:rPr>
        <w:t>0万</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b w:val="0"/>
          <w:bCs/>
          <w:color w:val="000000"/>
          <w:sz w:val="30"/>
          <w:szCs w:val="30"/>
          <w:lang w:eastAsia="zh-CN"/>
        </w:rPr>
        <w:t>医疗保险服务中心</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 xml:space="preserve">4.88 </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机构改革，人员增加，业务量增大，工作经费增加，工会经费和福利费增加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b w:val="0"/>
          <w:bCs/>
          <w:color w:val="000000"/>
          <w:sz w:val="30"/>
          <w:szCs w:val="30"/>
          <w:lang w:eastAsia="zh-CN"/>
        </w:rPr>
        <w:t>医疗保险服务中心</w:t>
      </w:r>
      <w:r>
        <w:rPr>
          <w:rFonts w:hint="eastAsia" w:ascii="仿宋_GB2312" w:eastAsia="仿宋_GB2312"/>
          <w:sz w:val="32"/>
          <w:szCs w:val="32"/>
        </w:rPr>
        <w:t>政府采购预算总额</w:t>
      </w:r>
      <w:r>
        <w:rPr>
          <w:rFonts w:hint="eastAsia" w:ascii="仿宋_GB2312" w:eastAsia="仿宋_GB2312"/>
          <w:sz w:val="32"/>
          <w:szCs w:val="32"/>
          <w:lang w:val="en-US" w:eastAsia="zh-CN"/>
        </w:rPr>
        <w:t>6</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6</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86.26     </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w:t>
      </w:r>
      <w:bookmarkStart w:id="0" w:name="_GoBack"/>
      <w:bookmarkEnd w:id="0"/>
      <w:r>
        <w:rPr>
          <w:rFonts w:hint="eastAsia" w:ascii="仿宋_GB2312" w:eastAsia="仿宋_GB2312"/>
          <w:sz w:val="32"/>
          <w:szCs w:val="32"/>
          <w:lang w:val="en-US" w:eastAsia="zh-CN"/>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D9C463F"/>
    <w:rsid w:val="0E0A19CE"/>
    <w:rsid w:val="15BF6659"/>
    <w:rsid w:val="209D461C"/>
    <w:rsid w:val="2425476E"/>
    <w:rsid w:val="2503791B"/>
    <w:rsid w:val="27454545"/>
    <w:rsid w:val="28FA1063"/>
    <w:rsid w:val="29D361D6"/>
    <w:rsid w:val="2CC24722"/>
    <w:rsid w:val="2E467B19"/>
    <w:rsid w:val="339B7DDD"/>
    <w:rsid w:val="39D34F24"/>
    <w:rsid w:val="3CE83BE0"/>
    <w:rsid w:val="3D2F7C22"/>
    <w:rsid w:val="4137205C"/>
    <w:rsid w:val="41EF5452"/>
    <w:rsid w:val="432824BB"/>
    <w:rsid w:val="43B62FED"/>
    <w:rsid w:val="454761A2"/>
    <w:rsid w:val="48005682"/>
    <w:rsid w:val="487B2D61"/>
    <w:rsid w:val="49633005"/>
    <w:rsid w:val="4DC1729B"/>
    <w:rsid w:val="62070E5B"/>
    <w:rsid w:val="62CF3634"/>
    <w:rsid w:val="6CFE0545"/>
    <w:rsid w:val="6EC96B93"/>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2020-05-20T10:00:29Z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