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浮山县公安局2020年部门预算信息公开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一、单位基本情况</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浮山县公安局是具有武装性质的国家行政司法机关。目前，有内设十三个科室，即办公室、政工科、经文保科、户籍管理大队、治安管理大队、防暴巡警大队、刑警大队、交警大队、国保大队、警务督察大队、指挥中心、看守所、行政拘留所；下辖十个派出所，即：天坛派出所、响水河派出所、张庄派出所、米家垣派出所、槐埝派出所、东张派出所、北王派出所、北韩派出所、矿山派出所、寨疙瘩派出所。全局共有编制人员178人，其中行政编制140人，事业编制60人。实有财政供养人员182人，其中授衔民警116人，职工66人，退休人员40人,遗属人员13人。共有公务用车52部，其中编制内车辆49辆。</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二、单位主要职能</w:t>
      </w:r>
    </w:p>
    <w:p>
      <w:pPr>
        <w:spacing w:line="600" w:lineRule="exact"/>
        <w:ind w:firstLine="600" w:firstLineChars="200"/>
        <w:rPr>
          <w:rFonts w:ascii="黑体" w:eastAsia="黑体"/>
          <w:sz w:val="32"/>
          <w:szCs w:val="32"/>
        </w:rPr>
      </w:pPr>
      <w:r>
        <w:rPr>
          <w:rFonts w:hint="eastAsia" w:ascii="仿宋_GB2312" w:eastAsia="仿宋_GB2312"/>
          <w:sz w:val="30"/>
          <w:szCs w:val="30"/>
        </w:rPr>
        <w:t>浮山县公安局在党的领导下承担着巩固党的执政地位、维护国家长治久安、保障人民群众安居乐业三大政治使命。在全县960平方公里辖区内，维护着群众生命财产安全，独立行使司法权力，定期向党委政府汇报工作。</w:t>
      </w:r>
    </w:p>
    <w:p>
      <w:pPr>
        <w:spacing w:line="600" w:lineRule="exact"/>
        <w:ind w:firstLine="2240" w:firstLineChars="700"/>
        <w:rPr>
          <w:rFonts w:ascii="黑体" w:eastAsia="黑体"/>
          <w:sz w:val="32"/>
          <w:szCs w:val="32"/>
        </w:rPr>
      </w:pPr>
      <w:r>
        <w:rPr>
          <w:rFonts w:hint="eastAsia" w:ascii="黑体" w:eastAsia="黑体"/>
          <w:sz w:val="32"/>
          <w:szCs w:val="32"/>
        </w:rPr>
        <w:t>第二部分2020年度部门预算报表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0"/>
          <w:szCs w:val="30"/>
        </w:rPr>
        <w:t>浮山县公安局</w:t>
      </w:r>
      <w:r>
        <w:rPr>
          <w:rFonts w:hint="eastAsia" w:ascii="仿宋_GB2312" w:eastAsia="仿宋_GB2312"/>
          <w:sz w:val="32"/>
          <w:szCs w:val="32"/>
        </w:rPr>
        <w:t>2020年预算收支总表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0"/>
          <w:szCs w:val="30"/>
        </w:rPr>
        <w:t>浮山县公安局</w:t>
      </w:r>
      <w:r>
        <w:rPr>
          <w:rFonts w:hint="eastAsia" w:ascii="仿宋_GB2312" w:eastAsia="仿宋_GB2312"/>
          <w:sz w:val="32"/>
          <w:szCs w:val="32"/>
        </w:rPr>
        <w:t>2020年预算收入总表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0"/>
          <w:szCs w:val="30"/>
        </w:rPr>
        <w:t>浮山县公安局</w:t>
      </w:r>
      <w:r>
        <w:rPr>
          <w:rFonts w:hint="eastAsia" w:ascii="仿宋_GB2312" w:eastAsia="仿宋_GB2312"/>
          <w:sz w:val="32"/>
          <w:szCs w:val="32"/>
        </w:rPr>
        <w:t>2020年预算支出总表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eastAsia="仿宋_GB2312"/>
          <w:sz w:val="30"/>
          <w:szCs w:val="30"/>
        </w:rPr>
        <w:t>浮山县公安局</w:t>
      </w:r>
      <w:r>
        <w:rPr>
          <w:rFonts w:hint="eastAsia" w:ascii="仿宋_GB2312" w:eastAsia="仿宋_GB2312"/>
          <w:sz w:val="32"/>
          <w:szCs w:val="32"/>
        </w:rPr>
        <w:t>2020年财政拨款收支总表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eastAsia="仿宋_GB2312"/>
          <w:sz w:val="30"/>
          <w:szCs w:val="30"/>
        </w:rPr>
        <w:t>浮山县公安局</w:t>
      </w:r>
      <w:r>
        <w:rPr>
          <w:rFonts w:hint="eastAsia" w:ascii="仿宋_GB2312" w:eastAsia="仿宋_GB2312"/>
          <w:sz w:val="32"/>
          <w:szCs w:val="32"/>
        </w:rPr>
        <w:t>2020年一般公共预算支出预算表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w:t>
      </w:r>
      <w:r>
        <w:rPr>
          <w:rFonts w:hint="eastAsia" w:ascii="仿宋_GB2312" w:eastAsia="仿宋_GB2312"/>
          <w:sz w:val="30"/>
          <w:szCs w:val="30"/>
        </w:rPr>
        <w:t>浮山县公安局</w:t>
      </w:r>
      <w:r>
        <w:rPr>
          <w:rFonts w:hint="eastAsia" w:ascii="仿宋_GB2312" w:eastAsia="仿宋_GB2312"/>
          <w:sz w:val="32"/>
          <w:szCs w:val="32"/>
        </w:rPr>
        <w:t>2020年一般公共预算安排基本支出分经济科目表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0"/>
          <w:szCs w:val="30"/>
        </w:rPr>
        <w:t>浮山县公安局</w:t>
      </w:r>
      <w:r>
        <w:rPr>
          <w:rFonts w:hint="eastAsia" w:ascii="仿宋_GB2312" w:eastAsia="仿宋_GB2312"/>
          <w:sz w:val="32"/>
          <w:szCs w:val="32"/>
        </w:rPr>
        <w:t>2020年政府性基金预算收入预算表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0"/>
          <w:szCs w:val="30"/>
        </w:rPr>
        <w:t>浮山县公安局</w:t>
      </w:r>
      <w:r>
        <w:rPr>
          <w:rFonts w:hint="eastAsia" w:ascii="仿宋_GB2312" w:eastAsia="仿宋_GB2312"/>
          <w:sz w:val="32"/>
          <w:szCs w:val="32"/>
        </w:rPr>
        <w:t>2020年政府性基金预算支出预算表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eastAsia="仿宋_GB2312"/>
          <w:sz w:val="30"/>
          <w:szCs w:val="30"/>
        </w:rPr>
        <w:t>浮山县公安局</w:t>
      </w:r>
      <w:r>
        <w:rPr>
          <w:rFonts w:hint="eastAsia" w:ascii="仿宋_GB2312" w:eastAsia="仿宋_GB2312"/>
          <w:sz w:val="32"/>
          <w:szCs w:val="32"/>
        </w:rPr>
        <w:t>2020年“三公”经费预算财政拨款情况统计表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w:t>
      </w:r>
      <w:r>
        <w:rPr>
          <w:rFonts w:hint="eastAsia" w:ascii="仿宋_GB2312" w:eastAsia="仿宋_GB2312"/>
          <w:sz w:val="30"/>
          <w:szCs w:val="30"/>
        </w:rPr>
        <w:t>浮山县公安局</w:t>
      </w:r>
      <w:r>
        <w:rPr>
          <w:rFonts w:hint="eastAsia" w:ascii="仿宋_GB2312" w:eastAsia="仿宋_GB2312"/>
          <w:sz w:val="32"/>
          <w:szCs w:val="32"/>
        </w:rPr>
        <w:t>2020年机关运行经费预算财政拨款情况统计表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第三部分2020年度部门预算情况说明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一、2020年度部门预算数据变动情况及原因</w:t>
      </w:r>
    </w:p>
    <w:p>
      <w:pPr>
        <w:spacing w:line="600" w:lineRule="exact"/>
        <w:ind w:left="638" w:leftChars="304" w:firstLine="600" w:firstLineChars="200"/>
        <w:rPr>
          <w:rFonts w:ascii="仿宋_GB2312" w:eastAsia="仿宋_GB2312"/>
          <w:sz w:val="32"/>
          <w:szCs w:val="32"/>
        </w:rPr>
      </w:pPr>
      <w:r>
        <w:rPr>
          <w:rFonts w:hint="eastAsia" w:ascii="仿宋_GB2312" w:eastAsia="仿宋_GB2312"/>
          <w:sz w:val="30"/>
          <w:szCs w:val="30"/>
        </w:rPr>
        <w:t>浮山县公安局</w:t>
      </w:r>
      <w:r>
        <w:rPr>
          <w:rFonts w:hint="eastAsia" w:ascii="仿宋_GB2312" w:eastAsia="仿宋_GB2312"/>
          <w:sz w:val="32"/>
          <w:szCs w:val="32"/>
        </w:rPr>
        <w:t>2020年部门预算4208.07万元，比2019年预算增加1664.77万元，增长率为65%。其中：工资福利支出比2019年增加了111.17万元，增长率为6%。增加原因为2019年人员增加。商品和服务支出比2019年增加了1118.39万元，增长率为273%。增加原因为2019年未将浮山县交通警察大队和浮山县看守所支出列入汇总公开。对个人和家庭补助支出比2019年增加了135.21万元。项目支出增加300万元，增加原因为2019年未将项目支出列入预算。</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2020年一般公共预算安排的“三公”经费预算85万元，比上年增加0.3万元。其中：因公出国（境）费用0万元；公务接待费0.15万元，比上年减少2.35万元，公务用车运行维护费82.2万元，与上年一样；培训费2万元，比上年增加2万元，会议费0.65万元，比上年增加0.65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浮山县公安局2020年运行经费财政拨款预算1527.89万元，比2019年增加了1118.39万元，增加原因为2019年未将浮山县交通警察大队和浮山县看守所支出列入汇总公开预算。</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2020年浮山县公安局政府采购预算总额329万元，其中：政府采购货物预算219万元、政府采购工程预算0万元、政府采购服务预算110万元。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截止到2019年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日，本单位固定资产年末数万元。本单位共有车辆49辆，其中一般公务用车49辆，单位价值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万元以上的专用设备0台。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2020年部门预算我单位项目支出情况</w:t>
      </w:r>
    </w:p>
    <w:p>
      <w:pPr>
        <w:spacing w:line="600" w:lineRule="exact"/>
        <w:ind w:firstLine="3200" w:firstLineChars="1000"/>
        <w:rPr>
          <w:rFonts w:ascii="黑体" w:eastAsia="黑体"/>
          <w:sz w:val="32"/>
          <w:szCs w:val="32"/>
        </w:rPr>
      </w:pPr>
      <w:r>
        <w:rPr>
          <w:rFonts w:hint="eastAsia" w:ascii="黑体" w:eastAsia="黑体"/>
          <w:sz w:val="32"/>
          <w:szCs w:val="32"/>
        </w:rPr>
        <w:t>第四部分名词解释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bookmarkStart w:id="0" w:name="_GoBack"/>
      <w:bookmarkEnd w:id="0"/>
    </w:p>
    <w:sectPr>
      <w:head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3B261E"/>
    <w:rsid w:val="0040257E"/>
    <w:rsid w:val="004C3F16"/>
    <w:rsid w:val="005914FF"/>
    <w:rsid w:val="00593F23"/>
    <w:rsid w:val="005E3142"/>
    <w:rsid w:val="005E63F3"/>
    <w:rsid w:val="005E6F9D"/>
    <w:rsid w:val="005E71C2"/>
    <w:rsid w:val="00665A33"/>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A66E1E"/>
    <w:rsid w:val="00AD0390"/>
    <w:rsid w:val="00BC6CD9"/>
    <w:rsid w:val="00BF0F06"/>
    <w:rsid w:val="00BF6197"/>
    <w:rsid w:val="00C70C63"/>
    <w:rsid w:val="00C74955"/>
    <w:rsid w:val="00D3769E"/>
    <w:rsid w:val="00D40A95"/>
    <w:rsid w:val="00DA082B"/>
    <w:rsid w:val="00DC5F6B"/>
    <w:rsid w:val="00DE728F"/>
    <w:rsid w:val="00E263CF"/>
    <w:rsid w:val="00E27D15"/>
    <w:rsid w:val="00E70831"/>
    <w:rsid w:val="00E731B4"/>
    <w:rsid w:val="00E9254E"/>
    <w:rsid w:val="00EE0C6F"/>
    <w:rsid w:val="00F76463"/>
    <w:rsid w:val="00FA4F16"/>
    <w:rsid w:val="07DB3037"/>
    <w:rsid w:val="088E0DB5"/>
    <w:rsid w:val="0E0A19CE"/>
    <w:rsid w:val="15BF6659"/>
    <w:rsid w:val="209D461C"/>
    <w:rsid w:val="2425476E"/>
    <w:rsid w:val="2503791B"/>
    <w:rsid w:val="269937DB"/>
    <w:rsid w:val="27454545"/>
    <w:rsid w:val="28FA1063"/>
    <w:rsid w:val="29D361D6"/>
    <w:rsid w:val="2CC24722"/>
    <w:rsid w:val="2E467B19"/>
    <w:rsid w:val="339B7DDD"/>
    <w:rsid w:val="39D34F24"/>
    <w:rsid w:val="3D2F7C22"/>
    <w:rsid w:val="4137205C"/>
    <w:rsid w:val="41EF5452"/>
    <w:rsid w:val="43B62FED"/>
    <w:rsid w:val="454761A2"/>
    <w:rsid w:val="48005682"/>
    <w:rsid w:val="487B2D61"/>
    <w:rsid w:val="4DC1729B"/>
    <w:rsid w:val="62CF3634"/>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semiHidden="0" w:name="header"/>
    <w:lsdException w:qFormat="1"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5"/>
    <w:link w:val="2"/>
    <w:semiHidden/>
    <w:qFormat/>
    <w:locked/>
    <w:uiPriority w:val="99"/>
    <w:rPr>
      <w:rFonts w:cs="Times New Roman"/>
      <w:sz w:val="2"/>
    </w:r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Pages>
  <Words>272</Words>
  <Characters>1555</Characters>
  <Lines>12</Lines>
  <Paragraphs>3</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2020-05-20T10:22:21Z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