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ascii="宋体"/>
          <w:b/>
          <w:sz w:val="44"/>
          <w:szCs w:val="44"/>
        </w:rPr>
      </w:pPr>
      <w:r>
        <w:rPr>
          <w:rFonts w:hint="eastAsia" w:ascii="宋体" w:hAnsi="宋体"/>
          <w:b/>
          <w:sz w:val="44"/>
          <w:szCs w:val="44"/>
        </w:rPr>
        <w:t>浮山县民政局</w:t>
      </w:r>
      <w:r>
        <w:rPr>
          <w:rFonts w:ascii="宋体" w:hAnsi="宋体"/>
          <w:b/>
          <w:sz w:val="44"/>
          <w:szCs w:val="44"/>
        </w:rPr>
        <w:t>2019</w:t>
      </w:r>
      <w:r>
        <w:rPr>
          <w:rFonts w:hint="eastAsia" w:ascii="宋体" w:hAnsi="宋体"/>
          <w:b/>
          <w:sz w:val="44"/>
          <w:szCs w:val="44"/>
        </w:rPr>
        <w:t>年度部门预算信息公开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一、基本情况</w:t>
      </w:r>
    </w:p>
    <w:p>
      <w:pPr>
        <w:spacing w:before="100" w:beforeAutospacing="1" w:line="360" w:lineRule="auto"/>
        <w:ind w:firstLine="860" w:firstLineChars="250"/>
        <w:rPr>
          <w:spacing w:val="12"/>
          <w:sz w:val="32"/>
        </w:rPr>
      </w:pPr>
      <w:r>
        <w:rPr>
          <w:rFonts w:hint="eastAsia" w:ascii="宋体" w:hAnsi="宋体" w:cs="宋体"/>
          <w:spacing w:val="12"/>
          <w:sz w:val="32"/>
        </w:rPr>
        <w:t>浮山县民政局位于浮山县城南</w:t>
      </w:r>
      <w:r>
        <w:rPr>
          <w:rFonts w:eastAsia="Times New Roman"/>
          <w:spacing w:val="12"/>
          <w:sz w:val="32"/>
        </w:rPr>
        <w:t>1</w:t>
      </w:r>
      <w:r>
        <w:rPr>
          <w:rFonts w:hint="eastAsia" w:ascii="宋体" w:hAnsi="宋体" w:cs="宋体"/>
          <w:spacing w:val="12"/>
          <w:sz w:val="32"/>
        </w:rPr>
        <w:t>华里处，现有干部职工</w:t>
      </w:r>
      <w:r>
        <w:rPr>
          <w:spacing w:val="12"/>
          <w:sz w:val="32"/>
        </w:rPr>
        <w:t>42</w:t>
      </w:r>
      <w:r>
        <w:rPr>
          <w:rFonts w:hint="eastAsia" w:ascii="宋体" w:hAnsi="宋体" w:cs="宋体"/>
          <w:spacing w:val="12"/>
          <w:sz w:val="32"/>
        </w:rPr>
        <w:t>人，</w:t>
      </w:r>
      <w:r>
        <w:rPr>
          <w:spacing w:val="12"/>
          <w:sz w:val="32"/>
        </w:rPr>
        <w:t>7</w:t>
      </w:r>
      <w:r>
        <w:rPr>
          <w:rFonts w:hint="eastAsia" w:ascii="宋体" w:hAnsi="宋体" w:cs="宋体"/>
          <w:spacing w:val="12"/>
          <w:sz w:val="32"/>
        </w:rPr>
        <w:t>个股室：办公室，基政股、农村低保股、城市低保股、社会事务股，社会股，婚管股，下属</w:t>
      </w:r>
      <w:r>
        <w:rPr>
          <w:rFonts w:ascii="宋体" w:hAnsi="宋体" w:cs="宋体"/>
          <w:spacing w:val="12"/>
          <w:sz w:val="32"/>
        </w:rPr>
        <w:t>7</w:t>
      </w:r>
      <w:r>
        <w:rPr>
          <w:rFonts w:hint="eastAsia" w:ascii="宋体" w:hAnsi="宋体" w:cs="宋体"/>
          <w:spacing w:val="12"/>
          <w:sz w:val="32"/>
        </w:rPr>
        <w:t>个事业单位：、浮山县中心敬老院，浮山县米家垣乡敬老院，浮山县响水河镇敬老院，浮山县寨圪塔乡敬老院，浮山县北王乡敬老院，浮山县最低生活保障中心，低收入家庭比对中心。</w:t>
      </w:r>
    </w:p>
    <w:p>
      <w:pPr>
        <w:spacing w:before="100" w:beforeAutospacing="1" w:line="480" w:lineRule="auto"/>
        <w:ind w:firstLine="643" w:firstLineChars="200"/>
        <w:rPr>
          <w:spacing w:val="12"/>
          <w:sz w:val="32"/>
        </w:rPr>
      </w:pPr>
      <w:r>
        <w:rPr>
          <w:rFonts w:hint="eastAsia" w:ascii="仿宋_GB2312" w:eastAsia="仿宋_GB2312"/>
          <w:b/>
          <w:sz w:val="32"/>
          <w:szCs w:val="32"/>
        </w:rPr>
        <w:t>二、主要职能</w:t>
      </w:r>
    </w:p>
    <w:p>
      <w:pPr>
        <w:spacing w:line="600" w:lineRule="exact"/>
        <w:ind w:firstLine="688" w:firstLineChars="200"/>
        <w:rPr>
          <w:rFonts w:ascii="仿宋_GB2312" w:eastAsia="仿宋_GB2312"/>
          <w:sz w:val="32"/>
          <w:szCs w:val="32"/>
        </w:rPr>
      </w:pPr>
      <w:r>
        <w:rPr>
          <w:rFonts w:hint="eastAsia" w:ascii="宋体" w:hAnsi="宋体" w:cs="宋体"/>
          <w:spacing w:val="12"/>
          <w:sz w:val="32"/>
        </w:rPr>
        <w:t>负责社会救济工作，制定农村五保户供养和城</w:t>
      </w:r>
      <w:r>
        <w:rPr>
          <w:rFonts w:eastAsia="Times New Roman"/>
          <w:spacing w:val="12"/>
          <w:sz w:val="32"/>
        </w:rPr>
        <w:t xml:space="preserve"> </w:t>
      </w:r>
      <w:r>
        <w:rPr>
          <w:rFonts w:hint="eastAsia" w:ascii="宋体" w:hAnsi="宋体" w:cs="宋体"/>
          <w:spacing w:val="12"/>
          <w:sz w:val="32"/>
        </w:rPr>
        <w:t>乡社会困难户定期救济、临时救济以及其他特殊救济对象</w:t>
      </w:r>
      <w:r>
        <w:rPr>
          <w:rFonts w:eastAsia="Times New Roman"/>
          <w:spacing w:val="12"/>
          <w:sz w:val="32"/>
        </w:rPr>
        <w:t xml:space="preserve"> </w:t>
      </w:r>
      <w:r>
        <w:rPr>
          <w:rFonts w:hint="eastAsia" w:ascii="宋体" w:hAnsi="宋体" w:cs="宋体"/>
          <w:spacing w:val="12"/>
          <w:sz w:val="32"/>
        </w:rPr>
        <w:t>的救济政策、标准并监督实施；会同有关部门制定城市居</w:t>
      </w:r>
      <w:r>
        <w:rPr>
          <w:rFonts w:eastAsia="Times New Roman"/>
          <w:spacing w:val="12"/>
          <w:sz w:val="32"/>
        </w:rPr>
        <w:t xml:space="preserve"> </w:t>
      </w:r>
      <w:r>
        <w:rPr>
          <w:rFonts w:hint="eastAsia" w:ascii="宋体" w:hAnsi="宋体" w:cs="宋体"/>
          <w:spacing w:val="12"/>
          <w:sz w:val="32"/>
        </w:rPr>
        <w:t>民最低生活保障标准，并组织救济工作；负责城乡基层政权建设和基层群众自治组织建设，开展村民、居民自治活动；拟订行政区域规划，负责县、乡镇、街道办事处行政区域的设立、撤销、更名和界线变更的审核报</w:t>
      </w:r>
      <w:r>
        <w:rPr>
          <w:rFonts w:eastAsia="Times New Roman"/>
          <w:spacing w:val="12"/>
          <w:sz w:val="32"/>
        </w:rPr>
        <w:t xml:space="preserve"> </w:t>
      </w:r>
      <w:r>
        <w:rPr>
          <w:rFonts w:hint="eastAsia" w:ascii="宋体" w:hAnsi="宋体" w:cs="宋体"/>
          <w:spacing w:val="12"/>
          <w:sz w:val="32"/>
        </w:rPr>
        <w:t>批工作；</w:t>
      </w:r>
      <w:r>
        <w:rPr>
          <w:rFonts w:eastAsia="Times New Roman"/>
          <w:spacing w:val="12"/>
          <w:sz w:val="32"/>
        </w:rPr>
        <w:t xml:space="preserve"> </w:t>
      </w:r>
      <w:r>
        <w:rPr>
          <w:rFonts w:hint="eastAsia" w:ascii="宋体" w:hAnsi="宋体" w:cs="宋体"/>
          <w:spacing w:val="12"/>
          <w:sz w:val="32"/>
        </w:rPr>
        <w:t>负责全县行政区划名称和重要自然地理实体的命名、更名和地名标志的规划、设立管理等工作；负责全县性社团组织的审批登记和管理工作；指导县、社团管理工作；主管婚姻登记和儿童收养工作；负责殡葬和</w:t>
      </w:r>
      <w:r>
        <w:rPr>
          <w:rFonts w:eastAsia="Times New Roman"/>
          <w:spacing w:val="12"/>
          <w:sz w:val="32"/>
        </w:rPr>
        <w:t xml:space="preserve"> </w:t>
      </w:r>
      <w:r>
        <w:rPr>
          <w:rFonts w:hint="eastAsia" w:ascii="宋体" w:hAnsi="宋体" w:cs="宋体"/>
          <w:spacing w:val="12"/>
          <w:sz w:val="32"/>
        </w:rPr>
        <w:t>公墓事业管理工作；负责城市流浪乞讨人员的收容、管理、教育</w:t>
      </w:r>
      <w:r>
        <w:rPr>
          <w:rFonts w:eastAsia="Times New Roman"/>
          <w:spacing w:val="12"/>
          <w:sz w:val="32"/>
        </w:rPr>
        <w:t xml:space="preserve"> </w:t>
      </w:r>
      <w:r>
        <w:rPr>
          <w:rFonts w:hint="eastAsia" w:ascii="宋体" w:hAnsi="宋体" w:cs="宋体"/>
          <w:spacing w:val="12"/>
          <w:sz w:val="32"/>
        </w:rPr>
        <w:t>、遣送工作；指导收容遣送站的建设和管理工作；主管全县社会福利有奖募捐工作；管理指导和监督有奖募捐福利基金的使用。</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民政局</w:t>
      </w:r>
      <w:r>
        <w:rPr>
          <w:rFonts w:ascii="仿宋_GB2312" w:eastAsia="仿宋_GB2312"/>
          <w:sz w:val="32"/>
          <w:szCs w:val="32"/>
        </w:rPr>
        <w:t>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民政局</w:t>
      </w:r>
      <w:r>
        <w:rPr>
          <w:rFonts w:ascii="仿宋_GB2312" w:eastAsia="仿宋_GB2312"/>
          <w:sz w:val="32"/>
          <w:szCs w:val="32"/>
        </w:rPr>
        <w:t>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民政局</w:t>
      </w:r>
      <w:r>
        <w:rPr>
          <w:rFonts w:ascii="仿宋_GB2312" w:eastAsia="仿宋_GB2312"/>
          <w:sz w:val="32"/>
          <w:szCs w:val="32"/>
        </w:rPr>
        <w:t>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民政局</w:t>
      </w:r>
      <w:r>
        <w:rPr>
          <w:rFonts w:ascii="仿宋_GB2312" w:eastAsia="仿宋_GB2312"/>
          <w:sz w:val="32"/>
          <w:szCs w:val="32"/>
        </w:rPr>
        <w:t>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民政局</w:t>
      </w:r>
      <w:r>
        <w:rPr>
          <w:rFonts w:ascii="仿宋_GB2312" w:eastAsia="仿宋_GB2312"/>
          <w:sz w:val="32"/>
          <w:szCs w:val="32"/>
        </w:rPr>
        <w:t>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民政局</w:t>
      </w:r>
      <w:r>
        <w:rPr>
          <w:rFonts w:ascii="仿宋_GB2312" w:eastAsia="仿宋_GB2312"/>
          <w:sz w:val="32"/>
          <w:szCs w:val="32"/>
        </w:rPr>
        <w:t>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民政局</w:t>
      </w:r>
      <w:r>
        <w:rPr>
          <w:rFonts w:ascii="仿宋_GB2312" w:eastAsia="仿宋_GB2312"/>
          <w:sz w:val="32"/>
          <w:szCs w:val="32"/>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民政局</w:t>
      </w:r>
      <w:r>
        <w:rPr>
          <w:rFonts w:ascii="仿宋_GB2312" w:eastAsia="仿宋_GB2312"/>
          <w:sz w:val="32"/>
          <w:szCs w:val="32"/>
        </w:rPr>
        <w:t>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民政局</w:t>
      </w:r>
      <w:r>
        <w:rPr>
          <w:rFonts w:ascii="仿宋_GB2312" w:eastAsia="仿宋_GB2312"/>
          <w:sz w:val="32"/>
          <w:szCs w:val="32"/>
        </w:rPr>
        <w:t>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民政局</w:t>
      </w:r>
      <w:r>
        <w:rPr>
          <w:rFonts w:ascii="仿宋_GB2312" w:eastAsia="仿宋_GB2312"/>
          <w:sz w:val="32"/>
          <w:szCs w:val="32"/>
        </w:rPr>
        <w:t>2019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ascii="仿宋_GB2312" w:eastAsia="仿宋_GB2312"/>
          <w:b/>
          <w:sz w:val="32"/>
          <w:szCs w:val="32"/>
        </w:rPr>
        <w:t>2019</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民政局</w:t>
      </w:r>
      <w:r>
        <w:rPr>
          <w:rFonts w:ascii="仿宋_GB2312" w:eastAsia="仿宋_GB2312"/>
          <w:sz w:val="32"/>
          <w:szCs w:val="32"/>
        </w:rPr>
        <w:t>2019</w:t>
      </w:r>
      <w:r>
        <w:rPr>
          <w:rFonts w:hint="eastAsia" w:ascii="仿宋_GB2312" w:eastAsia="仿宋_GB2312"/>
          <w:sz w:val="32"/>
          <w:szCs w:val="32"/>
        </w:rPr>
        <w:t>年部门预算</w:t>
      </w:r>
      <w:r>
        <w:rPr>
          <w:rFonts w:ascii="仿宋_GB2312" w:eastAsia="仿宋_GB2312"/>
          <w:sz w:val="32"/>
          <w:szCs w:val="32"/>
        </w:rPr>
        <w:t xml:space="preserve"> 3219.1</w:t>
      </w:r>
      <w:r>
        <w:rPr>
          <w:rFonts w:hint="eastAsia" w:ascii="仿宋_GB2312" w:eastAsia="仿宋_GB2312"/>
          <w:sz w:val="32"/>
          <w:szCs w:val="32"/>
        </w:rPr>
        <w:t>万元，比</w:t>
      </w:r>
      <w:r>
        <w:rPr>
          <w:rFonts w:ascii="仿宋_GB2312" w:eastAsia="仿宋_GB2312"/>
          <w:sz w:val="32"/>
          <w:szCs w:val="32"/>
        </w:rPr>
        <w:t>2018</w:t>
      </w:r>
      <w:r>
        <w:rPr>
          <w:rFonts w:hint="eastAsia" w:ascii="仿宋_GB2312" w:eastAsia="仿宋_GB2312"/>
          <w:sz w:val="32"/>
          <w:szCs w:val="32"/>
        </w:rPr>
        <w:t>年预算增加</w:t>
      </w:r>
      <w:r>
        <w:rPr>
          <w:rFonts w:ascii="仿宋_GB2312" w:eastAsia="仿宋_GB2312"/>
          <w:sz w:val="32"/>
          <w:szCs w:val="32"/>
        </w:rPr>
        <w:t>1872.8</w:t>
      </w:r>
      <w:r>
        <w:rPr>
          <w:rFonts w:hint="eastAsia" w:ascii="仿宋_GB2312" w:eastAsia="仿宋_GB2312"/>
          <w:sz w:val="32"/>
          <w:szCs w:val="32"/>
        </w:rPr>
        <w:t>万元。其中：工资福利支出比</w:t>
      </w:r>
      <w:r>
        <w:rPr>
          <w:rFonts w:ascii="仿宋_GB2312" w:eastAsia="仿宋_GB2312"/>
          <w:sz w:val="32"/>
          <w:szCs w:val="32"/>
        </w:rPr>
        <w:t>2018</w:t>
      </w:r>
      <w:r>
        <w:rPr>
          <w:rFonts w:hint="eastAsia" w:ascii="仿宋_GB2312" w:eastAsia="仿宋_GB2312"/>
          <w:sz w:val="32"/>
          <w:szCs w:val="32"/>
        </w:rPr>
        <w:t>年减少了</w:t>
      </w:r>
      <w:r>
        <w:rPr>
          <w:rFonts w:ascii="仿宋_GB2312" w:eastAsia="仿宋_GB2312"/>
          <w:sz w:val="32"/>
          <w:szCs w:val="32"/>
        </w:rPr>
        <w:t xml:space="preserve"> 105.7</w:t>
      </w:r>
      <w:r>
        <w:rPr>
          <w:rFonts w:hint="eastAsia" w:ascii="仿宋_GB2312" w:eastAsia="仿宋_GB2312"/>
          <w:sz w:val="32"/>
          <w:szCs w:val="32"/>
        </w:rPr>
        <w:t>万元。原因是</w:t>
      </w:r>
      <w:r>
        <w:rPr>
          <w:rFonts w:hint="eastAsia" w:ascii="仿宋_GB2312" w:eastAsia="仿宋_GB2312"/>
          <w:sz w:val="32"/>
          <w:szCs w:val="32"/>
          <w:lang w:eastAsia="zh-CN"/>
        </w:rPr>
        <w:t>机构改革一部分人员调入退役军人事务局</w:t>
      </w:r>
      <w:r>
        <w:rPr>
          <w:rFonts w:hint="eastAsia" w:ascii="仿宋_GB2312" w:eastAsia="仿宋_GB2312"/>
          <w:sz w:val="32"/>
          <w:szCs w:val="32"/>
        </w:rPr>
        <w:t>。商品和服务支出比</w:t>
      </w:r>
      <w:r>
        <w:rPr>
          <w:rFonts w:ascii="仿宋_GB2312" w:eastAsia="仿宋_GB2312"/>
          <w:sz w:val="32"/>
          <w:szCs w:val="32"/>
        </w:rPr>
        <w:t>2018</w:t>
      </w:r>
      <w:r>
        <w:rPr>
          <w:rFonts w:hint="eastAsia" w:ascii="仿宋_GB2312" w:eastAsia="仿宋_GB2312"/>
          <w:sz w:val="32"/>
          <w:szCs w:val="32"/>
        </w:rPr>
        <w:t>年减少</w:t>
      </w:r>
      <w:r>
        <w:rPr>
          <w:rFonts w:ascii="仿宋_GB2312" w:eastAsia="仿宋_GB2312"/>
          <w:sz w:val="32"/>
          <w:szCs w:val="32"/>
        </w:rPr>
        <w:t>2.8</w:t>
      </w:r>
      <w:r>
        <w:rPr>
          <w:rFonts w:hint="eastAsia" w:ascii="仿宋_GB2312" w:eastAsia="仿宋_GB2312"/>
          <w:sz w:val="32"/>
          <w:szCs w:val="32"/>
        </w:rPr>
        <w:t>万元，原因为</w:t>
      </w:r>
      <w:r>
        <w:rPr>
          <w:rFonts w:hint="eastAsia" w:ascii="仿宋_GB2312" w:eastAsia="仿宋_GB2312"/>
          <w:sz w:val="32"/>
          <w:szCs w:val="32"/>
          <w:lang w:eastAsia="zh-CN"/>
        </w:rPr>
        <w:t>机构改革人员调出导致</w:t>
      </w:r>
      <w:r>
        <w:rPr>
          <w:rFonts w:hint="eastAsia" w:ascii="仿宋_GB2312" w:eastAsia="仿宋_GB2312"/>
          <w:sz w:val="32"/>
          <w:szCs w:val="32"/>
        </w:rPr>
        <w:t>福利费减少。对个人和家庭补助支出比</w:t>
      </w:r>
      <w:r>
        <w:rPr>
          <w:rFonts w:ascii="仿宋_GB2312" w:eastAsia="仿宋_GB2312"/>
          <w:sz w:val="32"/>
          <w:szCs w:val="32"/>
        </w:rPr>
        <w:t>2018</w:t>
      </w:r>
      <w:r>
        <w:rPr>
          <w:rFonts w:hint="eastAsia" w:ascii="仿宋_GB2312" w:eastAsia="仿宋_GB2312"/>
          <w:sz w:val="32"/>
          <w:szCs w:val="32"/>
        </w:rPr>
        <w:t>年减少</w:t>
      </w:r>
      <w:r>
        <w:rPr>
          <w:rFonts w:ascii="仿宋_GB2312" w:eastAsia="仿宋_GB2312"/>
          <w:sz w:val="32"/>
          <w:szCs w:val="32"/>
        </w:rPr>
        <w:t>65.1</w:t>
      </w:r>
      <w:r>
        <w:rPr>
          <w:rFonts w:hint="eastAsia" w:ascii="仿宋_GB2312" w:eastAsia="仿宋_GB2312"/>
          <w:sz w:val="32"/>
          <w:szCs w:val="32"/>
        </w:rPr>
        <w:t>万元。原因是减少了单位公费医疗费用。项目支出</w:t>
      </w:r>
      <w:r>
        <w:rPr>
          <w:rFonts w:ascii="仿宋_GB2312" w:eastAsia="仿宋_GB2312"/>
          <w:sz w:val="32"/>
          <w:szCs w:val="32"/>
        </w:rPr>
        <w:t>2019</w:t>
      </w:r>
      <w:r>
        <w:rPr>
          <w:rFonts w:hint="eastAsia" w:ascii="仿宋_GB2312" w:eastAsia="仿宋_GB2312"/>
          <w:sz w:val="32"/>
          <w:szCs w:val="32"/>
        </w:rPr>
        <w:t>年比</w:t>
      </w:r>
      <w:r>
        <w:rPr>
          <w:rFonts w:ascii="仿宋_GB2312" w:eastAsia="仿宋_GB2312"/>
          <w:sz w:val="32"/>
          <w:szCs w:val="32"/>
        </w:rPr>
        <w:t>2018</w:t>
      </w:r>
      <w:r>
        <w:rPr>
          <w:rFonts w:hint="eastAsia" w:ascii="仿宋_GB2312" w:eastAsia="仿宋_GB2312"/>
          <w:sz w:val="32"/>
          <w:szCs w:val="32"/>
        </w:rPr>
        <w:t>年预算增加</w:t>
      </w:r>
      <w:r>
        <w:rPr>
          <w:rFonts w:ascii="仿宋_GB2312" w:eastAsia="仿宋_GB2312"/>
          <w:sz w:val="32"/>
          <w:szCs w:val="32"/>
        </w:rPr>
        <w:t>2046.4</w:t>
      </w:r>
      <w:r>
        <w:rPr>
          <w:rFonts w:hint="eastAsia" w:ascii="仿宋_GB2312" w:eastAsia="仿宋_GB2312"/>
          <w:sz w:val="32"/>
          <w:szCs w:val="32"/>
        </w:rPr>
        <w:t>万元。原因是上级</w:t>
      </w:r>
      <w:r>
        <w:rPr>
          <w:rFonts w:hint="eastAsia" w:ascii="仿宋_GB2312" w:eastAsia="仿宋_GB2312"/>
          <w:sz w:val="32"/>
          <w:szCs w:val="32"/>
          <w:lang w:eastAsia="zh-CN"/>
        </w:rPr>
        <w:t>提前</w:t>
      </w:r>
      <w:r>
        <w:rPr>
          <w:rFonts w:hint="eastAsia" w:ascii="仿宋_GB2312" w:eastAsia="仿宋_GB2312"/>
          <w:sz w:val="32"/>
          <w:szCs w:val="32"/>
        </w:rPr>
        <w:t>下达</w:t>
      </w:r>
      <w:r>
        <w:rPr>
          <w:rFonts w:hint="eastAsia" w:ascii="仿宋_GB2312" w:eastAsia="仿宋_GB2312"/>
          <w:sz w:val="32"/>
          <w:szCs w:val="32"/>
          <w:lang w:eastAsia="zh-CN"/>
        </w:rPr>
        <w:t>专款</w:t>
      </w:r>
      <w:r>
        <w:rPr>
          <w:rFonts w:hint="eastAsia" w:ascii="仿宋_GB2312" w:eastAsia="仿宋_GB2312"/>
          <w:sz w:val="32"/>
          <w:szCs w:val="32"/>
        </w:rPr>
        <w:t>和转移支付</w:t>
      </w:r>
      <w:r>
        <w:rPr>
          <w:rFonts w:hint="eastAsia" w:ascii="仿宋_GB2312" w:eastAsia="仿宋_GB2312"/>
          <w:sz w:val="32"/>
          <w:szCs w:val="32"/>
          <w:lang w:eastAsia="zh-CN"/>
        </w:rPr>
        <w:t>列入了本年年初预算</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年一般公共预算安排的“三公”经费预算</w:t>
      </w:r>
      <w:r>
        <w:rPr>
          <w:rFonts w:ascii="仿宋_GB2312" w:eastAsia="仿宋_GB2312"/>
          <w:sz w:val="32"/>
          <w:szCs w:val="32"/>
        </w:rPr>
        <w:t xml:space="preserve"> 3 </w:t>
      </w:r>
      <w:r>
        <w:rPr>
          <w:rFonts w:hint="eastAsia" w:ascii="仿宋_GB2312" w:eastAsia="仿宋_GB2312"/>
          <w:sz w:val="32"/>
          <w:szCs w:val="32"/>
        </w:rPr>
        <w:t>万元，比</w:t>
      </w:r>
      <w:r>
        <w:rPr>
          <w:rFonts w:ascii="仿宋_GB2312" w:eastAsia="仿宋_GB2312"/>
          <w:sz w:val="32"/>
          <w:szCs w:val="32"/>
        </w:rPr>
        <w:t>2018</w:t>
      </w:r>
      <w:r>
        <w:rPr>
          <w:rFonts w:hint="eastAsia" w:ascii="仿宋_GB2312" w:eastAsia="仿宋_GB2312"/>
          <w:sz w:val="32"/>
          <w:szCs w:val="32"/>
        </w:rPr>
        <w:t>年减少</w:t>
      </w:r>
      <w:r>
        <w:rPr>
          <w:rFonts w:ascii="仿宋_GB2312" w:eastAsia="仿宋_GB2312"/>
          <w:sz w:val="32"/>
          <w:szCs w:val="32"/>
        </w:rPr>
        <w:t>1.8</w:t>
      </w:r>
      <w:r>
        <w:rPr>
          <w:rFonts w:hint="eastAsia" w:ascii="仿宋_GB2312" w:eastAsia="仿宋_GB2312"/>
          <w:sz w:val="32"/>
          <w:szCs w:val="32"/>
        </w:rPr>
        <w:t>万元</w:t>
      </w:r>
      <w:r>
        <w:rPr>
          <w:rFonts w:ascii="仿宋_GB2312" w:eastAsia="仿宋_GB2312"/>
          <w:sz w:val="32"/>
          <w:szCs w:val="32"/>
        </w:rPr>
        <w:t xml:space="preserve"> </w:t>
      </w:r>
      <w:r>
        <w:rPr>
          <w:rFonts w:hint="eastAsia" w:ascii="仿宋_GB2312" w:eastAsia="仿宋_GB2312"/>
          <w:sz w:val="32"/>
          <w:szCs w:val="32"/>
          <w:lang w:eastAsia="zh-CN"/>
        </w:rPr>
        <w:t>，减少原因为响应中央八项鬼，厉行勤俭节约</w:t>
      </w:r>
      <w:r>
        <w:rPr>
          <w:rFonts w:hint="eastAsia" w:ascii="仿宋_GB2312" w:eastAsia="仿宋_GB2312"/>
          <w:sz w:val="32"/>
          <w:szCs w:val="32"/>
        </w:rPr>
        <w:t>。其中：因公出国（境）费用</w:t>
      </w:r>
      <w:r>
        <w:rPr>
          <w:rFonts w:ascii="仿宋_GB2312" w:eastAsia="仿宋_GB2312"/>
          <w:sz w:val="32"/>
          <w:szCs w:val="32"/>
        </w:rPr>
        <w:t>0</w:t>
      </w:r>
      <w:r>
        <w:rPr>
          <w:rFonts w:hint="eastAsia" w:ascii="仿宋_GB2312" w:eastAsia="仿宋_GB2312"/>
          <w:sz w:val="32"/>
          <w:szCs w:val="32"/>
        </w:rPr>
        <w:t>万元，比上年无变化；公务接待费</w:t>
      </w:r>
      <w:r>
        <w:rPr>
          <w:rFonts w:ascii="仿宋_GB2312" w:eastAsia="仿宋_GB2312"/>
          <w:sz w:val="32"/>
          <w:szCs w:val="32"/>
        </w:rPr>
        <w:t xml:space="preserve"> 0</w:t>
      </w:r>
      <w:r>
        <w:rPr>
          <w:rFonts w:hint="eastAsia" w:ascii="仿宋_GB2312" w:eastAsia="仿宋_GB2312"/>
          <w:sz w:val="32"/>
          <w:szCs w:val="32"/>
        </w:rPr>
        <w:t>万元，比上年无变化</w:t>
      </w:r>
      <w:r>
        <w:rPr>
          <w:rFonts w:ascii="仿宋_GB2312" w:eastAsia="仿宋_GB2312"/>
          <w:sz w:val="32"/>
          <w:szCs w:val="32"/>
        </w:rPr>
        <w:t xml:space="preserve"> </w:t>
      </w:r>
      <w:r>
        <w:rPr>
          <w:rFonts w:hint="eastAsia" w:ascii="仿宋_GB2312" w:eastAsia="仿宋_GB2312"/>
          <w:sz w:val="32"/>
          <w:szCs w:val="32"/>
        </w:rPr>
        <w:t>，公务用车运行维护费</w:t>
      </w:r>
      <w:r>
        <w:rPr>
          <w:rFonts w:ascii="仿宋_GB2312" w:eastAsia="仿宋_GB2312"/>
          <w:sz w:val="32"/>
          <w:szCs w:val="32"/>
        </w:rPr>
        <w:t xml:space="preserve"> 3 </w:t>
      </w:r>
      <w:r>
        <w:rPr>
          <w:rFonts w:hint="eastAsia" w:ascii="仿宋_GB2312" w:eastAsia="仿宋_GB2312"/>
          <w:sz w:val="32"/>
          <w:szCs w:val="32"/>
        </w:rPr>
        <w:t>万元，比上年减少</w:t>
      </w:r>
      <w:r>
        <w:rPr>
          <w:rFonts w:ascii="仿宋_GB2312" w:eastAsia="仿宋_GB2312"/>
          <w:sz w:val="32"/>
          <w:szCs w:val="32"/>
        </w:rPr>
        <w:t xml:space="preserve">1.6 </w:t>
      </w:r>
      <w:r>
        <w:rPr>
          <w:rFonts w:hint="eastAsia" w:ascii="仿宋_GB2312" w:eastAsia="仿宋_GB2312"/>
          <w:sz w:val="32"/>
          <w:szCs w:val="32"/>
        </w:rPr>
        <w:t>；公务用车购置费</w:t>
      </w:r>
      <w:r>
        <w:rPr>
          <w:rFonts w:ascii="仿宋_GB2312" w:eastAsia="仿宋_GB2312"/>
          <w:sz w:val="32"/>
          <w:szCs w:val="32"/>
        </w:rPr>
        <w:t>0</w:t>
      </w:r>
      <w:r>
        <w:rPr>
          <w:rFonts w:hint="eastAsia" w:ascii="仿宋_GB2312" w:eastAsia="仿宋_GB2312"/>
          <w:sz w:val="32"/>
          <w:szCs w:val="32"/>
        </w:rPr>
        <w:t>元，比上年无变化</w:t>
      </w:r>
      <w:r>
        <w:rPr>
          <w:rFonts w:ascii="仿宋_GB2312" w:eastAsia="仿宋_GB2312"/>
          <w:sz w:val="32"/>
          <w:szCs w:val="32"/>
        </w:rPr>
        <w:t xml:space="preserve">  </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浮山县民政局</w:t>
      </w:r>
      <w:r>
        <w:rPr>
          <w:rFonts w:ascii="仿宋_GB2312" w:eastAsia="仿宋_GB2312"/>
          <w:sz w:val="32"/>
          <w:szCs w:val="32"/>
        </w:rPr>
        <w:t>2019</w:t>
      </w:r>
      <w:r>
        <w:rPr>
          <w:rFonts w:hint="eastAsia" w:ascii="仿宋_GB2312" w:eastAsia="仿宋_GB2312"/>
          <w:sz w:val="32"/>
          <w:szCs w:val="32"/>
        </w:rPr>
        <w:t>年运行经费财政拨款预算</w:t>
      </w:r>
      <w:r>
        <w:rPr>
          <w:rFonts w:ascii="仿宋_GB2312" w:eastAsia="仿宋_GB2312"/>
          <w:sz w:val="32"/>
          <w:szCs w:val="32"/>
        </w:rPr>
        <w:t xml:space="preserve"> 14.1 </w:t>
      </w:r>
      <w:r>
        <w:rPr>
          <w:rFonts w:hint="eastAsia" w:ascii="仿宋_GB2312" w:eastAsia="仿宋_GB2312"/>
          <w:sz w:val="32"/>
          <w:szCs w:val="32"/>
        </w:rPr>
        <w:t>万元，比</w:t>
      </w:r>
      <w:r>
        <w:rPr>
          <w:rFonts w:ascii="仿宋_GB2312" w:eastAsia="仿宋_GB2312"/>
          <w:sz w:val="32"/>
          <w:szCs w:val="32"/>
        </w:rPr>
        <w:t>2018</w:t>
      </w:r>
      <w:r>
        <w:rPr>
          <w:rFonts w:hint="eastAsia" w:ascii="仿宋_GB2312" w:eastAsia="仿宋_GB2312"/>
          <w:sz w:val="32"/>
          <w:szCs w:val="32"/>
        </w:rPr>
        <w:t>年预算减少</w:t>
      </w:r>
      <w:r>
        <w:rPr>
          <w:rFonts w:ascii="仿宋_GB2312" w:eastAsia="仿宋_GB2312"/>
          <w:sz w:val="32"/>
          <w:szCs w:val="32"/>
        </w:rPr>
        <w:t>5</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原因是机构改革</w:t>
      </w:r>
      <w:r>
        <w:rPr>
          <w:rFonts w:hint="eastAsia" w:ascii="仿宋_GB2312" w:eastAsia="仿宋_GB2312"/>
          <w:sz w:val="32"/>
          <w:szCs w:val="32"/>
          <w:lang w:eastAsia="zh-CN"/>
        </w:rPr>
        <w:t>公用经费分到了退役军人事务局</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年浮山县民政局政府采购预算总额</w:t>
      </w:r>
      <w:r>
        <w:rPr>
          <w:rFonts w:ascii="仿宋_GB2312" w:eastAsia="仿宋_GB2312"/>
          <w:sz w:val="32"/>
          <w:szCs w:val="32"/>
        </w:rPr>
        <w:t xml:space="preserve"> 7.8</w:t>
      </w:r>
      <w:r>
        <w:rPr>
          <w:rFonts w:hint="eastAsia" w:ascii="仿宋_GB2312" w:eastAsia="仿宋_GB2312"/>
          <w:sz w:val="32"/>
          <w:szCs w:val="32"/>
        </w:rPr>
        <w:t>万元，其中：政府采购货物预算</w:t>
      </w:r>
      <w:r>
        <w:rPr>
          <w:rFonts w:ascii="仿宋_GB2312" w:eastAsia="仿宋_GB2312"/>
          <w:sz w:val="32"/>
          <w:szCs w:val="32"/>
        </w:rPr>
        <w:t xml:space="preserve"> 1.8 </w:t>
      </w:r>
      <w:r>
        <w:rPr>
          <w:rFonts w:hint="eastAsia" w:ascii="仿宋_GB2312" w:eastAsia="仿宋_GB2312"/>
          <w:sz w:val="32"/>
          <w:szCs w:val="32"/>
        </w:rPr>
        <w:t>万元、政府采购工程预算</w:t>
      </w:r>
      <w:r>
        <w:rPr>
          <w:rFonts w:ascii="仿宋_GB2312" w:eastAsia="仿宋_GB2312"/>
          <w:sz w:val="32"/>
          <w:szCs w:val="32"/>
        </w:rPr>
        <w:t xml:space="preserve">  6 </w:t>
      </w:r>
      <w:r>
        <w:rPr>
          <w:rFonts w:hint="eastAsia" w:ascii="仿宋_GB2312" w:eastAsia="仿宋_GB2312"/>
          <w:sz w:val="32"/>
          <w:szCs w:val="32"/>
        </w:rPr>
        <w:t>万元、政府采购服务预算</w:t>
      </w:r>
      <w:r>
        <w:rPr>
          <w:rFonts w:ascii="仿宋_GB2312" w:eastAsia="仿宋_GB2312"/>
          <w:sz w:val="32"/>
          <w:szCs w:val="32"/>
        </w:rPr>
        <w:t xml:space="preserve">  0 </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截止到</w:t>
      </w:r>
      <w:r>
        <w:rPr>
          <w:rFonts w:ascii="仿宋_GB2312" w:eastAsia="仿宋_GB2312"/>
          <w:sz w:val="32"/>
          <w:szCs w:val="32"/>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ascii="仿宋_GB2312" w:eastAsia="仿宋_GB2312"/>
          <w:sz w:val="32"/>
          <w:szCs w:val="32"/>
        </w:rPr>
        <w:t xml:space="preserve">  696.7  </w:t>
      </w:r>
      <w:r>
        <w:rPr>
          <w:rFonts w:hint="eastAsia" w:ascii="仿宋_GB2312" w:eastAsia="仿宋_GB2312"/>
          <w:sz w:val="32"/>
          <w:szCs w:val="32"/>
        </w:rPr>
        <w:t>万元。本单位共有车辆</w:t>
      </w:r>
      <w:r>
        <w:rPr>
          <w:rFonts w:ascii="仿宋_GB2312" w:eastAsia="仿宋_GB2312"/>
          <w:sz w:val="32"/>
          <w:szCs w:val="32"/>
        </w:rPr>
        <w:t xml:space="preserve">  1 </w:t>
      </w:r>
      <w:r>
        <w:rPr>
          <w:rFonts w:hint="eastAsia" w:ascii="仿宋_GB2312" w:eastAsia="仿宋_GB2312"/>
          <w:sz w:val="32"/>
          <w:szCs w:val="32"/>
        </w:rPr>
        <w:t>辆，其中一般公务用车</w:t>
      </w:r>
      <w:r>
        <w:rPr>
          <w:rFonts w:ascii="仿宋_GB2312" w:eastAsia="仿宋_GB2312"/>
          <w:sz w:val="32"/>
          <w:szCs w:val="32"/>
        </w:rPr>
        <w:t xml:space="preserve"> 1  </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ascii="仿宋_GB2312" w:eastAsia="仿宋_GB2312"/>
          <w:sz w:val="32"/>
          <w:szCs w:val="32"/>
        </w:rPr>
        <w:t xml:space="preserve"> 0 </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ascii="仿宋_GB2312" w:eastAsia="仿宋_GB2312"/>
          <w:sz w:val="32"/>
          <w:szCs w:val="32"/>
        </w:rPr>
        <w:t xml:space="preserve">  0 </w:t>
      </w:r>
      <w:r>
        <w:rPr>
          <w:rFonts w:hint="eastAsia" w:ascii="仿宋_GB2312" w:eastAsia="仿宋_GB2312"/>
          <w:sz w:val="32"/>
          <w:szCs w:val="32"/>
        </w:rPr>
        <w:t>台。</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六、绩效管理情况</w:t>
      </w:r>
    </w:p>
    <w:p>
      <w:pPr>
        <w:spacing w:line="600" w:lineRule="exact"/>
        <w:ind w:firstLine="640" w:firstLineChars="200"/>
        <w:rPr>
          <w:rFonts w:ascii="仿宋_GB2312" w:eastAsia="仿宋_GB2312"/>
          <w:sz w:val="32"/>
          <w:szCs w:val="32"/>
        </w:rPr>
      </w:pPr>
      <w:r>
        <w:rPr>
          <w:rFonts w:ascii="仿宋_GB2312" w:eastAsia="仿宋_GB2312"/>
          <w:sz w:val="32"/>
          <w:szCs w:val="32"/>
        </w:rPr>
        <w:t xml:space="preserve">    2019</w:t>
      </w:r>
      <w:r>
        <w:rPr>
          <w:rFonts w:hint="eastAsia" w:ascii="仿宋_GB2312" w:eastAsia="仿宋_GB2312"/>
          <w:sz w:val="32"/>
          <w:szCs w:val="32"/>
        </w:rPr>
        <w:t>年部门预算我单位无重点项目支出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13C98"/>
    <w:rsid w:val="000158F6"/>
    <w:rsid w:val="000A3658"/>
    <w:rsid w:val="00120BF5"/>
    <w:rsid w:val="001423F1"/>
    <w:rsid w:val="0015460A"/>
    <w:rsid w:val="00157A72"/>
    <w:rsid w:val="001E360E"/>
    <w:rsid w:val="001F3454"/>
    <w:rsid w:val="00211784"/>
    <w:rsid w:val="00230BC5"/>
    <w:rsid w:val="00246095"/>
    <w:rsid w:val="002579C3"/>
    <w:rsid w:val="002650F6"/>
    <w:rsid w:val="002D7777"/>
    <w:rsid w:val="002F3C7A"/>
    <w:rsid w:val="00393481"/>
    <w:rsid w:val="0040257E"/>
    <w:rsid w:val="00432A41"/>
    <w:rsid w:val="00435BA1"/>
    <w:rsid w:val="004B4838"/>
    <w:rsid w:val="00513E71"/>
    <w:rsid w:val="0053658A"/>
    <w:rsid w:val="005914FF"/>
    <w:rsid w:val="00593F23"/>
    <w:rsid w:val="005E63F3"/>
    <w:rsid w:val="005E6F9D"/>
    <w:rsid w:val="005E71C2"/>
    <w:rsid w:val="00600D27"/>
    <w:rsid w:val="006726F2"/>
    <w:rsid w:val="0068100F"/>
    <w:rsid w:val="00692EBD"/>
    <w:rsid w:val="006943D6"/>
    <w:rsid w:val="006A0C7C"/>
    <w:rsid w:val="006B2E89"/>
    <w:rsid w:val="006F59D7"/>
    <w:rsid w:val="00742DA8"/>
    <w:rsid w:val="007636CB"/>
    <w:rsid w:val="0077391A"/>
    <w:rsid w:val="00774A4A"/>
    <w:rsid w:val="00795B78"/>
    <w:rsid w:val="007A0610"/>
    <w:rsid w:val="0082011A"/>
    <w:rsid w:val="008516F3"/>
    <w:rsid w:val="00862C45"/>
    <w:rsid w:val="008C5323"/>
    <w:rsid w:val="0091609A"/>
    <w:rsid w:val="00922581"/>
    <w:rsid w:val="00944474"/>
    <w:rsid w:val="00975919"/>
    <w:rsid w:val="009840B4"/>
    <w:rsid w:val="00987CA2"/>
    <w:rsid w:val="009921FF"/>
    <w:rsid w:val="009A5464"/>
    <w:rsid w:val="00A31A4C"/>
    <w:rsid w:val="00A3461D"/>
    <w:rsid w:val="00A4694A"/>
    <w:rsid w:val="00A650D7"/>
    <w:rsid w:val="00A84267"/>
    <w:rsid w:val="00AA2AC5"/>
    <w:rsid w:val="00AD7C0C"/>
    <w:rsid w:val="00AF0B5E"/>
    <w:rsid w:val="00AF66BE"/>
    <w:rsid w:val="00B460AA"/>
    <w:rsid w:val="00BE1019"/>
    <w:rsid w:val="00BF0F06"/>
    <w:rsid w:val="00C70C63"/>
    <w:rsid w:val="00C727F8"/>
    <w:rsid w:val="00CC4552"/>
    <w:rsid w:val="00CE200D"/>
    <w:rsid w:val="00D40A95"/>
    <w:rsid w:val="00D82E04"/>
    <w:rsid w:val="00D96B8E"/>
    <w:rsid w:val="00DA082B"/>
    <w:rsid w:val="00DA5AB0"/>
    <w:rsid w:val="00DD1EA2"/>
    <w:rsid w:val="00DD4D22"/>
    <w:rsid w:val="00E35994"/>
    <w:rsid w:val="00E70831"/>
    <w:rsid w:val="00E9254E"/>
    <w:rsid w:val="00ED7199"/>
    <w:rsid w:val="00F76463"/>
    <w:rsid w:val="00FA0352"/>
    <w:rsid w:val="00FA4F16"/>
    <w:rsid w:val="088E0DB5"/>
    <w:rsid w:val="0E0A19CE"/>
    <w:rsid w:val="2425476E"/>
    <w:rsid w:val="36CA6F17"/>
    <w:rsid w:val="3D2F7C22"/>
    <w:rsid w:val="5B134053"/>
    <w:rsid w:val="62CF3634"/>
    <w:rsid w:val="6CFE0545"/>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locked/>
    <w:uiPriority w:val="99"/>
    <w:rPr>
      <w:sz w:val="18"/>
      <w:szCs w:val="18"/>
    </w:rPr>
  </w:style>
  <w:style w:type="paragraph" w:styleId="3">
    <w:name w:val="footer"/>
    <w:basedOn w:val="1"/>
    <w:link w:val="10"/>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locked/>
    <w:uiPriority w:val="99"/>
    <w:rPr>
      <w:rFonts w:cs="Times New Roman"/>
      <w:sz w:val="2"/>
    </w:rPr>
  </w:style>
  <w:style w:type="character" w:customStyle="1" w:styleId="10">
    <w:name w:val="Footer Char"/>
    <w:basedOn w:val="5"/>
    <w:link w:val="3"/>
    <w:semiHidden/>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287</Words>
  <Characters>1637</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2019-04-11T02:14:00Z</cp:lastPrinted>
  <dcterms:modified xsi:type="dcterms:W3CDTF">2019-04-01T03:28:17Z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