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ascii="宋体"/>
          <w:b/>
          <w:sz w:val="44"/>
          <w:szCs w:val="44"/>
        </w:rPr>
      </w:pPr>
      <w:r>
        <w:rPr>
          <w:rFonts w:hint="eastAsia" w:ascii="宋体" w:hAnsi="宋体"/>
          <w:b/>
          <w:sz w:val="44"/>
          <w:szCs w:val="44"/>
        </w:rPr>
        <w:t>浮山县扶贫开发</w:t>
      </w:r>
      <w:r>
        <w:rPr>
          <w:rFonts w:hint="eastAsia" w:ascii="宋体" w:hAnsi="宋体"/>
          <w:b/>
          <w:sz w:val="44"/>
          <w:szCs w:val="44"/>
          <w:lang w:eastAsia="zh-CN"/>
        </w:rPr>
        <w:t>办公室</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0" w:firstLineChars="200"/>
        <w:rPr>
          <w:rFonts w:ascii="??_GB2312" w:eastAsia="Times New Roman"/>
          <w:b/>
          <w:sz w:val="32"/>
          <w:szCs w:val="32"/>
        </w:rPr>
      </w:pPr>
      <w:r>
        <w:rPr>
          <w:rFonts w:ascii="??_GB2312" w:eastAsia="Times New Roman"/>
          <w:b/>
          <w:sz w:val="32"/>
          <w:szCs w:val="32"/>
        </w:rPr>
        <w:t>一、基本情况(包括机构设置情况）</w:t>
      </w:r>
    </w:p>
    <w:p>
      <w:pPr>
        <w:ind w:firstLine="640" w:firstLineChars="200"/>
        <w:rPr>
          <w:rFonts w:ascii="楷体" w:hAnsi="楷体" w:eastAsia="楷体"/>
          <w:sz w:val="32"/>
          <w:szCs w:val="32"/>
        </w:rPr>
      </w:pPr>
      <w:r>
        <w:rPr>
          <w:rFonts w:hint="eastAsia" w:ascii="楷体" w:hAnsi="楷体" w:eastAsia="楷体"/>
          <w:sz w:val="32"/>
          <w:szCs w:val="32"/>
        </w:rPr>
        <w:t>本</w:t>
      </w:r>
      <w:r>
        <w:rPr>
          <w:rFonts w:hint="eastAsia" w:ascii="楷体" w:hAnsi="楷体" w:eastAsia="楷体"/>
          <w:sz w:val="32"/>
          <w:szCs w:val="32"/>
          <w:lang w:eastAsia="zh-CN"/>
        </w:rPr>
        <w:t>办公室</w:t>
      </w:r>
      <w:r>
        <w:rPr>
          <w:rFonts w:hint="eastAsia" w:ascii="楷体" w:hAnsi="楷体" w:eastAsia="楷体"/>
          <w:sz w:val="32"/>
          <w:szCs w:val="32"/>
        </w:rPr>
        <w:t>现有干部职工</w:t>
      </w:r>
      <w:r>
        <w:rPr>
          <w:rFonts w:ascii="楷体" w:hAnsi="楷体" w:eastAsia="楷体"/>
          <w:sz w:val="32"/>
          <w:szCs w:val="32"/>
        </w:rPr>
        <w:t>11</w:t>
      </w:r>
      <w:r>
        <w:rPr>
          <w:rFonts w:hint="eastAsia" w:ascii="楷体" w:hAnsi="楷体" w:eastAsia="楷体"/>
          <w:sz w:val="32"/>
          <w:szCs w:val="32"/>
        </w:rPr>
        <w:t>人，其中局长</w:t>
      </w:r>
      <w:r>
        <w:rPr>
          <w:rFonts w:ascii="楷体" w:hAnsi="楷体" w:eastAsia="楷体"/>
          <w:sz w:val="32"/>
          <w:szCs w:val="32"/>
        </w:rPr>
        <w:t>1</w:t>
      </w:r>
      <w:r>
        <w:rPr>
          <w:rFonts w:hint="eastAsia" w:ascii="楷体" w:hAnsi="楷体" w:eastAsia="楷体"/>
          <w:sz w:val="32"/>
          <w:szCs w:val="32"/>
        </w:rPr>
        <w:t>人，副局长</w:t>
      </w:r>
      <w:r>
        <w:rPr>
          <w:rFonts w:ascii="楷体" w:hAnsi="楷体" w:eastAsia="楷体"/>
          <w:sz w:val="32"/>
          <w:szCs w:val="32"/>
        </w:rPr>
        <w:t>3</w:t>
      </w:r>
      <w:r>
        <w:rPr>
          <w:rFonts w:hint="eastAsia" w:ascii="楷体" w:hAnsi="楷体" w:eastAsia="楷体"/>
          <w:sz w:val="32"/>
          <w:szCs w:val="32"/>
        </w:rPr>
        <w:t>人，设有一室三科，即：综合办公室、培训科、项目科、会计科。</w:t>
      </w:r>
    </w:p>
    <w:p>
      <w:pPr>
        <w:spacing w:line="600" w:lineRule="exact"/>
        <w:ind w:firstLine="471" w:firstLineChars="147"/>
        <w:rPr>
          <w:rFonts w:ascii="??_GB2312" w:eastAsia="Times New Roman"/>
          <w:b/>
          <w:sz w:val="32"/>
          <w:szCs w:val="32"/>
        </w:rPr>
      </w:pPr>
      <w:r>
        <w:rPr>
          <w:rFonts w:ascii="??_GB2312" w:eastAsia="Times New Roman"/>
          <w:b/>
          <w:sz w:val="32"/>
          <w:szCs w:val="32"/>
        </w:rPr>
        <w:t>二、主要职能</w:t>
      </w:r>
    </w:p>
    <w:p>
      <w:pPr>
        <w:ind w:firstLine="640" w:firstLineChars="200"/>
        <w:rPr>
          <w:rFonts w:ascii="楷体" w:hAnsi="楷体" w:eastAsia="楷体"/>
          <w:sz w:val="32"/>
          <w:szCs w:val="32"/>
        </w:rPr>
      </w:pPr>
      <w:r>
        <w:rPr>
          <w:rFonts w:ascii="楷体" w:hAnsi="楷体" w:eastAsia="楷体"/>
          <w:sz w:val="32"/>
          <w:szCs w:val="32"/>
        </w:rPr>
        <w:t>1</w:t>
      </w:r>
      <w:r>
        <w:rPr>
          <w:rFonts w:hint="eastAsia" w:ascii="楷体" w:hAnsi="楷体" w:eastAsia="楷体"/>
          <w:sz w:val="32"/>
          <w:szCs w:val="32"/>
        </w:rPr>
        <w:t>、负责全县扶贫开发规划；</w:t>
      </w:r>
    </w:p>
    <w:p>
      <w:pPr>
        <w:ind w:firstLine="640" w:firstLineChars="200"/>
        <w:rPr>
          <w:rFonts w:ascii="楷体" w:hAnsi="楷体" w:eastAsia="楷体"/>
          <w:sz w:val="32"/>
          <w:szCs w:val="32"/>
        </w:rPr>
      </w:pPr>
      <w:r>
        <w:rPr>
          <w:rFonts w:ascii="楷体" w:hAnsi="楷体" w:eastAsia="楷体"/>
          <w:sz w:val="32"/>
          <w:szCs w:val="32"/>
        </w:rPr>
        <w:t>2</w:t>
      </w:r>
      <w:r>
        <w:rPr>
          <w:rFonts w:hint="eastAsia" w:ascii="楷体" w:hAnsi="楷体" w:eastAsia="楷体"/>
          <w:sz w:val="32"/>
          <w:szCs w:val="32"/>
        </w:rPr>
        <w:t>、负责全县扶贫项目的选择、考察、论证和上报；</w:t>
      </w:r>
    </w:p>
    <w:p>
      <w:pPr>
        <w:ind w:firstLine="640" w:firstLineChars="200"/>
        <w:rPr>
          <w:rFonts w:ascii="楷体" w:hAnsi="楷体" w:eastAsia="楷体"/>
          <w:sz w:val="32"/>
          <w:szCs w:val="32"/>
        </w:rPr>
      </w:pPr>
      <w:r>
        <w:rPr>
          <w:rFonts w:ascii="楷体" w:hAnsi="楷体" w:eastAsia="楷体"/>
          <w:sz w:val="32"/>
          <w:szCs w:val="32"/>
        </w:rPr>
        <w:t>3</w:t>
      </w:r>
      <w:r>
        <w:rPr>
          <w:rFonts w:hint="eastAsia" w:ascii="楷体" w:hAnsi="楷体" w:eastAsia="楷体"/>
          <w:sz w:val="32"/>
          <w:szCs w:val="32"/>
        </w:rPr>
        <w:t>、负责全县扶贫资金的争取、使用、管理和监督；</w:t>
      </w:r>
    </w:p>
    <w:p>
      <w:pPr>
        <w:ind w:firstLine="640" w:firstLineChars="200"/>
        <w:rPr>
          <w:rFonts w:ascii="楷体" w:hAnsi="楷体" w:eastAsia="楷体"/>
          <w:sz w:val="32"/>
          <w:szCs w:val="32"/>
        </w:rPr>
      </w:pPr>
      <w:r>
        <w:rPr>
          <w:rFonts w:ascii="楷体" w:hAnsi="楷体" w:eastAsia="楷体"/>
          <w:sz w:val="32"/>
          <w:szCs w:val="32"/>
        </w:rPr>
        <w:t>4</w:t>
      </w:r>
      <w:r>
        <w:rPr>
          <w:rFonts w:hint="eastAsia" w:ascii="楷体" w:hAnsi="楷体" w:eastAsia="楷体"/>
          <w:sz w:val="32"/>
          <w:szCs w:val="32"/>
        </w:rPr>
        <w:t>、负责全县扶贫移民搬迁的实施；</w:t>
      </w:r>
    </w:p>
    <w:p>
      <w:pPr>
        <w:ind w:firstLine="640" w:firstLineChars="200"/>
        <w:rPr>
          <w:rFonts w:ascii="楷体" w:hAnsi="楷体" w:eastAsia="楷体"/>
          <w:sz w:val="32"/>
          <w:szCs w:val="32"/>
        </w:rPr>
      </w:pPr>
      <w:r>
        <w:rPr>
          <w:rFonts w:ascii="楷体" w:hAnsi="楷体" w:eastAsia="楷体"/>
          <w:sz w:val="32"/>
          <w:szCs w:val="32"/>
        </w:rPr>
        <w:t>5</w:t>
      </w:r>
      <w:r>
        <w:rPr>
          <w:rFonts w:hint="eastAsia" w:ascii="楷体" w:hAnsi="楷体" w:eastAsia="楷体"/>
          <w:sz w:val="32"/>
          <w:szCs w:val="32"/>
        </w:rPr>
        <w:t>、负责全县扶贫资金的监督检查和项目的组织实施；</w:t>
      </w:r>
    </w:p>
    <w:p>
      <w:pPr>
        <w:ind w:firstLine="640" w:firstLineChars="200"/>
        <w:rPr>
          <w:rFonts w:ascii="楷体" w:hAnsi="楷体" w:eastAsia="楷体"/>
          <w:sz w:val="32"/>
          <w:szCs w:val="32"/>
        </w:rPr>
      </w:pPr>
      <w:r>
        <w:rPr>
          <w:rFonts w:ascii="楷体" w:hAnsi="楷体" w:eastAsia="楷体"/>
          <w:sz w:val="32"/>
          <w:szCs w:val="32"/>
        </w:rPr>
        <w:t>6</w:t>
      </w:r>
      <w:r>
        <w:rPr>
          <w:rFonts w:hint="eastAsia" w:ascii="楷体" w:hAnsi="楷体" w:eastAsia="楷体"/>
          <w:sz w:val="32"/>
          <w:szCs w:val="32"/>
        </w:rPr>
        <w:t>、表彰和奖励在扶贫开发工作中做出突出贡献的组织者和优秀工作者；</w:t>
      </w:r>
    </w:p>
    <w:p>
      <w:pPr>
        <w:ind w:firstLine="640" w:firstLineChars="200"/>
        <w:rPr>
          <w:rFonts w:ascii="楷体" w:hAnsi="楷体" w:eastAsia="楷体"/>
          <w:sz w:val="32"/>
          <w:szCs w:val="32"/>
        </w:rPr>
      </w:pPr>
      <w:r>
        <w:rPr>
          <w:rFonts w:ascii="楷体" w:hAnsi="楷体" w:eastAsia="楷体"/>
          <w:sz w:val="32"/>
          <w:szCs w:val="32"/>
        </w:rPr>
        <w:t>7</w:t>
      </w:r>
      <w:r>
        <w:rPr>
          <w:rFonts w:hint="eastAsia" w:ascii="楷体" w:hAnsi="楷体" w:eastAsia="楷体"/>
          <w:sz w:val="32"/>
          <w:szCs w:val="32"/>
        </w:rPr>
        <w:t>、负责全县农村贫困农户的建档立卡工作。</w:t>
      </w:r>
    </w:p>
    <w:p>
      <w:pPr>
        <w:spacing w:line="600" w:lineRule="exact"/>
        <w:ind w:firstLine="640" w:firstLineChars="200"/>
        <w:rPr>
          <w:rFonts w:ascii="??_GB2312"/>
          <w:sz w:val="32"/>
          <w:szCs w:val="32"/>
        </w:rPr>
      </w:pPr>
      <w:r>
        <w:rPr>
          <w:rFonts w:ascii="楷体" w:hAnsi="楷体" w:eastAsia="楷体"/>
          <w:sz w:val="32"/>
          <w:szCs w:val="32"/>
        </w:rPr>
        <w:t>8</w:t>
      </w:r>
      <w:r>
        <w:rPr>
          <w:rFonts w:hint="eastAsia" w:ascii="楷体" w:hAnsi="楷体" w:eastAsia="楷体"/>
          <w:sz w:val="32"/>
          <w:szCs w:val="32"/>
        </w:rPr>
        <w:t>、负责全县精准扶贫，脱贫攻坚工作的实施。</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_GB2312" w:eastAsia="Times New Roman"/>
          <w:sz w:val="32"/>
          <w:szCs w:val="32"/>
        </w:rPr>
      </w:pPr>
      <w:r>
        <w:rPr>
          <w:rFonts w:ascii="??_GB2312" w:eastAsia="Times New Roman"/>
          <w:sz w:val="32"/>
          <w:szCs w:val="32"/>
        </w:rPr>
        <w:t>一、浮山县扶贫开发</w:t>
      </w:r>
      <w:r>
        <w:rPr>
          <w:rFonts w:hint="eastAsia" w:ascii="??_GB2312"/>
          <w:sz w:val="32"/>
          <w:szCs w:val="32"/>
          <w:lang w:eastAsia="zh-CN"/>
        </w:rPr>
        <w:t>办公室</w:t>
      </w:r>
      <w:r>
        <w:rPr>
          <w:rFonts w:ascii="??_GB2312" w:eastAsia="Times New Roman"/>
          <w:sz w:val="32"/>
          <w:szCs w:val="32"/>
        </w:rPr>
        <w:t xml:space="preserve"> 2019年预算收支总表</w:t>
      </w:r>
    </w:p>
    <w:p>
      <w:pPr>
        <w:spacing w:line="600" w:lineRule="exact"/>
        <w:ind w:firstLine="640" w:firstLineChars="200"/>
        <w:rPr>
          <w:rFonts w:ascii="??_GB2312" w:eastAsia="Times New Roman"/>
          <w:sz w:val="32"/>
          <w:szCs w:val="32"/>
        </w:rPr>
      </w:pPr>
      <w:r>
        <w:rPr>
          <w:rFonts w:ascii="??_GB2312" w:eastAsia="Times New Roman"/>
          <w:sz w:val="32"/>
          <w:szCs w:val="32"/>
        </w:rPr>
        <w:t>二、浮山县扶贫开发</w:t>
      </w:r>
      <w:r>
        <w:rPr>
          <w:rFonts w:hint="eastAsia" w:ascii="??_GB2312"/>
          <w:sz w:val="32"/>
          <w:szCs w:val="32"/>
          <w:lang w:eastAsia="zh-CN"/>
        </w:rPr>
        <w:t>办公室</w:t>
      </w:r>
      <w:r>
        <w:rPr>
          <w:rFonts w:ascii="??_GB2312" w:eastAsia="Times New Roman"/>
          <w:sz w:val="32"/>
          <w:szCs w:val="32"/>
        </w:rPr>
        <w:t>2019年预算收入总表</w:t>
      </w:r>
    </w:p>
    <w:p>
      <w:pPr>
        <w:spacing w:line="600" w:lineRule="exact"/>
        <w:ind w:firstLine="640" w:firstLineChars="200"/>
        <w:rPr>
          <w:rFonts w:ascii="??_GB2312" w:eastAsia="Times New Roman"/>
          <w:sz w:val="32"/>
          <w:szCs w:val="32"/>
        </w:rPr>
      </w:pPr>
      <w:r>
        <w:rPr>
          <w:rFonts w:ascii="??_GB2312" w:eastAsia="Times New Roman"/>
          <w:sz w:val="32"/>
          <w:szCs w:val="32"/>
        </w:rPr>
        <w:t>三、浮山县扶贫开发</w:t>
      </w:r>
      <w:r>
        <w:rPr>
          <w:rFonts w:hint="eastAsia" w:ascii="??_GB2312"/>
          <w:sz w:val="32"/>
          <w:szCs w:val="32"/>
          <w:lang w:eastAsia="zh-CN"/>
        </w:rPr>
        <w:t>办公室</w:t>
      </w:r>
      <w:r>
        <w:rPr>
          <w:rFonts w:ascii="??_GB2312" w:eastAsia="Times New Roman"/>
          <w:sz w:val="32"/>
          <w:szCs w:val="32"/>
        </w:rPr>
        <w:t>2019年预算支出总表</w:t>
      </w:r>
    </w:p>
    <w:p>
      <w:pPr>
        <w:spacing w:line="600" w:lineRule="exact"/>
        <w:ind w:firstLine="640" w:firstLineChars="200"/>
        <w:rPr>
          <w:rFonts w:ascii="??_GB2312" w:eastAsia="Times New Roman"/>
          <w:sz w:val="32"/>
          <w:szCs w:val="32"/>
        </w:rPr>
      </w:pPr>
      <w:r>
        <w:rPr>
          <w:rFonts w:ascii="??_GB2312" w:eastAsia="Times New Roman"/>
          <w:sz w:val="32"/>
          <w:szCs w:val="32"/>
        </w:rPr>
        <w:t>四、浮山县扶贫开发</w:t>
      </w:r>
      <w:r>
        <w:rPr>
          <w:rFonts w:hint="eastAsia" w:ascii="??_GB2312"/>
          <w:sz w:val="32"/>
          <w:szCs w:val="32"/>
          <w:lang w:eastAsia="zh-CN"/>
        </w:rPr>
        <w:t>办公室</w:t>
      </w:r>
      <w:r>
        <w:rPr>
          <w:rFonts w:ascii="??_GB2312" w:eastAsia="Times New Roman"/>
          <w:sz w:val="32"/>
          <w:szCs w:val="32"/>
        </w:rPr>
        <w:t>2019年财政拨款收支总表</w:t>
      </w:r>
    </w:p>
    <w:p>
      <w:pPr>
        <w:spacing w:line="600" w:lineRule="exact"/>
        <w:ind w:firstLine="640" w:firstLineChars="200"/>
        <w:rPr>
          <w:rFonts w:ascii="??_GB2312" w:eastAsia="Times New Roman"/>
          <w:sz w:val="32"/>
          <w:szCs w:val="32"/>
        </w:rPr>
      </w:pPr>
      <w:r>
        <w:rPr>
          <w:rFonts w:ascii="??_GB2312" w:eastAsia="Times New Roman"/>
          <w:sz w:val="32"/>
          <w:szCs w:val="32"/>
        </w:rPr>
        <w:t>五、浮山县扶贫开发</w:t>
      </w:r>
      <w:r>
        <w:rPr>
          <w:rFonts w:hint="eastAsia" w:ascii="??_GB2312"/>
          <w:sz w:val="32"/>
          <w:szCs w:val="32"/>
          <w:lang w:eastAsia="zh-CN"/>
        </w:rPr>
        <w:t>办公室</w:t>
      </w:r>
      <w:r>
        <w:rPr>
          <w:rFonts w:ascii="??_GB2312" w:eastAsia="Times New Roman"/>
          <w:sz w:val="32"/>
          <w:szCs w:val="32"/>
        </w:rPr>
        <w:t>2019年一般公共预算支出预算表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六、浮山县扶贫开发</w:t>
      </w:r>
      <w:r>
        <w:rPr>
          <w:rFonts w:hint="eastAsia" w:ascii="??_GB2312"/>
          <w:sz w:val="32"/>
          <w:szCs w:val="32"/>
          <w:lang w:eastAsia="zh-CN"/>
        </w:rPr>
        <w:t>办公室</w:t>
      </w:r>
      <w:r>
        <w:rPr>
          <w:rFonts w:ascii="??_GB2312" w:eastAsia="Times New Roman"/>
          <w:sz w:val="32"/>
          <w:szCs w:val="32"/>
        </w:rPr>
        <w:t>2019年一般公共预算安排基本支出分经济科目表</w:t>
      </w:r>
    </w:p>
    <w:p>
      <w:pPr>
        <w:spacing w:line="600" w:lineRule="exact"/>
        <w:ind w:firstLine="640" w:firstLineChars="200"/>
        <w:rPr>
          <w:rFonts w:ascii="??_GB2312" w:eastAsia="Times New Roman"/>
          <w:sz w:val="32"/>
          <w:szCs w:val="32"/>
        </w:rPr>
      </w:pPr>
      <w:r>
        <w:rPr>
          <w:rFonts w:ascii="??_GB2312" w:eastAsia="Times New Roman"/>
          <w:sz w:val="32"/>
          <w:szCs w:val="32"/>
        </w:rPr>
        <w:t>七、浮山县扶贫开发</w:t>
      </w:r>
      <w:r>
        <w:rPr>
          <w:rFonts w:hint="eastAsia" w:ascii="??_GB2312"/>
          <w:sz w:val="32"/>
          <w:szCs w:val="32"/>
          <w:lang w:eastAsia="zh-CN"/>
        </w:rPr>
        <w:t>办公室</w:t>
      </w:r>
      <w:r>
        <w:rPr>
          <w:rFonts w:ascii="??_GB2312" w:eastAsia="Times New Roman"/>
          <w:sz w:val="32"/>
          <w:szCs w:val="32"/>
        </w:rPr>
        <w:t xml:space="preserve"> 2019年政府性基金预算收入预算表</w:t>
      </w:r>
    </w:p>
    <w:p>
      <w:pPr>
        <w:spacing w:line="600" w:lineRule="exact"/>
        <w:ind w:firstLine="640" w:firstLineChars="200"/>
        <w:rPr>
          <w:rFonts w:ascii="??_GB2312" w:eastAsia="Times New Roman"/>
          <w:sz w:val="32"/>
          <w:szCs w:val="32"/>
        </w:rPr>
      </w:pPr>
      <w:r>
        <w:rPr>
          <w:rFonts w:ascii="??_GB2312" w:eastAsia="Times New Roman"/>
          <w:sz w:val="32"/>
          <w:szCs w:val="32"/>
        </w:rPr>
        <w:t>八、浮山县扶贫开发</w:t>
      </w:r>
      <w:r>
        <w:rPr>
          <w:rFonts w:hint="eastAsia" w:ascii="??_GB2312"/>
          <w:sz w:val="32"/>
          <w:szCs w:val="32"/>
          <w:lang w:eastAsia="zh-CN"/>
        </w:rPr>
        <w:t>办公室</w:t>
      </w:r>
      <w:r>
        <w:rPr>
          <w:rFonts w:ascii="??_GB2312" w:eastAsia="Times New Roman"/>
          <w:sz w:val="32"/>
          <w:szCs w:val="32"/>
        </w:rPr>
        <w:t xml:space="preserve"> 2019年政府性基金预算支出预算表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九、浮山县扶贫开发</w:t>
      </w:r>
      <w:r>
        <w:rPr>
          <w:rFonts w:hint="eastAsia" w:ascii="??_GB2312"/>
          <w:sz w:val="32"/>
          <w:szCs w:val="32"/>
          <w:lang w:eastAsia="zh-CN"/>
        </w:rPr>
        <w:t>办公室</w:t>
      </w:r>
      <w:r>
        <w:rPr>
          <w:rFonts w:ascii="??_GB2312" w:eastAsia="Times New Roman"/>
          <w:sz w:val="32"/>
          <w:szCs w:val="32"/>
        </w:rPr>
        <w:t>2019年“三公”经费预算财政拨款情况统计表</w:t>
      </w:r>
    </w:p>
    <w:p>
      <w:pPr>
        <w:spacing w:line="600" w:lineRule="exact"/>
        <w:ind w:firstLine="640" w:firstLineChars="200"/>
        <w:rPr>
          <w:rFonts w:ascii="??_GB2312" w:eastAsia="Times New Roman"/>
          <w:sz w:val="32"/>
          <w:szCs w:val="32"/>
        </w:rPr>
      </w:pPr>
      <w:r>
        <w:rPr>
          <w:rFonts w:ascii="??_GB2312" w:eastAsia="Times New Roman"/>
          <w:sz w:val="32"/>
          <w:szCs w:val="32"/>
        </w:rPr>
        <w:t>十、浮山县扶贫开发</w:t>
      </w:r>
      <w:r>
        <w:rPr>
          <w:rFonts w:hint="eastAsia" w:ascii="??_GB2312"/>
          <w:sz w:val="32"/>
          <w:szCs w:val="32"/>
          <w:lang w:eastAsia="zh-CN"/>
        </w:rPr>
        <w:t>办公室</w:t>
      </w:r>
      <w:r>
        <w:rPr>
          <w:rFonts w:ascii="??_GB2312" w:eastAsia="Times New Roman"/>
          <w:sz w:val="32"/>
          <w:szCs w:val="32"/>
        </w:rPr>
        <w:t xml:space="preserve"> 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0" w:firstLineChars="200"/>
        <w:rPr>
          <w:rFonts w:ascii="??_GB2312" w:eastAsia="Times New Roman"/>
          <w:b/>
          <w:sz w:val="32"/>
          <w:szCs w:val="32"/>
        </w:rPr>
      </w:pPr>
      <w:r>
        <w:rPr>
          <w:rFonts w:ascii="??_GB2312" w:eastAsia="Times New Roman"/>
          <w:b/>
          <w:sz w:val="32"/>
          <w:szCs w:val="32"/>
        </w:rPr>
        <w:t>一、2019年度部门预算数据变动情况及原因</w:t>
      </w:r>
    </w:p>
    <w:p>
      <w:pPr>
        <w:spacing w:line="600" w:lineRule="exact"/>
        <w:ind w:left="638" w:leftChars="304" w:firstLine="640" w:firstLineChars="200"/>
        <w:rPr>
          <w:rFonts w:ascii="??_GB2312" w:eastAsia="Times New Roman"/>
          <w:sz w:val="32"/>
          <w:szCs w:val="32"/>
        </w:rPr>
      </w:pPr>
      <w:r>
        <w:rPr>
          <w:rFonts w:ascii="??_GB2312" w:eastAsia="Times New Roman"/>
          <w:sz w:val="32"/>
          <w:szCs w:val="32"/>
        </w:rPr>
        <w:t>浮山县扶贫开发</w:t>
      </w:r>
      <w:r>
        <w:rPr>
          <w:rFonts w:hint="eastAsia" w:ascii="??_GB2312"/>
          <w:sz w:val="32"/>
          <w:szCs w:val="32"/>
          <w:lang w:eastAsia="zh-CN"/>
        </w:rPr>
        <w:t>办公室</w:t>
      </w:r>
      <w:r>
        <w:rPr>
          <w:rFonts w:ascii="??_GB2312" w:eastAsia="Times New Roman"/>
          <w:sz w:val="32"/>
          <w:szCs w:val="32"/>
        </w:rPr>
        <w:t xml:space="preserve"> 2019年部门预算</w:t>
      </w:r>
      <w:r>
        <w:rPr>
          <w:rFonts w:ascii="??_GB2312"/>
          <w:sz w:val="32"/>
          <w:szCs w:val="32"/>
        </w:rPr>
        <w:t>2695.01</w:t>
      </w:r>
      <w:r>
        <w:rPr>
          <w:rFonts w:ascii="??_GB2312" w:eastAsia="Times New Roman"/>
          <w:sz w:val="32"/>
          <w:szCs w:val="32"/>
        </w:rPr>
        <w:t xml:space="preserve"> 万元，比2018年预算增加</w:t>
      </w:r>
      <w:r>
        <w:rPr>
          <w:rFonts w:ascii="??_GB2312"/>
          <w:sz w:val="32"/>
          <w:szCs w:val="32"/>
        </w:rPr>
        <w:t>2562.49</w:t>
      </w:r>
      <w:r>
        <w:rPr>
          <w:rFonts w:ascii="??_GB2312" w:eastAsia="Times New Roman"/>
          <w:sz w:val="32"/>
          <w:szCs w:val="32"/>
        </w:rPr>
        <w:t xml:space="preserve"> 万元。其中：工资福利支出比2018年</w:t>
      </w:r>
      <w:r>
        <w:rPr>
          <w:rFonts w:hint="eastAsia" w:ascii="??_GB2312"/>
          <w:sz w:val="32"/>
          <w:szCs w:val="32"/>
        </w:rPr>
        <w:t>减少</w:t>
      </w:r>
      <w:r>
        <w:rPr>
          <w:rFonts w:ascii="??_GB2312" w:eastAsia="Times New Roman"/>
          <w:sz w:val="32"/>
          <w:szCs w:val="32"/>
        </w:rPr>
        <w:t xml:space="preserve"> </w:t>
      </w:r>
      <w:r>
        <w:rPr>
          <w:rFonts w:ascii="??_GB2312"/>
          <w:sz w:val="32"/>
          <w:szCs w:val="32"/>
        </w:rPr>
        <w:t>1.05</w:t>
      </w:r>
      <w:r>
        <w:rPr>
          <w:rFonts w:ascii="??_GB2312" w:eastAsia="Times New Roman"/>
          <w:sz w:val="32"/>
          <w:szCs w:val="32"/>
        </w:rPr>
        <w:t xml:space="preserve"> 万元，</w:t>
      </w:r>
      <w:r>
        <w:rPr>
          <w:rFonts w:hint="eastAsia" w:ascii="??_GB2312"/>
          <w:sz w:val="32"/>
          <w:szCs w:val="32"/>
        </w:rPr>
        <w:t>减少</w:t>
      </w:r>
      <w:r>
        <w:rPr>
          <w:rFonts w:ascii="??_GB2312" w:eastAsia="Times New Roman"/>
          <w:sz w:val="32"/>
          <w:szCs w:val="32"/>
        </w:rPr>
        <w:t>原因为</w:t>
      </w:r>
      <w:r>
        <w:rPr>
          <w:rFonts w:hint="eastAsia" w:ascii="??_GB2312"/>
          <w:sz w:val="32"/>
          <w:szCs w:val="32"/>
        </w:rPr>
        <w:t>人员减少</w:t>
      </w:r>
      <w:r>
        <w:rPr>
          <w:rFonts w:ascii="??_GB2312" w:eastAsia="Times New Roman"/>
          <w:sz w:val="32"/>
          <w:szCs w:val="32"/>
        </w:rPr>
        <w:t>。商品和服务支出比2018年</w:t>
      </w:r>
      <w:r>
        <w:rPr>
          <w:rFonts w:hint="eastAsia" w:ascii="??_GB2312"/>
          <w:sz w:val="32"/>
          <w:szCs w:val="32"/>
        </w:rPr>
        <w:t>减少</w:t>
      </w:r>
      <w:r>
        <w:rPr>
          <w:rFonts w:ascii="??_GB2312" w:eastAsia="Times New Roman"/>
          <w:sz w:val="32"/>
          <w:szCs w:val="32"/>
        </w:rPr>
        <w:t xml:space="preserve">了 </w:t>
      </w:r>
      <w:r>
        <w:rPr>
          <w:rFonts w:ascii="??_GB2312"/>
          <w:sz w:val="32"/>
          <w:szCs w:val="32"/>
        </w:rPr>
        <w:t>0.03</w:t>
      </w:r>
      <w:r>
        <w:rPr>
          <w:rFonts w:ascii="??_GB2312" w:eastAsia="Times New Roman"/>
          <w:sz w:val="32"/>
          <w:szCs w:val="32"/>
        </w:rPr>
        <w:t xml:space="preserve">  万元，</w:t>
      </w:r>
      <w:r>
        <w:rPr>
          <w:rFonts w:hint="eastAsia" w:ascii="??_GB2312"/>
          <w:sz w:val="32"/>
          <w:szCs w:val="32"/>
        </w:rPr>
        <w:t>减少</w:t>
      </w:r>
      <w:r>
        <w:rPr>
          <w:rFonts w:ascii="??_GB2312" w:eastAsia="Times New Roman"/>
          <w:sz w:val="32"/>
          <w:szCs w:val="32"/>
        </w:rPr>
        <w:t>原因为</w:t>
      </w:r>
      <w:r>
        <w:rPr>
          <w:rFonts w:hint="eastAsia" w:ascii="??_GB2312"/>
          <w:sz w:val="32"/>
          <w:szCs w:val="32"/>
        </w:rPr>
        <w:t>日常开支减少</w:t>
      </w:r>
      <w:r>
        <w:rPr>
          <w:rFonts w:ascii="??_GB2312" w:eastAsia="Times New Roman"/>
          <w:sz w:val="32"/>
          <w:szCs w:val="32"/>
        </w:rPr>
        <w:t xml:space="preserve"> 。对个人和家庭补助支出比2018年增加了 </w:t>
      </w:r>
      <w:r>
        <w:rPr>
          <w:rFonts w:ascii="??_GB2312"/>
          <w:sz w:val="32"/>
          <w:szCs w:val="32"/>
        </w:rPr>
        <w:t>1.57</w:t>
      </w:r>
      <w:r>
        <w:rPr>
          <w:rFonts w:ascii="??_GB2312" w:eastAsia="Times New Roman"/>
          <w:sz w:val="32"/>
          <w:szCs w:val="32"/>
        </w:rPr>
        <w:t>万元。项目支出2019年比2018年预算增加</w:t>
      </w:r>
      <w:r>
        <w:rPr>
          <w:rFonts w:ascii="??_GB2312"/>
          <w:sz w:val="32"/>
          <w:szCs w:val="32"/>
        </w:rPr>
        <w:t>2562.49</w:t>
      </w:r>
      <w:r>
        <w:rPr>
          <w:rFonts w:ascii="??_GB2312" w:eastAsia="Times New Roman"/>
          <w:sz w:val="32"/>
          <w:szCs w:val="32"/>
        </w:rPr>
        <w:t xml:space="preserve"> 万元。</w:t>
      </w:r>
    </w:p>
    <w:p>
      <w:pPr>
        <w:spacing w:line="600" w:lineRule="exact"/>
        <w:ind w:firstLine="640" w:firstLineChars="200"/>
        <w:rPr>
          <w:rFonts w:ascii="??_GB2312" w:eastAsia="Times New Roman"/>
          <w:b/>
          <w:sz w:val="32"/>
          <w:szCs w:val="32"/>
        </w:rPr>
      </w:pPr>
      <w:r>
        <w:rPr>
          <w:rFonts w:ascii="??_GB2312" w:eastAsia="Times New Roman"/>
          <w:b/>
          <w:sz w:val="32"/>
          <w:szCs w:val="32"/>
        </w:rPr>
        <w:t>二、“三公”经费增减变动原因说明</w:t>
      </w:r>
    </w:p>
    <w:p>
      <w:pPr>
        <w:spacing w:line="600" w:lineRule="exact"/>
        <w:ind w:firstLine="640" w:firstLineChars="200"/>
        <w:rPr>
          <w:rFonts w:hint="eastAsia" w:ascii="??_GB2312" w:eastAsia="宋体"/>
          <w:sz w:val="32"/>
          <w:szCs w:val="32"/>
          <w:lang w:eastAsia="zh-CN"/>
        </w:rPr>
      </w:pPr>
      <w:r>
        <w:rPr>
          <w:rFonts w:hint="eastAsia" w:ascii="??_GB2312"/>
          <w:sz w:val="32"/>
          <w:szCs w:val="32"/>
          <w:lang w:val="en-US" w:eastAsia="zh-CN"/>
        </w:rPr>
        <w:t>2018年、</w:t>
      </w:r>
      <w:r>
        <w:rPr>
          <w:rFonts w:ascii="??_GB2312" w:eastAsia="Times New Roman"/>
          <w:sz w:val="32"/>
          <w:szCs w:val="32"/>
        </w:rPr>
        <w:t>2019年</w:t>
      </w:r>
      <w:r>
        <w:rPr>
          <w:rFonts w:hint="eastAsia" w:ascii="??_GB2312"/>
          <w:sz w:val="32"/>
          <w:szCs w:val="32"/>
          <w:lang w:eastAsia="zh-CN"/>
        </w:rPr>
        <w:t>我单位</w:t>
      </w:r>
      <w:r>
        <w:rPr>
          <w:rFonts w:hint="eastAsia" w:ascii="??_GB2312"/>
          <w:sz w:val="32"/>
          <w:szCs w:val="32"/>
        </w:rPr>
        <w:t>没有</w:t>
      </w:r>
      <w:r>
        <w:rPr>
          <w:rFonts w:hint="eastAsia" w:ascii="??_GB2312"/>
          <w:sz w:val="32"/>
          <w:szCs w:val="32"/>
          <w:lang w:eastAsia="zh-CN"/>
        </w:rPr>
        <w:t>“</w:t>
      </w:r>
      <w:r>
        <w:rPr>
          <w:rFonts w:ascii="??_GB2312" w:eastAsia="Times New Roman"/>
          <w:sz w:val="32"/>
          <w:szCs w:val="32"/>
        </w:rPr>
        <w:t>三公</w:t>
      </w:r>
      <w:r>
        <w:rPr>
          <w:rFonts w:hint="eastAsia" w:ascii="??_GB2312"/>
          <w:sz w:val="32"/>
          <w:szCs w:val="32"/>
          <w:lang w:eastAsia="zh-CN"/>
        </w:rPr>
        <w:t>”</w:t>
      </w:r>
      <w:r>
        <w:rPr>
          <w:rFonts w:ascii="??_GB2312" w:eastAsia="Times New Roman"/>
          <w:sz w:val="32"/>
          <w:szCs w:val="32"/>
        </w:rPr>
        <w:t>经费</w:t>
      </w:r>
      <w:r>
        <w:rPr>
          <w:rFonts w:hint="eastAsia" w:ascii="??_GB2312"/>
          <w:sz w:val="32"/>
          <w:szCs w:val="32"/>
          <w:lang w:eastAsia="zh-CN"/>
        </w:rPr>
        <w:t>预算。</w:t>
      </w:r>
    </w:p>
    <w:p>
      <w:pPr>
        <w:spacing w:line="600" w:lineRule="exact"/>
        <w:ind w:firstLine="640" w:firstLineChars="200"/>
        <w:rPr>
          <w:rFonts w:ascii="??_GB2312"/>
          <w:b/>
          <w:sz w:val="32"/>
          <w:szCs w:val="32"/>
        </w:rPr>
      </w:pPr>
      <w:r>
        <w:rPr>
          <w:rFonts w:ascii="??_GB2312" w:eastAsia="Times New Roman"/>
          <w:b/>
          <w:sz w:val="32"/>
          <w:szCs w:val="32"/>
        </w:rPr>
        <w:t>三、机关运行经费增减变动原因说明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扶贫开发</w:t>
      </w:r>
      <w:r>
        <w:rPr>
          <w:rFonts w:hint="eastAsia" w:ascii="??_GB2312"/>
          <w:sz w:val="32"/>
          <w:szCs w:val="32"/>
          <w:lang w:eastAsia="zh-CN"/>
        </w:rPr>
        <w:t>办公室</w:t>
      </w:r>
      <w:r>
        <w:rPr>
          <w:rFonts w:ascii="??_GB2312" w:eastAsia="Times New Roman"/>
          <w:sz w:val="32"/>
          <w:szCs w:val="32"/>
        </w:rPr>
        <w:t xml:space="preserve"> 2019年运行经费财政拨款预算   </w:t>
      </w:r>
      <w:r>
        <w:rPr>
          <w:rFonts w:ascii="??_GB2312"/>
          <w:sz w:val="32"/>
          <w:szCs w:val="32"/>
        </w:rPr>
        <w:t>19.45</w:t>
      </w:r>
      <w:r>
        <w:rPr>
          <w:rFonts w:ascii="??_GB2312" w:eastAsia="Times New Roman"/>
          <w:sz w:val="32"/>
          <w:szCs w:val="32"/>
        </w:rPr>
        <w:t xml:space="preserve">万元，比2018年预算增加或减少 </w:t>
      </w:r>
      <w:r>
        <w:rPr>
          <w:rFonts w:ascii="??_GB2312"/>
          <w:sz w:val="32"/>
          <w:szCs w:val="32"/>
        </w:rPr>
        <w:t>0.04</w:t>
      </w:r>
      <w:r>
        <w:rPr>
          <w:rFonts w:ascii="??_GB2312" w:eastAsia="Times New Roman"/>
          <w:sz w:val="32"/>
          <w:szCs w:val="32"/>
        </w:rPr>
        <w:t>万元， 原因是</w:t>
      </w:r>
      <w:r>
        <w:rPr>
          <w:rFonts w:hint="eastAsia" w:ascii="??_GB2312"/>
          <w:sz w:val="32"/>
          <w:szCs w:val="32"/>
        </w:rPr>
        <w:t>日常公用经费减少</w:t>
      </w:r>
      <w:r>
        <w:rPr>
          <w:rFonts w:ascii="??_GB2312" w:eastAsia="Times New Roman"/>
          <w:sz w:val="32"/>
          <w:szCs w:val="32"/>
        </w:rPr>
        <w:t xml:space="preserve"> 。</w:t>
      </w:r>
    </w:p>
    <w:p>
      <w:pPr>
        <w:spacing w:line="600" w:lineRule="exact"/>
        <w:ind w:firstLine="643" w:firstLineChars="200"/>
        <w:rPr>
          <w:rFonts w:ascii="??_GB2312"/>
          <w:b/>
          <w:sz w:val="32"/>
          <w:szCs w:val="32"/>
        </w:rPr>
      </w:pPr>
    </w:p>
    <w:p>
      <w:pPr>
        <w:spacing w:line="600" w:lineRule="exact"/>
        <w:ind w:firstLine="640" w:firstLineChars="200"/>
        <w:rPr>
          <w:rFonts w:ascii="??_GB2312" w:eastAsia="Times New Roman"/>
          <w:b/>
          <w:sz w:val="32"/>
          <w:szCs w:val="32"/>
        </w:rPr>
      </w:pPr>
      <w:r>
        <w:rPr>
          <w:rFonts w:ascii="??_GB2312" w:eastAsia="Times New Roman"/>
          <w:b/>
          <w:sz w:val="32"/>
          <w:szCs w:val="32"/>
        </w:rPr>
        <w:t>四、政府采购情况</w:t>
      </w:r>
    </w:p>
    <w:p>
      <w:pPr>
        <w:spacing w:line="600" w:lineRule="exact"/>
        <w:ind w:firstLine="640" w:firstLineChars="200"/>
        <w:rPr>
          <w:rFonts w:ascii="??_GB2312" w:eastAsia="Times New Roman"/>
          <w:sz w:val="32"/>
          <w:szCs w:val="32"/>
        </w:rPr>
      </w:pPr>
      <w:r>
        <w:rPr>
          <w:rFonts w:ascii="??_GB2312" w:eastAsia="Times New Roman"/>
          <w:sz w:val="32"/>
          <w:szCs w:val="32"/>
        </w:rPr>
        <w:t>2019年浮山县扶贫开发</w:t>
      </w:r>
      <w:r>
        <w:rPr>
          <w:rFonts w:hint="eastAsia" w:ascii="??_GB2312"/>
          <w:sz w:val="32"/>
          <w:szCs w:val="32"/>
          <w:lang w:eastAsia="zh-CN"/>
        </w:rPr>
        <w:t>办公室</w:t>
      </w:r>
      <w:r>
        <w:rPr>
          <w:rFonts w:ascii="??_GB2312" w:eastAsia="Times New Roman"/>
          <w:sz w:val="32"/>
          <w:szCs w:val="32"/>
        </w:rPr>
        <w:t xml:space="preserve">政府采购预算总额 </w:t>
      </w:r>
      <w:r>
        <w:rPr>
          <w:rFonts w:ascii="??_GB2312"/>
          <w:sz w:val="32"/>
          <w:szCs w:val="32"/>
        </w:rPr>
        <w:t>2</w:t>
      </w:r>
      <w:r>
        <w:rPr>
          <w:rFonts w:ascii="??_GB2312" w:eastAsia="Times New Roman"/>
          <w:sz w:val="32"/>
          <w:szCs w:val="32"/>
        </w:rPr>
        <w:t xml:space="preserve"> 万元，其中：政府采购货物预算 </w:t>
      </w:r>
      <w:r>
        <w:rPr>
          <w:rFonts w:ascii="??_GB2312"/>
          <w:sz w:val="32"/>
          <w:szCs w:val="32"/>
        </w:rPr>
        <w:t>2</w:t>
      </w:r>
      <w:r>
        <w:rPr>
          <w:rFonts w:ascii="??_GB2312" w:eastAsia="Times New Roman"/>
          <w:sz w:val="32"/>
          <w:szCs w:val="32"/>
        </w:rPr>
        <w:t xml:space="preserve"> 万元。</w:t>
      </w:r>
    </w:p>
    <w:p>
      <w:pPr>
        <w:spacing w:line="600" w:lineRule="exact"/>
        <w:ind w:firstLine="640" w:firstLineChars="200"/>
        <w:rPr>
          <w:rFonts w:ascii="??_GB2312" w:eastAsia="Times New Roman"/>
          <w:b/>
          <w:sz w:val="32"/>
          <w:szCs w:val="32"/>
        </w:rPr>
      </w:pPr>
      <w:r>
        <w:rPr>
          <w:rFonts w:ascii="??_GB2312" w:eastAsia="Times New Roman"/>
          <w:b/>
          <w:sz w:val="32"/>
          <w:szCs w:val="32"/>
        </w:rPr>
        <w:t>五、关于国有资产占用情况说明</w:t>
      </w:r>
    </w:p>
    <w:p>
      <w:pPr>
        <w:spacing w:line="600" w:lineRule="exact"/>
        <w:ind w:firstLine="640" w:firstLineChars="200"/>
        <w:rPr>
          <w:rFonts w:ascii="??_GB2312"/>
          <w:sz w:val="32"/>
          <w:szCs w:val="32"/>
        </w:rPr>
      </w:pPr>
      <w:r>
        <w:rPr>
          <w:rFonts w:ascii="??_GB2312" w:eastAsia="Times New Roman"/>
          <w:sz w:val="32"/>
          <w:szCs w:val="32"/>
        </w:rPr>
        <w:t>截止到2018年12月31日，本单位固定资产年末数</w:t>
      </w:r>
      <w:r>
        <w:rPr>
          <w:rFonts w:ascii="??_GB2312"/>
          <w:sz w:val="32"/>
          <w:szCs w:val="32"/>
        </w:rPr>
        <w:t>66.45</w:t>
      </w:r>
      <w:r>
        <w:rPr>
          <w:rFonts w:ascii="??_GB2312" w:eastAsia="Times New Roman"/>
          <w:sz w:val="32"/>
          <w:szCs w:val="32"/>
        </w:rPr>
        <w:t xml:space="preserve">    万元。本单位共有车辆</w:t>
      </w:r>
      <w:r>
        <w:rPr>
          <w:rFonts w:ascii="??_GB2312"/>
          <w:sz w:val="32"/>
          <w:szCs w:val="32"/>
        </w:rPr>
        <w:t>1</w:t>
      </w:r>
      <w:r>
        <w:rPr>
          <w:rFonts w:ascii="??_GB2312" w:eastAsia="Times New Roman"/>
          <w:sz w:val="32"/>
          <w:szCs w:val="32"/>
        </w:rPr>
        <w:t>辆，其中一般公务用车</w:t>
      </w:r>
      <w:r>
        <w:rPr>
          <w:rFonts w:ascii="??_GB2312"/>
          <w:sz w:val="32"/>
          <w:szCs w:val="32"/>
        </w:rPr>
        <w:t>1</w:t>
      </w:r>
      <w:r>
        <w:rPr>
          <w:rFonts w:ascii="??_GB2312" w:eastAsia="Times New Roman"/>
          <w:sz w:val="32"/>
          <w:szCs w:val="32"/>
        </w:rPr>
        <w:t xml:space="preserve"> 辆</w:t>
      </w:r>
      <w:r>
        <w:rPr>
          <w:rFonts w:hint="eastAsia" w:ascii="??_GB2312"/>
          <w:sz w:val="32"/>
          <w:szCs w:val="32"/>
        </w:rPr>
        <w:t>。</w:t>
      </w:r>
    </w:p>
    <w:p>
      <w:pPr>
        <w:numPr>
          <w:ilvl w:val="0"/>
          <w:numId w:val="1"/>
        </w:numPr>
        <w:spacing w:line="600" w:lineRule="exact"/>
        <w:ind w:firstLine="640" w:firstLineChars="200"/>
        <w:rPr>
          <w:rFonts w:hint="eastAsia" w:ascii="??_GB2312"/>
          <w:sz w:val="32"/>
          <w:szCs w:val="32"/>
          <w:lang w:eastAsia="zh-CN"/>
        </w:rPr>
      </w:pPr>
      <w:r>
        <w:rPr>
          <w:rFonts w:hint="eastAsia" w:ascii="??_GB2312"/>
          <w:sz w:val="32"/>
          <w:szCs w:val="32"/>
          <w:lang w:eastAsia="zh-CN"/>
        </w:rPr>
        <w:t>绩效管理情况</w:t>
      </w:r>
    </w:p>
    <w:p>
      <w:pPr>
        <w:numPr>
          <w:numId w:val="0"/>
        </w:numPr>
        <w:spacing w:line="600" w:lineRule="exact"/>
        <w:ind w:firstLine="640" w:firstLineChars="200"/>
        <w:rPr>
          <w:rFonts w:hint="eastAsia" w:ascii="??_GB2312" w:eastAsia="宋体"/>
          <w:sz w:val="32"/>
          <w:szCs w:val="32"/>
          <w:lang w:eastAsia="zh-CN"/>
        </w:rPr>
      </w:pPr>
      <w:r>
        <w:rPr>
          <w:rFonts w:ascii="??_GB2312" w:eastAsia="Times New Roman"/>
          <w:sz w:val="32"/>
          <w:szCs w:val="32"/>
        </w:rPr>
        <w:t xml:space="preserve"> 2019年部门预算我单位重点项目</w:t>
      </w:r>
      <w:r>
        <w:rPr>
          <w:rFonts w:hint="eastAsia" w:ascii="??_GB2312"/>
          <w:sz w:val="32"/>
          <w:szCs w:val="32"/>
          <w:lang w:eastAsia="zh-CN"/>
        </w:rPr>
        <w:t>为归还易地扶贫贷款，现项目正在实施中。</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0" w:firstLineChars="200"/>
        <w:rPr>
          <w:rFonts w:ascii="??_GB2312" w:eastAsia="Times New Roman"/>
          <w:sz w:val="32"/>
          <w:szCs w:val="32"/>
        </w:rPr>
      </w:pPr>
      <w:r>
        <w:rPr>
          <w:rFonts w:ascii="??_GB2312" w:eastAsia="Times New Roman"/>
          <w:b/>
          <w:sz w:val="32"/>
          <w:szCs w:val="32"/>
        </w:rPr>
        <w:t>（一）基本支出：</w:t>
      </w:r>
      <w:r>
        <w:rPr>
          <w:rFonts w:ascii="??_GB2312" w:eastAsia="Times New Roman"/>
          <w:sz w:val="32"/>
          <w:szCs w:val="32"/>
        </w:rPr>
        <w:t>指为保障机构正常运转、完成日常</w:t>
      </w:r>
    </w:p>
    <w:p>
      <w:pPr>
        <w:spacing w:line="600" w:lineRule="exact"/>
        <w:ind w:firstLine="640" w:firstLineChars="200"/>
        <w:rPr>
          <w:rFonts w:ascii="??_GB2312" w:eastAsia="Times New Roman"/>
          <w:sz w:val="32"/>
          <w:szCs w:val="32"/>
        </w:rPr>
      </w:pPr>
      <w:r>
        <w:rPr>
          <w:rFonts w:ascii="??_GB2312" w:eastAsia="Times New Roman"/>
          <w:sz w:val="32"/>
          <w:szCs w:val="32"/>
        </w:rPr>
        <w:t>工作任务而发生的人员支出和公用支出。</w:t>
      </w:r>
    </w:p>
    <w:p>
      <w:pPr>
        <w:spacing w:line="600" w:lineRule="exact"/>
        <w:ind w:firstLine="640" w:firstLineChars="200"/>
        <w:rPr>
          <w:rFonts w:ascii="??_GB2312" w:eastAsia="Times New Roman"/>
          <w:sz w:val="32"/>
          <w:szCs w:val="32"/>
        </w:rPr>
      </w:pPr>
      <w:r>
        <w:rPr>
          <w:rFonts w:ascii="??_GB2312" w:eastAsia="Times New Roman"/>
          <w:b/>
          <w:sz w:val="32"/>
          <w:szCs w:val="32"/>
        </w:rPr>
        <w:t>（二）项目支出：</w:t>
      </w:r>
      <w:r>
        <w:rPr>
          <w:rFonts w:ascii="??_GB2312" w:eastAsia="Times New Roman"/>
          <w:sz w:val="32"/>
          <w:szCs w:val="32"/>
        </w:rPr>
        <w:t>指在基本支出之外为完成特定行政任</w:t>
      </w:r>
    </w:p>
    <w:p>
      <w:pPr>
        <w:spacing w:line="600" w:lineRule="exact"/>
        <w:ind w:firstLine="640" w:firstLineChars="200"/>
        <w:rPr>
          <w:rFonts w:ascii="??_GB2312" w:eastAsia="Times New Roman"/>
          <w:sz w:val="32"/>
          <w:szCs w:val="32"/>
        </w:rPr>
      </w:pPr>
      <w:r>
        <w:rPr>
          <w:rFonts w:ascii="??_GB2312" w:eastAsia="Times New Roman"/>
          <w:sz w:val="32"/>
          <w:szCs w:val="32"/>
        </w:rPr>
        <w:t>务和事业发展目标所发生的支出。</w:t>
      </w:r>
    </w:p>
    <w:p>
      <w:pPr>
        <w:spacing w:line="600" w:lineRule="exact"/>
        <w:ind w:firstLine="640" w:firstLineChars="200"/>
        <w:rPr>
          <w:rFonts w:ascii="??_GB2312" w:eastAsia="Times New Roman"/>
          <w:sz w:val="32"/>
          <w:szCs w:val="32"/>
        </w:rPr>
      </w:pPr>
      <w:r>
        <w:rPr>
          <w:rFonts w:ascii="??_GB2312" w:eastAsia="Times New Roman"/>
          <w:b/>
          <w:sz w:val="32"/>
          <w:szCs w:val="32"/>
        </w:rPr>
        <w:t>（三）“三公”经费：</w:t>
      </w:r>
      <w:r>
        <w:rPr>
          <w:rFonts w:ascii="??_GB2312" w:eastAsia="Times New Roman"/>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0" w:firstLineChars="200"/>
        <w:rPr>
          <w:rFonts w:ascii="??_GB2312" w:eastAsia="Times New Roman"/>
          <w:sz w:val="32"/>
          <w:szCs w:val="32"/>
        </w:rPr>
      </w:pPr>
      <w:r>
        <w:rPr>
          <w:rFonts w:ascii="??_GB2312" w:eastAsia="Times New Roman"/>
          <w:b/>
          <w:sz w:val="32"/>
          <w:szCs w:val="32"/>
        </w:rPr>
        <w:t>（四）机关运行经费：</w:t>
      </w:r>
      <w:r>
        <w:rPr>
          <w:rFonts w:ascii="??_GB2312" w:eastAsia="Times New Roman"/>
          <w:sz w:val="32"/>
          <w:szCs w:val="32"/>
        </w:rPr>
        <w:t>指行政单位和参照公务员法管理的事业单位使用一般公共预算安排的基本支出中的日常公用经费支出。</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4480" w:firstLineChars="1400"/>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1057227">
    <w:nsid w:val="65FCA94B"/>
    <w:multiLevelType w:val="singleLevel"/>
    <w:tmpl w:val="65FCA94B"/>
    <w:lvl w:ilvl="0" w:tentative="1">
      <w:start w:val="6"/>
      <w:numFmt w:val="chineseCounting"/>
      <w:suff w:val="nothing"/>
      <w:lvlText w:val="%1、"/>
      <w:lvlJc w:val="left"/>
      <w:rPr>
        <w:rFonts w:hint="eastAsia"/>
      </w:rPr>
    </w:lvl>
  </w:abstractNum>
  <w:num w:numId="1">
    <w:abstractNumId w:val="17110572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252A1"/>
    <w:rsid w:val="00055B1F"/>
    <w:rsid w:val="000A3658"/>
    <w:rsid w:val="001062B9"/>
    <w:rsid w:val="00111828"/>
    <w:rsid w:val="00120BF5"/>
    <w:rsid w:val="001423F1"/>
    <w:rsid w:val="001E360E"/>
    <w:rsid w:val="00211784"/>
    <w:rsid w:val="0023114F"/>
    <w:rsid w:val="00246095"/>
    <w:rsid w:val="002650F6"/>
    <w:rsid w:val="002D69EA"/>
    <w:rsid w:val="002D7777"/>
    <w:rsid w:val="0036344B"/>
    <w:rsid w:val="00393481"/>
    <w:rsid w:val="0040257E"/>
    <w:rsid w:val="005914FF"/>
    <w:rsid w:val="00593F23"/>
    <w:rsid w:val="005E63F3"/>
    <w:rsid w:val="005E6F9D"/>
    <w:rsid w:val="005E71C2"/>
    <w:rsid w:val="005F0928"/>
    <w:rsid w:val="006726F2"/>
    <w:rsid w:val="006827F9"/>
    <w:rsid w:val="006943D6"/>
    <w:rsid w:val="006C7A0F"/>
    <w:rsid w:val="007636CB"/>
    <w:rsid w:val="00795B78"/>
    <w:rsid w:val="007D4D08"/>
    <w:rsid w:val="0082011A"/>
    <w:rsid w:val="00891943"/>
    <w:rsid w:val="0091609A"/>
    <w:rsid w:val="00944474"/>
    <w:rsid w:val="00975919"/>
    <w:rsid w:val="009840B4"/>
    <w:rsid w:val="00987CA2"/>
    <w:rsid w:val="009921FF"/>
    <w:rsid w:val="009A5464"/>
    <w:rsid w:val="00A31A4C"/>
    <w:rsid w:val="00A3461D"/>
    <w:rsid w:val="00A650D7"/>
    <w:rsid w:val="00A67D7E"/>
    <w:rsid w:val="00AC4ACA"/>
    <w:rsid w:val="00BE4556"/>
    <w:rsid w:val="00BF0F06"/>
    <w:rsid w:val="00C70C63"/>
    <w:rsid w:val="00D01101"/>
    <w:rsid w:val="00D2344D"/>
    <w:rsid w:val="00D40A95"/>
    <w:rsid w:val="00D64062"/>
    <w:rsid w:val="00DA082B"/>
    <w:rsid w:val="00DB43BE"/>
    <w:rsid w:val="00DD308C"/>
    <w:rsid w:val="00DD60AA"/>
    <w:rsid w:val="00E5645C"/>
    <w:rsid w:val="00E60FD6"/>
    <w:rsid w:val="00E70831"/>
    <w:rsid w:val="00E9254E"/>
    <w:rsid w:val="00EE7308"/>
    <w:rsid w:val="00F76463"/>
    <w:rsid w:val="00FA4F16"/>
    <w:rsid w:val="00FD7523"/>
    <w:rsid w:val="088E0DB5"/>
    <w:rsid w:val="0E0A19CE"/>
    <w:rsid w:val="194458B6"/>
    <w:rsid w:val="2425476E"/>
    <w:rsid w:val="3A121239"/>
    <w:rsid w:val="3D2F7C22"/>
    <w:rsid w:val="518C637C"/>
    <w:rsid w:val="62A935B2"/>
    <w:rsid w:val="62CF3634"/>
    <w:rsid w:val="6CFE0545"/>
    <w:rsid w:val="76BB4C91"/>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222</Words>
  <Characters>1271</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2019-04-01T02:33:05Z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