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600" w:lineRule="exact"/>
        <w:ind w:firstLine="640" w:firstLineChars="200"/>
        <w:rPr>
          <w:rFonts w:ascii="??_GB2312" w:eastAsia="Times New Roman"/>
          <w:sz w:val="32"/>
          <w:szCs w:val="32"/>
        </w:rPr>
      </w:pPr>
    </w:p>
    <w:p>
      <w:pPr>
        <w:spacing w:line="600" w:lineRule="exact"/>
        <w:jc w:val="center"/>
        <w:rPr>
          <w:rFonts w:hint="eastAsia" w:ascii="宋体" w:eastAsia="宋体"/>
          <w:b/>
          <w:sz w:val="44"/>
          <w:szCs w:val="44"/>
          <w:lang w:eastAsia="zh-CN"/>
        </w:rPr>
      </w:pPr>
      <w:r>
        <w:rPr>
          <w:rFonts w:hint="eastAsia" w:ascii="宋体" w:hAnsi="宋体"/>
          <w:b/>
          <w:sz w:val="44"/>
          <w:szCs w:val="44"/>
        </w:rPr>
        <w:t>浮山县</w:t>
      </w:r>
      <w:r>
        <w:rPr>
          <w:rFonts w:hint="eastAsia" w:ascii="宋体" w:hAnsi="宋体"/>
          <w:b/>
          <w:sz w:val="44"/>
          <w:szCs w:val="44"/>
          <w:lang w:eastAsia="zh-CN"/>
        </w:rPr>
        <w:t>应急管理局</w:t>
      </w:r>
    </w:p>
    <w:p>
      <w:pPr>
        <w:spacing w:line="600" w:lineRule="exact"/>
        <w:jc w:val="center"/>
        <w:rPr>
          <w:rFonts w:ascii="宋体"/>
          <w:b/>
          <w:sz w:val="44"/>
          <w:szCs w:val="44"/>
        </w:rPr>
      </w:pPr>
      <w:r>
        <w:rPr>
          <w:rFonts w:ascii="宋体" w:hAnsi="宋体"/>
          <w:b/>
          <w:sz w:val="44"/>
          <w:szCs w:val="44"/>
        </w:rPr>
        <w:t>2019</w:t>
      </w:r>
      <w:r>
        <w:rPr>
          <w:rFonts w:hint="eastAsia" w:ascii="宋体" w:hAnsi="宋体"/>
          <w:b/>
          <w:sz w:val="44"/>
          <w:szCs w:val="44"/>
        </w:rPr>
        <w:t>年度部门预算信息公开</w:t>
      </w:r>
    </w:p>
    <w:p>
      <w:pPr>
        <w:spacing w:line="600" w:lineRule="exact"/>
        <w:ind w:firstLine="640" w:firstLineChars="200"/>
        <w:rPr>
          <w:rFonts w:ascii="??_GB2312" w:eastAsia="Times New Roman"/>
          <w:sz w:val="32"/>
          <w:szCs w:val="32"/>
        </w:rPr>
      </w:pPr>
    </w:p>
    <w:p>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pPr>
        <w:spacing w:line="600" w:lineRule="exact"/>
        <w:ind w:firstLine="640" w:firstLineChars="200"/>
        <w:rPr>
          <w:rFonts w:ascii="??_GB2312" w:eastAsia="Times New Roman"/>
          <w:b/>
          <w:sz w:val="32"/>
          <w:szCs w:val="32"/>
        </w:rPr>
      </w:pPr>
      <w:r>
        <w:rPr>
          <w:rFonts w:ascii="??_GB2312" w:eastAsia="Times New Roman"/>
          <w:b/>
          <w:sz w:val="32"/>
          <w:szCs w:val="32"/>
        </w:rPr>
        <w:t>一、基本情况(包括机构设置情况）</w:t>
      </w:r>
    </w:p>
    <w:p>
      <w:pPr>
        <w:widowControl w:val="0"/>
        <w:wordWrap/>
        <w:adjustRightInd/>
        <w:snapToGrid/>
        <w:spacing w:line="58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浮山县应急管理局组建于2019年3月</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正科级</w:t>
      </w:r>
      <w:r>
        <w:rPr>
          <w:rFonts w:hint="eastAsia" w:ascii="仿宋_GB2312" w:hAnsi="仿宋_GB2312" w:eastAsia="仿宋_GB2312" w:cs="仿宋_GB2312"/>
          <w:sz w:val="32"/>
          <w:szCs w:val="32"/>
          <w:lang w:eastAsia="zh-CN"/>
        </w:rPr>
        <w:t>建制，</w:t>
      </w:r>
      <w:r>
        <w:rPr>
          <w:rFonts w:hint="eastAsia" w:ascii="仿宋_GB2312" w:hAnsi="仿宋_GB2312" w:eastAsia="仿宋_GB2312" w:cs="仿宋_GB2312"/>
          <w:sz w:val="32"/>
          <w:szCs w:val="32"/>
        </w:rPr>
        <w:t>是浮山县人民政府工作部门，也是浮山县人民政府安全生产委员会的办事机构</w:t>
      </w:r>
      <w:r>
        <w:rPr>
          <w:rFonts w:hint="eastAsia" w:ascii="仿宋_GB2312" w:hAnsi="仿宋_GB2312" w:eastAsia="仿宋_GB2312" w:cs="仿宋_GB2312"/>
          <w:sz w:val="32"/>
          <w:szCs w:val="32"/>
          <w:lang w:eastAsia="zh-CN"/>
        </w:rPr>
        <w:t>，加挂</w:t>
      </w:r>
      <w:r>
        <w:rPr>
          <w:rFonts w:hint="eastAsia" w:ascii="仿宋_GB2312" w:hAnsi="仿宋_GB2312" w:eastAsia="仿宋_GB2312" w:cs="仿宋_GB2312"/>
          <w:sz w:val="32"/>
          <w:szCs w:val="32"/>
        </w:rPr>
        <w:t>浮山县地方煤矿安全监督管理局牌子</w:t>
      </w:r>
      <w:r>
        <w:rPr>
          <w:rFonts w:hint="eastAsia" w:ascii="仿宋_GB2312" w:hAnsi="仿宋_GB2312" w:eastAsia="仿宋_GB2312" w:cs="仿宋_GB2312"/>
          <w:sz w:val="32"/>
          <w:szCs w:val="32"/>
          <w:lang w:eastAsia="zh-CN"/>
        </w:rPr>
        <w:t>。在县应急管理局三定方案施行前，</w:t>
      </w:r>
      <w:r>
        <w:rPr>
          <w:rFonts w:hint="eastAsia" w:ascii="仿宋_GB2312" w:hAnsi="仿宋_GB2312" w:eastAsia="仿宋_GB2312" w:cs="仿宋_GB2312"/>
          <w:sz w:val="32"/>
          <w:szCs w:val="32"/>
        </w:rPr>
        <w:t>现</w:t>
      </w:r>
      <w:r>
        <w:rPr>
          <w:rFonts w:hint="eastAsia" w:ascii="仿宋_GB2312" w:hAnsi="仿宋_GB2312" w:eastAsia="仿宋_GB2312" w:cs="仿宋_GB2312"/>
          <w:sz w:val="32"/>
          <w:szCs w:val="32"/>
          <w:lang w:eastAsia="zh-CN"/>
        </w:rPr>
        <w:t>有</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个</w:t>
      </w:r>
      <w:r>
        <w:rPr>
          <w:rFonts w:hint="eastAsia" w:ascii="仿宋_GB2312" w:hAnsi="仿宋_GB2312" w:eastAsia="仿宋_GB2312" w:cs="仿宋_GB2312"/>
          <w:sz w:val="32"/>
          <w:szCs w:val="32"/>
          <w:lang w:eastAsia="zh-CN"/>
        </w:rPr>
        <w:t>内设</w:t>
      </w:r>
      <w:r>
        <w:rPr>
          <w:rFonts w:hint="eastAsia" w:ascii="仿宋_GB2312" w:hAnsi="仿宋_GB2312" w:eastAsia="仿宋_GB2312" w:cs="仿宋_GB2312"/>
          <w:sz w:val="32"/>
          <w:szCs w:val="32"/>
        </w:rPr>
        <w:t>股</w:t>
      </w:r>
      <w:r>
        <w:rPr>
          <w:rFonts w:hint="eastAsia" w:ascii="仿宋_GB2312" w:hAnsi="仿宋_GB2312" w:eastAsia="仿宋_GB2312" w:cs="仿宋_GB2312"/>
          <w:sz w:val="32"/>
          <w:szCs w:val="32"/>
          <w:lang w:eastAsia="zh-CN"/>
        </w:rPr>
        <w:t>室</w:t>
      </w:r>
      <w:r>
        <w:rPr>
          <w:rFonts w:hint="eastAsia" w:ascii="仿宋_GB2312" w:hAnsi="仿宋_GB2312" w:eastAsia="仿宋_GB2312" w:cs="仿宋_GB2312"/>
          <w:sz w:val="32"/>
          <w:szCs w:val="32"/>
        </w:rPr>
        <w:t>，分别为办公室</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非煤矿山安全监管股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工业危化及尾矿库安全监管股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煤炭工业管理股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宣传教育股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党建办</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安全生产应急救援办公室和行政审批股</w:t>
      </w:r>
      <w:r>
        <w:rPr>
          <w:rFonts w:hint="eastAsia" w:ascii="仿宋_GB2312" w:hAnsi="仿宋_GB2312" w:eastAsia="仿宋_GB2312" w:cs="仿宋_GB2312"/>
          <w:sz w:val="32"/>
          <w:szCs w:val="32"/>
          <w:lang w:eastAsia="zh-CN"/>
        </w:rPr>
        <w:t>。在事业单位改革前，现有</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个事业单位</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分别为</w:t>
      </w:r>
      <w:r>
        <w:rPr>
          <w:rFonts w:hint="eastAsia" w:ascii="仿宋_GB2312" w:hAnsi="仿宋_GB2312" w:eastAsia="仿宋_GB2312" w:cs="仿宋_GB2312"/>
          <w:sz w:val="32"/>
          <w:szCs w:val="32"/>
          <w:lang w:eastAsia="zh-CN"/>
        </w:rPr>
        <w:t>浮</w:t>
      </w:r>
      <w:r>
        <w:rPr>
          <w:rFonts w:hint="eastAsia" w:ascii="仿宋_GB2312" w:hAnsi="仿宋_GB2312" w:eastAsia="仿宋_GB2312" w:cs="仿宋_GB2312"/>
          <w:sz w:val="32"/>
          <w:szCs w:val="32"/>
        </w:rPr>
        <w:t>山县安全生产监察执法大队</w:t>
      </w:r>
      <w:r>
        <w:rPr>
          <w:rFonts w:hint="eastAsia" w:ascii="仿宋_GB2312" w:hAnsi="仿宋_GB2312" w:eastAsia="仿宋_GB2312" w:cs="仿宋_GB2312"/>
          <w:sz w:val="32"/>
          <w:szCs w:val="32"/>
          <w:lang w:eastAsia="zh-CN"/>
        </w:rPr>
        <w:t>（副科级规格，</w:t>
      </w:r>
      <w:r>
        <w:rPr>
          <w:rFonts w:hint="eastAsia" w:ascii="仿宋_GB2312" w:hAnsi="仿宋_GB2312" w:eastAsia="仿宋_GB2312" w:cs="仿宋_GB2312"/>
          <w:sz w:val="32"/>
          <w:szCs w:val="32"/>
        </w:rPr>
        <w:t>内设矿山</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综合</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尾矿库三个执法中队</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浮山县安全生产教育培训中心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浮山县煤矿安全生产技术培训中心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浮山县煤炭安全纠察小队</w:t>
      </w:r>
      <w:r>
        <w:rPr>
          <w:rFonts w:hint="eastAsia" w:ascii="仿宋_GB2312" w:hAnsi="仿宋_GB2312" w:eastAsia="仿宋_GB2312" w:cs="仿宋_GB2312"/>
          <w:sz w:val="32"/>
          <w:szCs w:val="32"/>
          <w:lang w:eastAsia="zh-CN"/>
        </w:rPr>
        <w:t>。</w:t>
      </w:r>
    </w:p>
    <w:p>
      <w:pPr>
        <w:widowControl w:val="0"/>
        <w:wordWrap/>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局核定行政编制</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名，</w:t>
      </w:r>
      <w:r>
        <w:rPr>
          <w:rFonts w:hint="eastAsia" w:ascii="仿宋_GB2312" w:hAnsi="仿宋_GB2312" w:eastAsia="仿宋_GB2312" w:cs="仿宋_GB2312"/>
          <w:sz w:val="32"/>
          <w:szCs w:val="32"/>
          <w:lang w:eastAsia="zh-CN"/>
        </w:rPr>
        <w:t>事业编制</w:t>
      </w:r>
      <w:r>
        <w:rPr>
          <w:rFonts w:hint="eastAsia" w:ascii="仿宋_GB2312" w:hAnsi="仿宋_GB2312" w:eastAsia="仿宋_GB2312" w:cs="仿宋_GB2312"/>
          <w:sz w:val="32"/>
          <w:szCs w:val="32"/>
          <w:lang w:val="en-US" w:eastAsia="zh-CN"/>
        </w:rPr>
        <w:t>42名，</w:t>
      </w:r>
      <w:r>
        <w:rPr>
          <w:rFonts w:hint="eastAsia" w:ascii="仿宋_GB2312" w:hAnsi="仿宋_GB2312" w:eastAsia="仿宋_GB2312" w:cs="仿宋_GB2312"/>
          <w:sz w:val="32"/>
          <w:szCs w:val="32"/>
        </w:rPr>
        <w:t>全局</w:t>
      </w:r>
      <w:r>
        <w:rPr>
          <w:rFonts w:hint="eastAsia" w:ascii="仿宋_GB2312" w:hAnsi="仿宋_GB2312" w:eastAsia="仿宋_GB2312" w:cs="仿宋_GB2312"/>
          <w:sz w:val="32"/>
          <w:szCs w:val="32"/>
          <w:lang w:eastAsia="zh-CN"/>
        </w:rPr>
        <w:t>现</w:t>
      </w:r>
      <w:r>
        <w:rPr>
          <w:rFonts w:hint="eastAsia" w:ascii="仿宋_GB2312" w:hAnsi="仿宋_GB2312" w:eastAsia="仿宋_GB2312" w:cs="仿宋_GB2312"/>
          <w:sz w:val="32"/>
          <w:szCs w:val="32"/>
        </w:rPr>
        <w:t>有4</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人，其中行政人员</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人，事业人员</w:t>
      </w:r>
      <w:r>
        <w:rPr>
          <w:rFonts w:hint="eastAsia" w:ascii="仿宋_GB2312" w:hAnsi="仿宋_GB2312" w:eastAsia="仿宋_GB2312" w:cs="仿宋_GB2312"/>
          <w:sz w:val="32"/>
          <w:szCs w:val="32"/>
          <w:lang w:val="en-US" w:eastAsia="zh-CN"/>
        </w:rPr>
        <w:t>41</w:t>
      </w:r>
      <w:r>
        <w:rPr>
          <w:rFonts w:hint="eastAsia" w:ascii="仿宋_GB2312" w:hAnsi="仿宋_GB2312" w:eastAsia="仿宋_GB2312" w:cs="仿宋_GB2312"/>
          <w:sz w:val="32"/>
          <w:szCs w:val="32"/>
        </w:rPr>
        <w:t>人</w:t>
      </w:r>
      <w:r>
        <w:rPr>
          <w:rFonts w:hint="eastAsia" w:ascii="仿宋_GB2312" w:hAnsi="仿宋_GB2312" w:eastAsia="仿宋_GB2312" w:cs="仿宋_GB2312"/>
          <w:sz w:val="32"/>
          <w:szCs w:val="32"/>
          <w:lang w:eastAsia="zh-CN"/>
        </w:rPr>
        <w:t>（其中</w:t>
      </w:r>
      <w:r>
        <w:rPr>
          <w:rFonts w:hint="eastAsia" w:ascii="仿宋_GB2312" w:hAnsi="仿宋_GB2312" w:eastAsia="仿宋_GB2312" w:cs="仿宋_GB2312"/>
          <w:sz w:val="32"/>
          <w:szCs w:val="32"/>
        </w:rPr>
        <w:t>自收自支人员</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2019年3月27日经过支部改选成立应急管理局党支部</w:t>
      </w:r>
      <w:r>
        <w:rPr>
          <w:rFonts w:hint="eastAsia" w:ascii="仿宋_GB2312" w:hAnsi="仿宋_GB2312" w:eastAsia="仿宋_GB2312" w:cs="仿宋_GB2312"/>
          <w:sz w:val="32"/>
          <w:szCs w:val="32"/>
          <w:lang w:eastAsia="zh-CN"/>
        </w:rPr>
        <w:t>，支委</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eastAsia="zh-CN"/>
        </w:rPr>
        <w:t>名</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设</w:t>
      </w:r>
      <w:r>
        <w:rPr>
          <w:rFonts w:hint="eastAsia" w:ascii="仿宋_GB2312" w:hAnsi="仿宋_GB2312" w:eastAsia="仿宋_GB2312" w:cs="仿宋_GB2312"/>
          <w:sz w:val="32"/>
          <w:szCs w:val="32"/>
        </w:rPr>
        <w:t>支部书记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副书记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组织委员</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宣传委员</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纪检委员各</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名</w:t>
      </w:r>
      <w:r>
        <w:rPr>
          <w:rFonts w:hint="eastAsia" w:ascii="仿宋_GB2312" w:hAnsi="仿宋_GB2312" w:eastAsia="仿宋_GB2312" w:cs="仿宋_GB2312"/>
          <w:sz w:val="32"/>
          <w:szCs w:val="32"/>
          <w:lang w:eastAsia="zh-CN"/>
        </w:rPr>
        <w:t>。支部</w:t>
      </w:r>
      <w:r>
        <w:rPr>
          <w:rFonts w:hint="eastAsia" w:ascii="仿宋_GB2312" w:hAnsi="仿宋_GB2312" w:eastAsia="仿宋_GB2312" w:cs="仿宋_GB2312"/>
          <w:sz w:val="32"/>
          <w:szCs w:val="32"/>
        </w:rPr>
        <w:t>共有党员3</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名，其中预备党员</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名</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下设三个党小组。</w:t>
      </w:r>
    </w:p>
    <w:p>
      <w:pPr>
        <w:spacing w:line="600" w:lineRule="exact"/>
        <w:ind w:firstLine="640" w:firstLineChars="200"/>
        <w:rPr>
          <w:rFonts w:ascii="??_GB2312" w:eastAsia="Times New Roman"/>
          <w:b/>
          <w:sz w:val="32"/>
          <w:szCs w:val="32"/>
        </w:rPr>
      </w:pPr>
      <w:r>
        <w:rPr>
          <w:rFonts w:ascii="??_GB2312" w:eastAsia="Times New Roman"/>
          <w:b/>
          <w:sz w:val="32"/>
          <w:szCs w:val="32"/>
        </w:rPr>
        <w:t>二、主要职能</w:t>
      </w:r>
    </w:p>
    <w:p>
      <w:pPr>
        <w:spacing w:line="600" w:lineRule="exact"/>
        <w:ind w:firstLine="640" w:firstLineChars="200"/>
        <w:rPr>
          <w:rFonts w:hint="eastAsia" w:ascii="仿宋_GB2312" w:hAnsi="仿宋_GB2312" w:eastAsia="仿宋_GB2312" w:cs="仿宋_GB2312"/>
          <w:sz w:val="32"/>
          <w:szCs w:val="32"/>
        </w:rPr>
      </w:pPr>
      <w:r>
        <w:rPr>
          <w:rFonts w:ascii="仿宋" w:hAnsi="仿宋" w:eastAsia="仿宋" w:cs="仿宋"/>
          <w:sz w:val="32"/>
          <w:szCs w:val="32"/>
        </w:rPr>
        <w:t xml:space="preserve"> </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应</w:t>
      </w:r>
      <w:r>
        <w:rPr>
          <w:rFonts w:hint="eastAsia" w:ascii="仿宋_GB2312" w:hAnsi="仿宋_GB2312" w:eastAsia="仿宋_GB2312" w:cs="仿宋_GB2312"/>
          <w:sz w:val="32"/>
          <w:szCs w:val="32"/>
          <w:lang w:eastAsia="zh-CN"/>
        </w:rPr>
        <w:t>急</w:t>
      </w:r>
      <w:r>
        <w:rPr>
          <w:rFonts w:hint="eastAsia" w:ascii="仿宋_GB2312" w:hAnsi="仿宋_GB2312" w:eastAsia="仿宋_GB2312" w:cs="仿宋_GB2312"/>
          <w:sz w:val="32"/>
          <w:szCs w:val="32"/>
        </w:rPr>
        <w:t>管理局</w:t>
      </w:r>
      <w:r>
        <w:rPr>
          <w:rFonts w:hint="eastAsia" w:ascii="仿宋_GB2312" w:hAnsi="仿宋_GB2312" w:eastAsia="仿宋_GB2312" w:cs="仿宋_GB2312"/>
          <w:sz w:val="32"/>
          <w:szCs w:val="32"/>
          <w:lang w:eastAsia="zh-CN"/>
        </w:rPr>
        <w:t>的</w:t>
      </w:r>
      <w:r>
        <w:rPr>
          <w:rFonts w:hint="eastAsia" w:ascii="仿宋_GB2312" w:hAnsi="仿宋_GB2312" w:eastAsia="仿宋_GB2312" w:cs="仿宋_GB2312"/>
          <w:sz w:val="32"/>
          <w:szCs w:val="32"/>
        </w:rPr>
        <w:t>主要职责是：</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rPr>
        <w:t>）负责应急管理工作，指导各</w:t>
      </w:r>
      <w:r>
        <w:rPr>
          <w:rFonts w:hint="eastAsia" w:ascii="仿宋_GB2312" w:hAnsi="仿宋_GB2312" w:eastAsia="仿宋_GB2312" w:cs="仿宋_GB2312"/>
          <w:sz w:val="32"/>
          <w:szCs w:val="32"/>
          <w:lang w:eastAsia="zh-CN"/>
        </w:rPr>
        <w:t>乡镇、</w:t>
      </w:r>
      <w:r>
        <w:rPr>
          <w:rFonts w:hint="eastAsia" w:ascii="仿宋_GB2312" w:hAnsi="仿宋_GB2312" w:eastAsia="仿宋_GB2312" w:cs="仿宋_GB2312"/>
          <w:sz w:val="32"/>
          <w:szCs w:val="32"/>
        </w:rPr>
        <w:t>各部门应对安全生产类、自然灾害</w:t>
      </w:r>
      <w:r>
        <w:rPr>
          <w:rFonts w:hint="eastAsia" w:ascii="仿宋_GB2312" w:hAnsi="仿宋_GB2312" w:eastAsia="仿宋_GB2312" w:cs="仿宋_GB2312"/>
          <w:sz w:val="32"/>
          <w:szCs w:val="32"/>
          <w:lang w:eastAsia="zh-CN"/>
        </w:rPr>
        <w:t>类</w:t>
      </w:r>
      <w:r>
        <w:rPr>
          <w:rFonts w:hint="eastAsia" w:ascii="仿宋_GB2312" w:hAnsi="仿宋_GB2312" w:eastAsia="仿宋_GB2312" w:cs="仿宋_GB2312"/>
          <w:sz w:val="32"/>
          <w:szCs w:val="32"/>
        </w:rPr>
        <w:t>等突发事件和综合防灾</w:t>
      </w:r>
      <w:r>
        <w:rPr>
          <w:rFonts w:hint="eastAsia" w:ascii="仿宋_GB2312" w:hAnsi="仿宋_GB2312" w:eastAsia="仿宋_GB2312" w:cs="仿宋_GB2312"/>
          <w:sz w:val="32"/>
          <w:szCs w:val="32"/>
          <w:lang w:eastAsia="zh-CN"/>
        </w:rPr>
        <w:t>减灾</w:t>
      </w:r>
      <w:r>
        <w:rPr>
          <w:rFonts w:hint="eastAsia" w:ascii="仿宋_GB2312" w:hAnsi="仿宋_GB2312" w:eastAsia="仿宋_GB2312" w:cs="仿宋_GB2312"/>
          <w:sz w:val="32"/>
          <w:szCs w:val="32"/>
        </w:rPr>
        <w:t>救灾工作。负责安全生产综合监督管理和工矿商贸行业安全生产监督管理工作。</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w:t>
      </w:r>
      <w:r>
        <w:rPr>
          <w:rFonts w:hint="eastAsia" w:ascii="仿宋_GB2312" w:hAnsi="仿宋_GB2312" w:eastAsia="仿宋_GB2312" w:cs="仿宋_GB2312"/>
          <w:sz w:val="32"/>
          <w:szCs w:val="32"/>
          <w:lang w:eastAsia="zh-CN"/>
        </w:rPr>
        <w:t>贯彻</w:t>
      </w:r>
      <w:r>
        <w:rPr>
          <w:rFonts w:hint="eastAsia" w:ascii="仿宋_GB2312" w:hAnsi="仿宋_GB2312" w:eastAsia="仿宋_GB2312" w:cs="仿宋_GB2312"/>
          <w:sz w:val="32"/>
          <w:szCs w:val="32"/>
        </w:rPr>
        <w:t>执行应急管理、安全生产等方针政策和法律法规，起草相关地方性规章</w:t>
      </w:r>
      <w:r>
        <w:rPr>
          <w:rFonts w:hint="eastAsia" w:ascii="仿宋_GB2312" w:hAnsi="仿宋_GB2312" w:eastAsia="仿宋_GB2312" w:cs="仿宋_GB2312"/>
          <w:sz w:val="32"/>
          <w:szCs w:val="32"/>
          <w:lang w:eastAsia="zh-CN"/>
        </w:rPr>
        <w:t>制度</w:t>
      </w:r>
      <w:r>
        <w:rPr>
          <w:rFonts w:hint="eastAsia" w:ascii="仿宋_GB2312" w:hAnsi="仿宋_GB2312" w:eastAsia="仿宋_GB2312" w:cs="仿宋_GB2312"/>
          <w:sz w:val="32"/>
          <w:szCs w:val="32"/>
        </w:rPr>
        <w:t>草案、地方标准，组织编制应急体系建设、安全生产和综合防灾减灾规划并监督实施。</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（三）指导应急预案体系建设，建立完善事故灾难和自然灾害分级应对制度，组织编制</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级总体应急预案和安全生产类、自然</w:t>
      </w:r>
      <w:r>
        <w:rPr>
          <w:rFonts w:hint="eastAsia" w:ascii="仿宋_GB2312" w:hAnsi="仿宋_GB2312" w:eastAsia="仿宋_GB2312" w:cs="仿宋_GB2312"/>
          <w:sz w:val="32"/>
          <w:szCs w:val="32"/>
          <w:lang w:eastAsia="zh-CN"/>
        </w:rPr>
        <w:t>灾害</w:t>
      </w:r>
      <w:r>
        <w:rPr>
          <w:rFonts w:hint="eastAsia" w:ascii="仿宋_GB2312" w:hAnsi="仿宋_GB2312" w:eastAsia="仿宋_GB2312" w:cs="仿宋_GB2312"/>
          <w:sz w:val="32"/>
          <w:szCs w:val="32"/>
        </w:rPr>
        <w:t>类专项预案。综合协调应急预案衔接工作，</w:t>
      </w:r>
      <w:r>
        <w:rPr>
          <w:rFonts w:hint="eastAsia" w:ascii="仿宋_GB2312" w:hAnsi="仿宋_GB2312" w:eastAsia="仿宋_GB2312" w:cs="仿宋_GB2312"/>
          <w:sz w:val="32"/>
          <w:szCs w:val="32"/>
          <w:lang w:eastAsia="zh-CN"/>
        </w:rPr>
        <w:t>组织</w:t>
      </w:r>
      <w:r>
        <w:rPr>
          <w:rFonts w:hint="eastAsia" w:ascii="仿宋_GB2312" w:hAnsi="仿宋_GB2312" w:eastAsia="仿宋_GB2312" w:cs="仿宋_GB2312"/>
          <w:sz w:val="32"/>
          <w:szCs w:val="32"/>
        </w:rPr>
        <w:t>开展预案演练，推动应急避难设施建设。</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（四）牵头建立统一的</w:t>
      </w:r>
      <w:r>
        <w:rPr>
          <w:rFonts w:hint="eastAsia" w:ascii="仿宋_GB2312" w:hAnsi="仿宋_GB2312" w:eastAsia="仿宋_GB2312" w:cs="仿宋_GB2312"/>
          <w:sz w:val="32"/>
          <w:szCs w:val="32"/>
          <w:lang w:eastAsia="zh-CN"/>
        </w:rPr>
        <w:t>应急</w:t>
      </w:r>
      <w:r>
        <w:rPr>
          <w:rFonts w:hint="eastAsia" w:ascii="仿宋_GB2312" w:hAnsi="仿宋_GB2312" w:eastAsia="仿宋_GB2312" w:cs="仿宋_GB2312"/>
          <w:sz w:val="32"/>
          <w:szCs w:val="32"/>
        </w:rPr>
        <w:t>管理信息系统，负责</w:t>
      </w:r>
      <w:r>
        <w:rPr>
          <w:rFonts w:hint="eastAsia" w:ascii="仿宋_GB2312" w:hAnsi="仿宋_GB2312" w:eastAsia="仿宋_GB2312" w:cs="仿宋_GB2312"/>
          <w:sz w:val="32"/>
          <w:szCs w:val="32"/>
          <w:lang w:eastAsia="zh-CN"/>
        </w:rPr>
        <w:t>信息</w:t>
      </w:r>
      <w:r>
        <w:rPr>
          <w:rFonts w:hint="eastAsia" w:ascii="仿宋_GB2312" w:hAnsi="仿宋_GB2312" w:eastAsia="仿宋_GB2312" w:cs="仿宋_GB2312"/>
          <w:sz w:val="32"/>
          <w:szCs w:val="32"/>
        </w:rPr>
        <w:t>传输渠道的规划和布局，建立监测预警和灾情报告制度，健全自然灾害信息资源获取和共享机制，依法统一发布灾情。</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（五）组织指导协调安全生产类、自然灾害类突发事件应急救援，承担</w:t>
      </w:r>
      <w:r>
        <w:rPr>
          <w:rFonts w:hint="eastAsia" w:ascii="仿宋_GB2312" w:hAnsi="仿宋_GB2312" w:eastAsia="仿宋_GB2312" w:cs="仿宋_GB2312"/>
          <w:sz w:val="32"/>
          <w:szCs w:val="32"/>
          <w:lang w:eastAsia="zh-CN"/>
        </w:rPr>
        <w:t>浮山县</w:t>
      </w:r>
      <w:r>
        <w:rPr>
          <w:rFonts w:hint="eastAsia" w:ascii="仿宋_GB2312" w:hAnsi="仿宋_GB2312" w:eastAsia="仿宋_GB2312" w:cs="仿宋_GB2312"/>
          <w:sz w:val="32"/>
          <w:szCs w:val="32"/>
        </w:rPr>
        <w:t>应对重大灾害指挥部工作，综合研判突发事件发展态势并提出应对建议，协助</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委、</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人民政府指定的负责同志组织重大灾害应急处置工作。</w:t>
      </w:r>
    </w:p>
    <w:p>
      <w:pPr>
        <w:spacing w:line="600" w:lineRule="exact"/>
        <w:ind w:firstLine="640" w:firstLineChars="200"/>
        <w:rPr>
          <w:rFonts w:hint="eastAsia" w:ascii="仿宋_GB2312" w:hAnsi="仿宋_GB2312" w:eastAsia="仿宋_GB2312" w:cs="仿宋_GB2312"/>
          <w:sz w:val="32"/>
          <w:szCs w:val="32"/>
          <w:u w:val="single"/>
        </w:rPr>
      </w:pPr>
      <w:r>
        <w:rPr>
          <w:rFonts w:hint="eastAsia" w:ascii="仿宋_GB2312" w:hAnsi="仿宋_GB2312" w:eastAsia="仿宋_GB2312" w:cs="仿宋_GB2312"/>
          <w:sz w:val="32"/>
          <w:szCs w:val="32"/>
        </w:rPr>
        <w:t>（六）统一协调指挥各类应急专业队伍，建立应急协调联动机制，推进指挥平台对接，</w:t>
      </w:r>
      <w:r>
        <w:rPr>
          <w:rFonts w:hint="eastAsia" w:ascii="仿宋_GB2312" w:hAnsi="仿宋_GB2312" w:eastAsia="仿宋_GB2312" w:cs="仿宋_GB2312"/>
          <w:sz w:val="32"/>
          <w:szCs w:val="32"/>
          <w:u w:val="none"/>
        </w:rPr>
        <w:t>衔接驻</w:t>
      </w:r>
      <w:r>
        <w:rPr>
          <w:rFonts w:hint="eastAsia" w:ascii="仿宋_GB2312" w:hAnsi="仿宋_GB2312" w:eastAsia="仿宋_GB2312" w:cs="仿宋_GB2312"/>
          <w:sz w:val="32"/>
          <w:szCs w:val="32"/>
          <w:u w:val="none"/>
          <w:lang w:eastAsia="zh-CN"/>
        </w:rPr>
        <w:t>地</w:t>
      </w:r>
      <w:r>
        <w:rPr>
          <w:rFonts w:hint="eastAsia" w:ascii="仿宋_GB2312" w:hAnsi="仿宋_GB2312" w:eastAsia="仿宋_GB2312" w:cs="仿宋_GB2312"/>
          <w:sz w:val="32"/>
          <w:szCs w:val="32"/>
          <w:u w:val="none"/>
        </w:rPr>
        <w:t>武警部队参与应急救援工作。</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（七）统筹</w:t>
      </w:r>
      <w:r>
        <w:rPr>
          <w:rFonts w:hint="eastAsia" w:ascii="仿宋_GB2312" w:hAnsi="仿宋_GB2312" w:eastAsia="仿宋_GB2312" w:cs="仿宋_GB2312"/>
          <w:sz w:val="32"/>
          <w:szCs w:val="32"/>
        </w:rPr>
        <w:t>消防、森林和草原火</w:t>
      </w:r>
      <w:r>
        <w:rPr>
          <w:rFonts w:hint="eastAsia" w:ascii="仿宋_GB2312" w:hAnsi="仿宋_GB2312" w:eastAsia="仿宋_GB2312" w:cs="仿宋_GB2312"/>
          <w:sz w:val="32"/>
          <w:szCs w:val="32"/>
          <w:lang w:eastAsia="zh-CN"/>
        </w:rPr>
        <w:t>灾扑救、</w:t>
      </w:r>
      <w:r>
        <w:rPr>
          <w:rFonts w:hint="eastAsia" w:ascii="仿宋_GB2312" w:hAnsi="仿宋_GB2312" w:eastAsia="仿宋_GB2312" w:cs="仿宋_GB2312"/>
          <w:sz w:val="32"/>
          <w:szCs w:val="32"/>
        </w:rPr>
        <w:t>抗洪抢险、</w:t>
      </w:r>
      <w:r>
        <w:rPr>
          <w:rFonts w:hint="eastAsia" w:ascii="仿宋_GB2312" w:hAnsi="仿宋_GB2312" w:eastAsia="仿宋_GB2312" w:cs="仿宋_GB2312"/>
          <w:sz w:val="32"/>
          <w:szCs w:val="32"/>
          <w:lang w:eastAsia="zh-CN"/>
        </w:rPr>
        <w:t>地震</w:t>
      </w:r>
      <w:r>
        <w:rPr>
          <w:rFonts w:hint="eastAsia" w:ascii="仿宋_GB2312" w:hAnsi="仿宋_GB2312" w:eastAsia="仿宋_GB2312" w:cs="仿宋_GB2312"/>
          <w:sz w:val="32"/>
          <w:szCs w:val="32"/>
        </w:rPr>
        <w:t>和地质</w:t>
      </w:r>
      <w:r>
        <w:rPr>
          <w:rFonts w:hint="eastAsia" w:ascii="仿宋_GB2312" w:hAnsi="仿宋_GB2312" w:eastAsia="仿宋_GB2312" w:cs="仿宋_GB2312"/>
          <w:sz w:val="32"/>
          <w:szCs w:val="32"/>
          <w:lang w:eastAsia="zh-CN"/>
        </w:rPr>
        <w:t>灾害救援、</w:t>
      </w:r>
      <w:r>
        <w:rPr>
          <w:rFonts w:hint="eastAsia" w:ascii="仿宋_GB2312" w:hAnsi="仿宋_GB2312" w:eastAsia="仿宋_GB2312" w:cs="仿宋_GB2312"/>
          <w:sz w:val="32"/>
          <w:szCs w:val="32"/>
        </w:rPr>
        <w:t>生产安全</w:t>
      </w:r>
      <w:r>
        <w:rPr>
          <w:rFonts w:hint="eastAsia" w:ascii="仿宋_GB2312" w:hAnsi="仿宋_GB2312" w:eastAsia="仿宋_GB2312" w:cs="仿宋_GB2312"/>
          <w:sz w:val="32"/>
          <w:szCs w:val="32"/>
          <w:lang w:eastAsia="zh-CN"/>
        </w:rPr>
        <w:t>事故</w:t>
      </w:r>
      <w:r>
        <w:rPr>
          <w:rFonts w:hint="eastAsia" w:ascii="仿宋_GB2312" w:hAnsi="仿宋_GB2312" w:eastAsia="仿宋_GB2312" w:cs="仿宋_GB2312"/>
          <w:sz w:val="32"/>
          <w:szCs w:val="32"/>
        </w:rPr>
        <w:t>救援等专业应急</w:t>
      </w:r>
      <w:r>
        <w:rPr>
          <w:rFonts w:hint="eastAsia" w:ascii="仿宋_GB2312" w:hAnsi="仿宋_GB2312" w:eastAsia="仿宋_GB2312" w:cs="仿宋_GB2312"/>
          <w:sz w:val="32"/>
          <w:szCs w:val="32"/>
          <w:lang w:eastAsia="zh-CN"/>
        </w:rPr>
        <w:t>救</w:t>
      </w:r>
      <w:r>
        <w:rPr>
          <w:rFonts w:hint="eastAsia" w:ascii="仿宋_GB2312" w:hAnsi="仿宋_GB2312" w:eastAsia="仿宋_GB2312" w:cs="仿宋_GB2312"/>
          <w:sz w:val="32"/>
          <w:szCs w:val="32"/>
        </w:rPr>
        <w:t>援力量</w:t>
      </w:r>
      <w:r>
        <w:rPr>
          <w:rFonts w:hint="eastAsia" w:ascii="仿宋_GB2312" w:hAnsi="仿宋_GB2312" w:eastAsia="仿宋_GB2312" w:cs="仿宋_GB2312"/>
          <w:sz w:val="32"/>
          <w:szCs w:val="32"/>
          <w:lang w:eastAsia="zh-CN"/>
        </w:rPr>
        <w:t>建</w:t>
      </w:r>
      <w:r>
        <w:rPr>
          <w:rFonts w:hint="eastAsia" w:ascii="仿宋_GB2312" w:hAnsi="仿宋_GB2312" w:eastAsia="仿宋_GB2312" w:cs="仿宋_GB2312"/>
          <w:sz w:val="32"/>
          <w:szCs w:val="32"/>
        </w:rPr>
        <w:t>设</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管理</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级应急救援队伍，指导各</w:t>
      </w:r>
      <w:r>
        <w:rPr>
          <w:rFonts w:hint="eastAsia" w:ascii="仿宋_GB2312" w:hAnsi="仿宋_GB2312" w:eastAsia="仿宋_GB2312" w:cs="仿宋_GB2312"/>
          <w:sz w:val="32"/>
          <w:szCs w:val="32"/>
          <w:lang w:eastAsia="zh-CN"/>
        </w:rPr>
        <w:t>乡镇</w:t>
      </w:r>
      <w:r>
        <w:rPr>
          <w:rFonts w:hint="eastAsia" w:ascii="仿宋_GB2312" w:hAnsi="仿宋_GB2312" w:eastAsia="仿宋_GB2312" w:cs="仿宋_GB2312"/>
          <w:sz w:val="32"/>
          <w:szCs w:val="32"/>
        </w:rPr>
        <w:t>及社会应急</w:t>
      </w:r>
      <w:r>
        <w:rPr>
          <w:rFonts w:hint="eastAsia" w:ascii="仿宋_GB2312" w:hAnsi="仿宋_GB2312" w:eastAsia="仿宋_GB2312" w:cs="仿宋_GB2312"/>
          <w:sz w:val="32"/>
          <w:szCs w:val="32"/>
          <w:lang w:eastAsia="zh-CN"/>
        </w:rPr>
        <w:t>救援</w:t>
      </w:r>
      <w:r>
        <w:rPr>
          <w:rFonts w:hint="eastAsia" w:ascii="仿宋_GB2312" w:hAnsi="仿宋_GB2312" w:eastAsia="仿宋_GB2312" w:cs="仿宋_GB2312"/>
          <w:sz w:val="32"/>
          <w:szCs w:val="32"/>
        </w:rPr>
        <w:t>力量建设。</w:t>
      </w:r>
    </w:p>
    <w:p>
      <w:pPr>
        <w:spacing w:line="60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（八</w:t>
      </w:r>
      <w:r>
        <w:rPr>
          <w:rFonts w:hint="eastAsia" w:ascii="仿宋_GB2312" w:hAnsi="仿宋_GB2312" w:eastAsia="仿宋_GB2312" w:cs="仿宋_GB2312"/>
          <w:sz w:val="32"/>
          <w:szCs w:val="32"/>
        </w:rPr>
        <w:t>）组织指导消防监督、火灾预防、火灾</w:t>
      </w:r>
      <w:r>
        <w:rPr>
          <w:rFonts w:hint="eastAsia" w:ascii="仿宋_GB2312" w:hAnsi="仿宋_GB2312" w:eastAsia="仿宋_GB2312" w:cs="仿宋_GB2312"/>
          <w:sz w:val="32"/>
          <w:szCs w:val="32"/>
          <w:lang w:eastAsia="zh-CN"/>
        </w:rPr>
        <w:t>扑救</w:t>
      </w:r>
      <w:r>
        <w:rPr>
          <w:rFonts w:hint="eastAsia" w:ascii="仿宋_GB2312" w:hAnsi="仿宋_GB2312" w:eastAsia="仿宋_GB2312" w:cs="仿宋_GB2312"/>
          <w:sz w:val="32"/>
          <w:szCs w:val="32"/>
        </w:rPr>
        <w:t>等工作</w:t>
      </w:r>
      <w:r>
        <w:rPr>
          <w:rFonts w:hint="eastAsia" w:ascii="仿宋_GB2312" w:hAnsi="仿宋_GB2312" w:eastAsia="仿宋_GB2312" w:cs="仿宋_GB2312"/>
          <w:sz w:val="32"/>
          <w:szCs w:val="32"/>
          <w:lang w:eastAsia="zh-CN"/>
        </w:rPr>
        <w:t>。</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（九</w:t>
      </w:r>
      <w:r>
        <w:rPr>
          <w:rFonts w:hint="eastAsia" w:ascii="仿宋_GB2312" w:hAnsi="仿宋_GB2312" w:eastAsia="仿宋_GB2312" w:cs="仿宋_GB2312"/>
          <w:sz w:val="32"/>
          <w:szCs w:val="32"/>
        </w:rPr>
        <w:t>）指导协调</w:t>
      </w:r>
      <w:r>
        <w:rPr>
          <w:rFonts w:hint="eastAsia" w:ascii="仿宋_GB2312" w:hAnsi="仿宋_GB2312" w:eastAsia="仿宋_GB2312" w:cs="仿宋_GB2312"/>
          <w:sz w:val="32"/>
          <w:szCs w:val="32"/>
          <w:lang w:eastAsia="zh-CN"/>
        </w:rPr>
        <w:t>森林</w:t>
      </w:r>
      <w:r>
        <w:rPr>
          <w:rFonts w:hint="eastAsia" w:ascii="仿宋_GB2312" w:hAnsi="仿宋_GB2312" w:eastAsia="仿宋_GB2312" w:cs="仿宋_GB2312"/>
          <w:sz w:val="32"/>
          <w:szCs w:val="32"/>
        </w:rPr>
        <w:t>和草原火灾</w:t>
      </w:r>
      <w:r>
        <w:rPr>
          <w:rFonts w:hint="eastAsia" w:ascii="仿宋_GB2312" w:hAnsi="仿宋_GB2312" w:eastAsia="仿宋_GB2312" w:cs="仿宋_GB2312"/>
          <w:sz w:val="32"/>
          <w:szCs w:val="32"/>
          <w:lang w:eastAsia="zh-CN"/>
        </w:rPr>
        <w:t>、水旱</w:t>
      </w:r>
      <w:r>
        <w:rPr>
          <w:rFonts w:hint="eastAsia" w:ascii="仿宋_GB2312" w:hAnsi="仿宋_GB2312" w:eastAsia="仿宋_GB2312" w:cs="仿宋_GB2312"/>
          <w:sz w:val="32"/>
          <w:szCs w:val="32"/>
        </w:rPr>
        <w:t>灾害、地震和</w:t>
      </w:r>
      <w:r>
        <w:rPr>
          <w:rFonts w:hint="eastAsia" w:ascii="仿宋_GB2312" w:hAnsi="仿宋_GB2312" w:eastAsia="仿宋_GB2312" w:cs="仿宋_GB2312"/>
          <w:sz w:val="32"/>
          <w:szCs w:val="32"/>
          <w:lang w:eastAsia="zh-CN"/>
        </w:rPr>
        <w:t>地质灾害</w:t>
      </w:r>
      <w:r>
        <w:rPr>
          <w:rFonts w:hint="eastAsia" w:ascii="仿宋_GB2312" w:hAnsi="仿宋_GB2312" w:eastAsia="仿宋_GB2312" w:cs="仿宋_GB2312"/>
          <w:sz w:val="32"/>
          <w:szCs w:val="32"/>
        </w:rPr>
        <w:t>等防治工作，负责自然灾害综合监测</w:t>
      </w:r>
      <w:r>
        <w:rPr>
          <w:rFonts w:hint="eastAsia" w:ascii="仿宋_GB2312" w:hAnsi="仿宋_GB2312" w:eastAsia="仿宋_GB2312" w:cs="仿宋_GB2312"/>
          <w:sz w:val="32"/>
          <w:szCs w:val="32"/>
          <w:lang w:eastAsia="zh-CN"/>
        </w:rPr>
        <w:t>预警</w:t>
      </w:r>
      <w:r>
        <w:rPr>
          <w:rFonts w:hint="eastAsia" w:ascii="仿宋_GB2312" w:hAnsi="仿宋_GB2312" w:eastAsia="仿宋_GB2312" w:cs="仿宋_GB2312"/>
          <w:sz w:val="32"/>
          <w:szCs w:val="32"/>
        </w:rPr>
        <w:t>工作，指导</w:t>
      </w:r>
      <w:r>
        <w:rPr>
          <w:rFonts w:hint="eastAsia" w:ascii="仿宋_GB2312" w:hAnsi="仿宋_GB2312" w:eastAsia="仿宋_GB2312" w:cs="仿宋_GB2312"/>
          <w:sz w:val="32"/>
          <w:szCs w:val="32"/>
          <w:lang w:eastAsia="zh-CN"/>
        </w:rPr>
        <w:t>开</w:t>
      </w:r>
      <w:r>
        <w:rPr>
          <w:rFonts w:hint="eastAsia" w:ascii="仿宋_GB2312" w:hAnsi="仿宋_GB2312" w:eastAsia="仿宋_GB2312" w:cs="仿宋_GB2312"/>
          <w:sz w:val="32"/>
          <w:szCs w:val="32"/>
        </w:rPr>
        <w:t>展自然实害综合风险评估工作。</w:t>
      </w:r>
    </w:p>
    <w:p>
      <w:pPr>
        <w:spacing w:line="60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（十）组织</w:t>
      </w:r>
      <w:r>
        <w:rPr>
          <w:rFonts w:hint="eastAsia" w:ascii="仿宋_GB2312" w:hAnsi="仿宋_GB2312" w:eastAsia="仿宋_GB2312" w:cs="仿宋_GB2312"/>
          <w:sz w:val="32"/>
          <w:szCs w:val="32"/>
        </w:rPr>
        <w:t>协调</w:t>
      </w:r>
      <w:r>
        <w:rPr>
          <w:rFonts w:hint="eastAsia" w:ascii="仿宋_GB2312" w:hAnsi="仿宋_GB2312" w:eastAsia="仿宋_GB2312" w:cs="仿宋_GB2312"/>
          <w:sz w:val="32"/>
          <w:szCs w:val="32"/>
          <w:lang w:eastAsia="zh-CN"/>
        </w:rPr>
        <w:t>灾害救助</w:t>
      </w:r>
      <w:r>
        <w:rPr>
          <w:rFonts w:hint="eastAsia" w:ascii="仿宋_GB2312" w:hAnsi="仿宋_GB2312" w:eastAsia="仿宋_GB2312" w:cs="仿宋_GB2312"/>
          <w:sz w:val="32"/>
          <w:szCs w:val="32"/>
        </w:rPr>
        <w:t>工作，指导灾情核查、</w:t>
      </w:r>
      <w:r>
        <w:rPr>
          <w:rFonts w:hint="eastAsia" w:ascii="仿宋_GB2312" w:hAnsi="仿宋_GB2312" w:eastAsia="仿宋_GB2312" w:cs="仿宋_GB2312"/>
          <w:sz w:val="32"/>
          <w:szCs w:val="32"/>
          <w:lang w:eastAsia="zh-CN"/>
        </w:rPr>
        <w:t>损失评估、救灾捐赠工作，</w:t>
      </w:r>
      <w:r>
        <w:rPr>
          <w:rFonts w:hint="eastAsia" w:ascii="仿宋_GB2312" w:hAnsi="仿宋_GB2312" w:eastAsia="仿宋_GB2312" w:cs="仿宋_GB2312"/>
          <w:sz w:val="32"/>
          <w:szCs w:val="32"/>
        </w:rPr>
        <w:t>管理、分配</w:t>
      </w:r>
      <w:r>
        <w:rPr>
          <w:rFonts w:hint="eastAsia" w:ascii="仿宋_GB2312" w:hAnsi="仿宋_GB2312" w:eastAsia="仿宋_GB2312" w:cs="仿宋_GB2312"/>
          <w:sz w:val="32"/>
          <w:szCs w:val="32"/>
          <w:lang w:eastAsia="zh-CN"/>
        </w:rPr>
        <w:t>中央划拨和省、市、县级救灾款物并监督使用。</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（十一</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依法</w:t>
      </w:r>
      <w:r>
        <w:rPr>
          <w:rFonts w:hint="eastAsia" w:ascii="仿宋_GB2312" w:hAnsi="仿宋_GB2312" w:eastAsia="仿宋_GB2312" w:cs="仿宋_GB2312"/>
          <w:sz w:val="32"/>
          <w:szCs w:val="32"/>
        </w:rPr>
        <w:t>行使安全生产综合监督管理职权，指导</w:t>
      </w:r>
      <w:r>
        <w:rPr>
          <w:rFonts w:hint="eastAsia" w:ascii="仿宋_GB2312" w:hAnsi="仿宋_GB2312" w:eastAsia="仿宋_GB2312" w:cs="仿宋_GB2312"/>
          <w:sz w:val="32"/>
          <w:szCs w:val="32"/>
          <w:lang w:eastAsia="zh-CN"/>
        </w:rPr>
        <w:t>协调、监督检查县有关部门、单位</w:t>
      </w:r>
      <w:r>
        <w:rPr>
          <w:rFonts w:hint="eastAsia" w:ascii="仿宋_GB2312" w:hAnsi="仿宋_GB2312" w:eastAsia="仿宋_GB2312" w:cs="仿宋_GB2312"/>
          <w:sz w:val="32"/>
          <w:szCs w:val="32"/>
        </w:rPr>
        <w:t>和</w:t>
      </w:r>
      <w:r>
        <w:rPr>
          <w:rFonts w:hint="eastAsia" w:ascii="仿宋_GB2312" w:hAnsi="仿宋_GB2312" w:eastAsia="仿宋_GB2312" w:cs="仿宋_GB2312"/>
          <w:sz w:val="32"/>
          <w:szCs w:val="32"/>
          <w:lang w:eastAsia="zh-CN"/>
        </w:rPr>
        <w:t>乡镇</w:t>
      </w:r>
      <w:r>
        <w:rPr>
          <w:rFonts w:hint="eastAsia" w:ascii="仿宋_GB2312" w:hAnsi="仿宋_GB2312" w:eastAsia="仿宋_GB2312" w:cs="仿宋_GB2312"/>
          <w:sz w:val="32"/>
          <w:szCs w:val="32"/>
        </w:rPr>
        <w:t>人民政府安全生产工作，组织开展安全生产</w:t>
      </w:r>
      <w:r>
        <w:rPr>
          <w:rFonts w:hint="eastAsia" w:ascii="仿宋_GB2312" w:hAnsi="仿宋_GB2312" w:eastAsia="仿宋_GB2312" w:cs="仿宋_GB2312"/>
          <w:sz w:val="32"/>
          <w:szCs w:val="32"/>
          <w:lang w:eastAsia="zh-CN"/>
        </w:rPr>
        <w:t>督查</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考核</w:t>
      </w:r>
      <w:r>
        <w:rPr>
          <w:rFonts w:hint="eastAsia" w:ascii="仿宋_GB2312" w:hAnsi="仿宋_GB2312" w:eastAsia="仿宋_GB2312" w:cs="仿宋_GB2312"/>
          <w:sz w:val="32"/>
          <w:szCs w:val="32"/>
        </w:rPr>
        <w:t>工作。</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十二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按照分级、属地原则</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负责监督管理工矿</w:t>
      </w:r>
      <w:r>
        <w:rPr>
          <w:rFonts w:hint="eastAsia" w:ascii="仿宋_GB2312" w:hAnsi="仿宋_GB2312" w:eastAsia="仿宋_GB2312" w:cs="仿宋_GB2312"/>
          <w:sz w:val="32"/>
          <w:szCs w:val="32"/>
          <w:lang w:eastAsia="zh-CN"/>
        </w:rPr>
        <w:t>商贸</w:t>
      </w:r>
      <w:r>
        <w:rPr>
          <w:rFonts w:hint="eastAsia" w:ascii="仿宋_GB2312" w:hAnsi="仿宋_GB2312" w:eastAsia="仿宋_GB2312" w:cs="仿宋_GB2312"/>
          <w:sz w:val="32"/>
          <w:szCs w:val="32"/>
        </w:rPr>
        <w:t>行业企业安全生产工作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依法监督检查工矿商贸生产经营单位</w:t>
      </w:r>
      <w:r>
        <w:rPr>
          <w:rFonts w:hint="eastAsia" w:ascii="仿宋_GB2312" w:hAnsi="仿宋_GB2312" w:eastAsia="仿宋_GB2312" w:cs="仿宋_GB2312"/>
          <w:sz w:val="32"/>
          <w:szCs w:val="32"/>
          <w:lang w:eastAsia="zh-CN"/>
        </w:rPr>
        <w:t>贯彻</w:t>
      </w:r>
      <w:r>
        <w:rPr>
          <w:rFonts w:hint="eastAsia" w:ascii="仿宋_GB2312" w:hAnsi="仿宋_GB2312" w:eastAsia="仿宋_GB2312" w:cs="仿宋_GB2312"/>
          <w:sz w:val="32"/>
          <w:szCs w:val="32"/>
        </w:rPr>
        <w:t>执行安全生产法律法规情况及其安全生产条件和有关设备</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特种设备除外</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、材料、劳动防护用品的安全生产管理工作。负责煤矿安全监督管理工作。负责全</w:t>
      </w:r>
      <w:r>
        <w:rPr>
          <w:rFonts w:hint="eastAsia" w:ascii="仿宋_GB2312" w:hAnsi="仿宋_GB2312" w:eastAsia="仿宋_GB2312" w:cs="仿宋_GB2312"/>
          <w:sz w:val="32"/>
          <w:szCs w:val="32"/>
          <w:lang w:eastAsia="zh-CN"/>
        </w:rPr>
        <w:t>县独立</w:t>
      </w:r>
      <w:r>
        <w:rPr>
          <w:rFonts w:hint="eastAsia" w:ascii="仿宋_GB2312" w:hAnsi="仿宋_GB2312" w:eastAsia="仿宋_GB2312" w:cs="仿宋_GB2312"/>
          <w:sz w:val="32"/>
          <w:szCs w:val="32"/>
        </w:rPr>
        <w:t>洗</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煤厂、配煤、型煤加工企业的安全监督管理工作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牵头拟订有关安全监督管理标准并组织实施。</w:t>
      </w:r>
      <w:r>
        <w:rPr>
          <w:rFonts w:hint="eastAsia" w:ascii="仿宋_GB2312" w:hAnsi="仿宋_GB2312" w:eastAsia="仿宋_GB2312" w:cs="仿宋_GB2312"/>
          <w:sz w:val="32"/>
          <w:szCs w:val="32"/>
          <w:lang w:eastAsia="zh-CN"/>
        </w:rPr>
        <w:t>按照煤矿分级监管层级，</w:t>
      </w:r>
      <w:r>
        <w:rPr>
          <w:rFonts w:hint="eastAsia" w:ascii="仿宋_GB2312" w:hAnsi="仿宋_GB2312" w:eastAsia="仿宋_GB2312" w:cs="仿宋_GB2312"/>
          <w:sz w:val="32"/>
          <w:szCs w:val="32"/>
          <w:u w:val="none"/>
        </w:rPr>
        <w:t>承担</w:t>
      </w:r>
      <w:r>
        <w:rPr>
          <w:rFonts w:hint="eastAsia" w:ascii="仿宋_GB2312" w:hAnsi="仿宋_GB2312" w:eastAsia="仿宋_GB2312" w:cs="仿宋_GB2312"/>
          <w:sz w:val="32"/>
          <w:szCs w:val="32"/>
          <w:lang w:eastAsia="zh-CN"/>
        </w:rPr>
        <w:t>县级</w:t>
      </w:r>
      <w:r>
        <w:rPr>
          <w:rFonts w:hint="eastAsia" w:ascii="仿宋_GB2312" w:hAnsi="仿宋_GB2312" w:eastAsia="仿宋_GB2312" w:cs="仿宋_GB2312"/>
          <w:sz w:val="32"/>
          <w:szCs w:val="32"/>
        </w:rPr>
        <w:t>煤矿附属洗</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煤厂的安全监督管理工作。负责危险化学品安全监督管理综合工作和烟花爆竹安全生产监督管理工作。依法组织并指导监督实施安全生产准入制度。</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十三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依法组织指导生产安全事故调查处理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监督事故查处和责任追究落实情况。组织开展自然灾害类突发事件的调查评估工作。</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十四</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开展应急管理方面的交流与合作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组织参与安全生产类、自然灾害类等突发事件的国际救援工作和省</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市</w:t>
      </w:r>
      <w:r>
        <w:rPr>
          <w:rFonts w:hint="eastAsia" w:ascii="仿宋_GB2312" w:hAnsi="仿宋_GB2312" w:eastAsia="仿宋_GB2312" w:cs="仿宋_GB2312"/>
          <w:sz w:val="32"/>
          <w:szCs w:val="32"/>
          <w:lang w:eastAsia="zh-CN"/>
        </w:rPr>
        <w:t>、县级</w:t>
      </w:r>
      <w:r>
        <w:rPr>
          <w:rFonts w:hint="eastAsia" w:ascii="仿宋_GB2312" w:hAnsi="仿宋_GB2312" w:eastAsia="仿宋_GB2312" w:cs="仿宋_GB2312"/>
          <w:sz w:val="32"/>
          <w:szCs w:val="32"/>
        </w:rPr>
        <w:t>之间应急救援合作。</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十五</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制定应急物资储备和应急救援装备规划并组织实施</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会同</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粮食和物资储备等部门建立健全全</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应急</w:t>
      </w:r>
      <w:r>
        <w:rPr>
          <w:rFonts w:hint="eastAsia" w:ascii="仿宋_GB2312" w:hAnsi="仿宋_GB2312" w:eastAsia="仿宋_GB2312" w:cs="仿宋_GB2312"/>
          <w:sz w:val="32"/>
          <w:szCs w:val="32"/>
          <w:lang w:eastAsia="zh-CN"/>
        </w:rPr>
        <w:t>物资</w:t>
      </w:r>
      <w:r>
        <w:rPr>
          <w:rFonts w:hint="eastAsia" w:ascii="仿宋_GB2312" w:hAnsi="仿宋_GB2312" w:eastAsia="仿宋_GB2312" w:cs="仿宋_GB2312"/>
          <w:sz w:val="32"/>
          <w:szCs w:val="32"/>
        </w:rPr>
        <w:t>信息平台和调拨制度</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在</w:t>
      </w:r>
      <w:r>
        <w:rPr>
          <w:rFonts w:hint="eastAsia" w:ascii="仿宋_GB2312" w:hAnsi="仿宋_GB2312" w:eastAsia="仿宋_GB2312" w:cs="仿宋_GB2312"/>
          <w:sz w:val="32"/>
          <w:szCs w:val="32"/>
          <w:lang w:eastAsia="zh-CN"/>
        </w:rPr>
        <w:t>救灾</w:t>
      </w:r>
      <w:r>
        <w:rPr>
          <w:rFonts w:hint="eastAsia" w:ascii="仿宋_GB2312" w:hAnsi="仿宋_GB2312" w:eastAsia="仿宋_GB2312" w:cs="仿宋_GB2312"/>
          <w:sz w:val="32"/>
          <w:szCs w:val="32"/>
        </w:rPr>
        <w:t>时统一调度。</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十六</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负责应急管理、安全生产宣传教育和培训工作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组织指导应急管理、安全生产的科学技术研究、推广应用</w:t>
      </w:r>
      <w:r>
        <w:rPr>
          <w:rFonts w:hint="eastAsia" w:ascii="仿宋_GB2312" w:hAnsi="仿宋_GB2312" w:eastAsia="仿宋_GB2312" w:cs="仿宋_GB2312"/>
          <w:sz w:val="32"/>
          <w:szCs w:val="32"/>
          <w:lang w:eastAsia="zh-CN"/>
        </w:rPr>
        <w:t>和</w:t>
      </w:r>
      <w:r>
        <w:rPr>
          <w:rFonts w:hint="eastAsia" w:ascii="仿宋_GB2312" w:hAnsi="仿宋_GB2312" w:eastAsia="仿宋_GB2312" w:cs="仿宋_GB2312"/>
          <w:sz w:val="32"/>
          <w:szCs w:val="32"/>
        </w:rPr>
        <w:t>信息化建设工作。</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十七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完成</w:t>
      </w:r>
      <w:r>
        <w:rPr>
          <w:rFonts w:hint="eastAsia" w:ascii="仿宋_GB2312" w:hAnsi="仿宋_GB2312" w:eastAsia="仿宋_GB2312" w:cs="仿宋_GB2312"/>
          <w:sz w:val="32"/>
          <w:szCs w:val="32"/>
          <w:lang w:eastAsia="zh-CN"/>
        </w:rPr>
        <w:t>县委、县</w:t>
      </w:r>
      <w:r>
        <w:rPr>
          <w:rFonts w:hint="eastAsia" w:ascii="仿宋_GB2312" w:hAnsi="仿宋_GB2312" w:eastAsia="仿宋_GB2312" w:cs="仿宋_GB2312"/>
          <w:sz w:val="32"/>
          <w:szCs w:val="32"/>
        </w:rPr>
        <w:t>人民政府交办的其他任务。</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十</w:t>
      </w:r>
      <w:r>
        <w:rPr>
          <w:rFonts w:hint="eastAsia" w:ascii="仿宋_GB2312" w:hAnsi="仿宋_GB2312" w:eastAsia="仿宋_GB2312" w:cs="仿宋_GB2312"/>
          <w:sz w:val="32"/>
          <w:szCs w:val="32"/>
          <w:lang w:eastAsia="zh-CN"/>
        </w:rPr>
        <w:t>八）职能转变。县应急管理局应加强</w:t>
      </w:r>
      <w:r>
        <w:rPr>
          <w:rFonts w:hint="eastAsia" w:ascii="仿宋_GB2312" w:hAnsi="仿宋_GB2312" w:eastAsia="仿宋_GB2312" w:cs="仿宋_GB2312"/>
          <w:sz w:val="32"/>
          <w:szCs w:val="32"/>
        </w:rPr>
        <w:t>、优化、</w:t>
      </w:r>
      <w:r>
        <w:rPr>
          <w:rFonts w:hint="eastAsia" w:ascii="仿宋_GB2312" w:hAnsi="仿宋_GB2312" w:eastAsia="仿宋_GB2312" w:cs="仿宋_GB2312"/>
          <w:sz w:val="32"/>
          <w:szCs w:val="32"/>
          <w:lang w:eastAsia="zh-CN"/>
        </w:rPr>
        <w:t>统筹</w:t>
      </w:r>
      <w:r>
        <w:rPr>
          <w:rFonts w:hint="eastAsia" w:ascii="仿宋_GB2312" w:hAnsi="仿宋_GB2312" w:eastAsia="仿宋_GB2312" w:cs="仿宋_GB2312"/>
          <w:sz w:val="32"/>
          <w:szCs w:val="32"/>
        </w:rPr>
        <w:t>全</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应急能力建设</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构建统一领导、权责一致、</w:t>
      </w:r>
      <w:r>
        <w:rPr>
          <w:rFonts w:hint="eastAsia" w:ascii="仿宋_GB2312" w:hAnsi="仿宋_GB2312" w:eastAsia="仿宋_GB2312" w:cs="仿宋_GB2312"/>
          <w:sz w:val="32"/>
          <w:szCs w:val="32"/>
          <w:lang w:eastAsia="zh-CN"/>
        </w:rPr>
        <w:t>权威</w:t>
      </w:r>
      <w:r>
        <w:rPr>
          <w:rFonts w:hint="eastAsia" w:ascii="仿宋_GB2312" w:hAnsi="仿宋_GB2312" w:eastAsia="仿宋_GB2312" w:cs="仿宋_GB2312"/>
          <w:sz w:val="32"/>
          <w:szCs w:val="32"/>
        </w:rPr>
        <w:t>高效的应急能力体系</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推动形成统一指挥、专常兼备、反应灵敏、上下联动、平战结合的应急管理体制。一是坚持以防为主、防抗救结合</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坚持常态减灾和非常态救灾相统一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努力实现</w:t>
      </w:r>
      <w:r>
        <w:rPr>
          <w:rFonts w:hint="eastAsia" w:ascii="仿宋_GB2312" w:hAnsi="仿宋_GB2312" w:eastAsia="仿宋_GB2312" w:cs="仿宋_GB2312"/>
          <w:sz w:val="32"/>
          <w:szCs w:val="32"/>
          <w:lang w:eastAsia="zh-CN"/>
        </w:rPr>
        <w:t>从</w:t>
      </w:r>
      <w:r>
        <w:rPr>
          <w:rFonts w:hint="eastAsia" w:ascii="仿宋_GB2312" w:hAnsi="仿宋_GB2312" w:eastAsia="仿宋_GB2312" w:cs="仿宋_GB2312"/>
          <w:sz w:val="32"/>
          <w:szCs w:val="32"/>
        </w:rPr>
        <w:t>注重灾后救助向注重灾前预防转变</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从应对单一灾种向综合减灾转变</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从减少灾害损失向减轻灾害风险转变</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提高应急管理水平和防灾减灾救灾能力</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防范化解重特大安全风险。二是坚持以人为本</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把确保人民群众生命安全放在首位</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确保受灾群众基本生活</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加强应急预案演练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增强全民防灾</w:t>
      </w:r>
      <w:r>
        <w:rPr>
          <w:rFonts w:hint="eastAsia" w:ascii="仿宋_GB2312" w:hAnsi="仿宋_GB2312" w:eastAsia="仿宋_GB2312" w:cs="仿宋_GB2312"/>
          <w:sz w:val="32"/>
          <w:szCs w:val="32"/>
          <w:lang w:eastAsia="zh-CN"/>
        </w:rPr>
        <w:t>减灾</w:t>
      </w:r>
      <w:r>
        <w:rPr>
          <w:rFonts w:hint="eastAsia" w:ascii="仿宋_GB2312" w:hAnsi="仿宋_GB2312" w:eastAsia="仿宋_GB2312" w:cs="仿宋_GB2312"/>
          <w:sz w:val="32"/>
          <w:szCs w:val="32"/>
        </w:rPr>
        <w:t>意识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提升公众知识普及和自救互救技能</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切实减少人员伤亡和财产损失。三是树立安全发展理念</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坚持生命至上、安全第一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完善安全生产责任</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坚决</w:t>
      </w:r>
      <w:r>
        <w:rPr>
          <w:rFonts w:hint="eastAsia" w:ascii="仿宋_GB2312" w:hAnsi="仿宋_GB2312" w:eastAsia="仿宋_GB2312" w:cs="仿宋_GB2312"/>
          <w:sz w:val="32"/>
          <w:szCs w:val="32"/>
          <w:lang w:eastAsia="zh-CN"/>
        </w:rPr>
        <w:t>遏制</w:t>
      </w:r>
      <w:r>
        <w:rPr>
          <w:rFonts w:hint="eastAsia" w:ascii="仿宋_GB2312" w:hAnsi="仿宋_GB2312" w:eastAsia="仿宋_GB2312" w:cs="仿宋_GB2312"/>
          <w:sz w:val="32"/>
          <w:szCs w:val="32"/>
        </w:rPr>
        <w:t>重特大安全事故。</w:t>
      </w:r>
    </w:p>
    <w:p>
      <w:pPr>
        <w:spacing w:line="600" w:lineRule="exact"/>
        <w:ind w:firstLine="1500" w:firstLineChars="500"/>
        <w:rPr>
          <w:rFonts w:hint="eastAsia" w:ascii="仿宋" w:hAnsi="仿宋" w:eastAsia="仿宋" w:cs="仿宋"/>
          <w:sz w:val="30"/>
          <w:szCs w:val="30"/>
        </w:rPr>
      </w:pPr>
      <w:r>
        <w:rPr>
          <w:rFonts w:hint="eastAsia" w:ascii="仿宋" w:hAnsi="仿宋" w:eastAsia="仿宋" w:cs="仿宋"/>
          <w:sz w:val="30"/>
          <w:szCs w:val="30"/>
        </w:rPr>
        <w:t>第二部分  2019年度部门预算报表</w:t>
      </w:r>
    </w:p>
    <w:p>
      <w:pPr>
        <w:spacing w:line="6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一、浮山县</w:t>
      </w:r>
      <w:r>
        <w:rPr>
          <w:rFonts w:hint="eastAsia" w:ascii="仿宋" w:hAnsi="仿宋" w:eastAsia="仿宋" w:cs="仿宋"/>
          <w:sz w:val="30"/>
          <w:szCs w:val="30"/>
          <w:lang w:eastAsia="zh-CN"/>
        </w:rPr>
        <w:t>应急管理局</w:t>
      </w:r>
      <w:r>
        <w:rPr>
          <w:rFonts w:hint="eastAsia" w:ascii="仿宋" w:hAnsi="仿宋" w:eastAsia="仿宋" w:cs="仿宋"/>
          <w:sz w:val="30"/>
          <w:szCs w:val="30"/>
        </w:rPr>
        <w:t>2019年预算收支总表</w:t>
      </w:r>
    </w:p>
    <w:p>
      <w:pPr>
        <w:spacing w:line="6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二、浮山县</w:t>
      </w:r>
      <w:r>
        <w:rPr>
          <w:rFonts w:hint="eastAsia" w:ascii="仿宋" w:hAnsi="仿宋" w:eastAsia="仿宋" w:cs="仿宋"/>
          <w:sz w:val="30"/>
          <w:szCs w:val="30"/>
          <w:lang w:eastAsia="zh-CN"/>
        </w:rPr>
        <w:t>应急管理局</w:t>
      </w:r>
      <w:r>
        <w:rPr>
          <w:rFonts w:hint="eastAsia" w:ascii="仿宋" w:hAnsi="仿宋" w:eastAsia="仿宋" w:cs="仿宋"/>
          <w:sz w:val="30"/>
          <w:szCs w:val="30"/>
        </w:rPr>
        <w:t>2019年预算收入总表</w:t>
      </w:r>
    </w:p>
    <w:p>
      <w:pPr>
        <w:spacing w:line="6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三、浮山县</w:t>
      </w:r>
      <w:r>
        <w:rPr>
          <w:rFonts w:hint="eastAsia" w:ascii="仿宋" w:hAnsi="仿宋" w:eastAsia="仿宋" w:cs="仿宋"/>
          <w:sz w:val="30"/>
          <w:szCs w:val="30"/>
          <w:lang w:eastAsia="zh-CN"/>
        </w:rPr>
        <w:t>应急管理局</w:t>
      </w:r>
      <w:r>
        <w:rPr>
          <w:rFonts w:hint="eastAsia" w:ascii="仿宋" w:hAnsi="仿宋" w:eastAsia="仿宋" w:cs="仿宋"/>
          <w:sz w:val="30"/>
          <w:szCs w:val="30"/>
        </w:rPr>
        <w:t>2019年预算支出总表</w:t>
      </w:r>
    </w:p>
    <w:p>
      <w:pPr>
        <w:spacing w:line="6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四、浮山县</w:t>
      </w:r>
      <w:r>
        <w:rPr>
          <w:rFonts w:hint="eastAsia" w:ascii="仿宋" w:hAnsi="仿宋" w:eastAsia="仿宋" w:cs="仿宋"/>
          <w:sz w:val="30"/>
          <w:szCs w:val="30"/>
          <w:lang w:eastAsia="zh-CN"/>
        </w:rPr>
        <w:t>应急管理局</w:t>
      </w:r>
      <w:r>
        <w:rPr>
          <w:rFonts w:hint="eastAsia" w:ascii="仿宋" w:hAnsi="仿宋" w:eastAsia="仿宋" w:cs="仿宋"/>
          <w:sz w:val="30"/>
          <w:szCs w:val="30"/>
        </w:rPr>
        <w:t>2019年财政拨款收支总表</w:t>
      </w:r>
    </w:p>
    <w:p>
      <w:pPr>
        <w:spacing w:line="6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五、浮山县</w:t>
      </w:r>
      <w:r>
        <w:rPr>
          <w:rFonts w:hint="eastAsia" w:ascii="仿宋" w:hAnsi="仿宋" w:eastAsia="仿宋" w:cs="仿宋"/>
          <w:sz w:val="30"/>
          <w:szCs w:val="30"/>
          <w:lang w:eastAsia="zh-CN"/>
        </w:rPr>
        <w:t>应急管理局</w:t>
      </w:r>
      <w:r>
        <w:rPr>
          <w:rFonts w:hint="eastAsia" w:ascii="仿宋" w:hAnsi="仿宋" w:eastAsia="仿宋" w:cs="仿宋"/>
          <w:sz w:val="30"/>
          <w:szCs w:val="30"/>
        </w:rPr>
        <w:t xml:space="preserve"> 2019年一般公共预算支出预算表</w:t>
      </w:r>
    </w:p>
    <w:p>
      <w:pPr>
        <w:spacing w:line="6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六、浮山县</w:t>
      </w:r>
      <w:r>
        <w:rPr>
          <w:rFonts w:hint="eastAsia" w:ascii="仿宋" w:hAnsi="仿宋" w:eastAsia="仿宋" w:cs="仿宋"/>
          <w:sz w:val="30"/>
          <w:szCs w:val="30"/>
          <w:lang w:eastAsia="zh-CN"/>
        </w:rPr>
        <w:t>应急管理局</w:t>
      </w:r>
      <w:r>
        <w:rPr>
          <w:rFonts w:hint="eastAsia" w:ascii="仿宋" w:hAnsi="仿宋" w:eastAsia="仿宋" w:cs="仿宋"/>
          <w:sz w:val="30"/>
          <w:szCs w:val="30"/>
        </w:rPr>
        <w:t>2019年一般公共预算安排基本支出分经济科目表</w:t>
      </w:r>
    </w:p>
    <w:p>
      <w:pPr>
        <w:spacing w:line="6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七、浮山县</w:t>
      </w:r>
      <w:r>
        <w:rPr>
          <w:rFonts w:hint="eastAsia" w:ascii="仿宋" w:hAnsi="仿宋" w:eastAsia="仿宋" w:cs="仿宋"/>
          <w:sz w:val="30"/>
          <w:szCs w:val="30"/>
          <w:lang w:eastAsia="zh-CN"/>
        </w:rPr>
        <w:t>应急管理局</w:t>
      </w:r>
      <w:r>
        <w:rPr>
          <w:rFonts w:hint="eastAsia" w:ascii="仿宋" w:hAnsi="仿宋" w:eastAsia="仿宋" w:cs="仿宋"/>
          <w:sz w:val="30"/>
          <w:szCs w:val="30"/>
        </w:rPr>
        <w:t xml:space="preserve"> 2019年政府性基金预算收入预算表</w:t>
      </w:r>
    </w:p>
    <w:p>
      <w:pPr>
        <w:spacing w:line="6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八、浮山县</w:t>
      </w:r>
      <w:r>
        <w:rPr>
          <w:rFonts w:hint="eastAsia" w:ascii="仿宋" w:hAnsi="仿宋" w:eastAsia="仿宋" w:cs="仿宋"/>
          <w:sz w:val="30"/>
          <w:szCs w:val="30"/>
          <w:lang w:eastAsia="zh-CN"/>
        </w:rPr>
        <w:t>应急管理局</w:t>
      </w:r>
      <w:r>
        <w:rPr>
          <w:rFonts w:hint="eastAsia" w:ascii="仿宋" w:hAnsi="仿宋" w:eastAsia="仿宋" w:cs="仿宋"/>
          <w:sz w:val="30"/>
          <w:szCs w:val="30"/>
        </w:rPr>
        <w:t xml:space="preserve"> 2019年政府性基金预算支出预算表</w:t>
      </w:r>
    </w:p>
    <w:p>
      <w:pPr>
        <w:spacing w:line="6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九、浮山县</w:t>
      </w:r>
      <w:r>
        <w:rPr>
          <w:rFonts w:hint="eastAsia" w:ascii="仿宋" w:hAnsi="仿宋" w:eastAsia="仿宋" w:cs="仿宋"/>
          <w:sz w:val="30"/>
          <w:szCs w:val="30"/>
          <w:lang w:eastAsia="zh-CN"/>
        </w:rPr>
        <w:t>应急管理局</w:t>
      </w:r>
      <w:r>
        <w:rPr>
          <w:rFonts w:hint="eastAsia" w:ascii="仿宋" w:hAnsi="仿宋" w:eastAsia="仿宋" w:cs="仿宋"/>
          <w:sz w:val="30"/>
          <w:szCs w:val="30"/>
        </w:rPr>
        <w:t xml:space="preserve"> 2019年“三公”经费预算财政拨款情况统计表</w:t>
      </w:r>
    </w:p>
    <w:p>
      <w:pPr>
        <w:spacing w:line="6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十、浮山县</w:t>
      </w:r>
      <w:r>
        <w:rPr>
          <w:rFonts w:hint="eastAsia" w:ascii="仿宋" w:hAnsi="仿宋" w:eastAsia="仿宋" w:cs="仿宋"/>
          <w:sz w:val="30"/>
          <w:szCs w:val="30"/>
          <w:lang w:eastAsia="zh-CN"/>
        </w:rPr>
        <w:t>应急管理局</w:t>
      </w:r>
      <w:r>
        <w:rPr>
          <w:rFonts w:hint="eastAsia" w:ascii="仿宋" w:hAnsi="仿宋" w:eastAsia="仿宋" w:cs="仿宋"/>
          <w:sz w:val="30"/>
          <w:szCs w:val="30"/>
        </w:rPr>
        <w:t xml:space="preserve"> 2019年机关运行经费预算财政拨款情况统计表</w:t>
      </w:r>
    </w:p>
    <w:p>
      <w:pPr>
        <w:spacing w:line="600" w:lineRule="exact"/>
        <w:jc w:val="center"/>
        <w:rPr>
          <w:rFonts w:hint="eastAsia" w:ascii="仿宋" w:hAnsi="仿宋" w:eastAsia="仿宋" w:cs="仿宋"/>
          <w:sz w:val="30"/>
          <w:szCs w:val="30"/>
        </w:rPr>
      </w:pPr>
      <w:r>
        <w:rPr>
          <w:rFonts w:hint="eastAsia" w:ascii="仿宋" w:hAnsi="仿宋" w:eastAsia="仿宋" w:cs="仿宋"/>
          <w:sz w:val="30"/>
          <w:szCs w:val="30"/>
        </w:rPr>
        <w:t>第三部分  2019年度部门预算情况说明</w:t>
      </w:r>
    </w:p>
    <w:p>
      <w:pPr>
        <w:spacing w:line="600" w:lineRule="exact"/>
        <w:ind w:firstLine="602" w:firstLineChars="200"/>
        <w:rPr>
          <w:rFonts w:hint="eastAsia" w:ascii="仿宋" w:hAnsi="仿宋" w:eastAsia="仿宋" w:cs="仿宋"/>
          <w:b/>
          <w:sz w:val="30"/>
          <w:szCs w:val="30"/>
        </w:rPr>
      </w:pPr>
      <w:r>
        <w:rPr>
          <w:rFonts w:hint="eastAsia" w:ascii="仿宋" w:hAnsi="仿宋" w:eastAsia="仿宋" w:cs="仿宋"/>
          <w:b/>
          <w:sz w:val="30"/>
          <w:szCs w:val="30"/>
        </w:rPr>
        <w:t>一、2019年度部门预算数据变动情况及原因</w:t>
      </w:r>
    </w:p>
    <w:p>
      <w:pPr>
        <w:spacing w:line="600" w:lineRule="exact"/>
        <w:ind w:firstLine="602" w:firstLineChars="200"/>
        <w:rPr>
          <w:rFonts w:hint="eastAsia" w:ascii="仿宋" w:hAnsi="仿宋" w:eastAsia="仿宋" w:cs="仿宋"/>
          <w:b/>
          <w:sz w:val="30"/>
          <w:szCs w:val="30"/>
        </w:rPr>
      </w:pPr>
      <w:r>
        <w:rPr>
          <w:rFonts w:hint="eastAsia" w:ascii="仿宋" w:hAnsi="仿宋" w:eastAsia="仿宋" w:cs="仿宋"/>
          <w:b/>
          <w:sz w:val="30"/>
          <w:szCs w:val="30"/>
        </w:rPr>
        <w:t>因</w:t>
      </w:r>
      <w:r>
        <w:rPr>
          <w:rFonts w:hint="eastAsia" w:ascii="仿宋" w:hAnsi="仿宋" w:eastAsia="仿宋" w:cs="仿宋"/>
          <w:b/>
          <w:sz w:val="30"/>
          <w:szCs w:val="30"/>
          <w:lang w:eastAsia="zh-CN"/>
        </w:rPr>
        <w:t>浮山县</w:t>
      </w:r>
      <w:r>
        <w:rPr>
          <w:rFonts w:hint="eastAsia" w:ascii="仿宋" w:hAnsi="仿宋" w:eastAsia="仿宋" w:cs="仿宋"/>
          <w:sz w:val="30"/>
          <w:szCs w:val="30"/>
          <w:lang w:eastAsia="zh-CN"/>
        </w:rPr>
        <w:t>应急管理局</w:t>
      </w:r>
      <w:r>
        <w:rPr>
          <w:rFonts w:hint="eastAsia" w:ascii="仿宋" w:hAnsi="仿宋" w:eastAsia="仿宋" w:cs="仿宋"/>
          <w:b/>
          <w:sz w:val="30"/>
          <w:szCs w:val="30"/>
        </w:rPr>
        <w:t>为2019年3月新成立单位，此次公开只能列示2019年预算数据，无2019与2018年预算比较数据。</w:t>
      </w:r>
    </w:p>
    <w:p>
      <w:pPr>
        <w:spacing w:line="6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浮山县</w:t>
      </w:r>
      <w:r>
        <w:rPr>
          <w:rFonts w:hint="eastAsia" w:ascii="仿宋" w:hAnsi="仿宋" w:eastAsia="仿宋" w:cs="仿宋"/>
          <w:sz w:val="30"/>
          <w:szCs w:val="30"/>
          <w:lang w:eastAsia="zh-CN"/>
        </w:rPr>
        <w:t>应急管理局</w:t>
      </w:r>
      <w:r>
        <w:rPr>
          <w:rFonts w:hint="eastAsia" w:ascii="仿宋" w:hAnsi="仿宋" w:eastAsia="仿宋" w:cs="仿宋"/>
          <w:sz w:val="30"/>
          <w:szCs w:val="30"/>
        </w:rPr>
        <w:t>2019年部门预算</w:t>
      </w:r>
      <w:r>
        <w:rPr>
          <w:rFonts w:hint="eastAsia" w:ascii="仿宋" w:hAnsi="仿宋" w:eastAsia="仿宋" w:cs="仿宋"/>
          <w:sz w:val="30"/>
          <w:szCs w:val="30"/>
          <w:lang w:val="en-US" w:eastAsia="zh-CN"/>
        </w:rPr>
        <w:t>612.39</w:t>
      </w:r>
      <w:r>
        <w:rPr>
          <w:rFonts w:hint="eastAsia" w:ascii="仿宋" w:hAnsi="仿宋" w:eastAsia="仿宋" w:cs="仿宋"/>
          <w:sz w:val="30"/>
          <w:szCs w:val="30"/>
        </w:rPr>
        <w:t xml:space="preserve"> 万元，其中：工资福利支出</w:t>
      </w:r>
      <w:r>
        <w:rPr>
          <w:rFonts w:hint="eastAsia" w:ascii="仿宋" w:hAnsi="仿宋" w:eastAsia="仿宋" w:cs="仿宋"/>
          <w:sz w:val="30"/>
          <w:szCs w:val="30"/>
          <w:lang w:val="en-US" w:eastAsia="zh-CN"/>
        </w:rPr>
        <w:t>432.21</w:t>
      </w:r>
      <w:r>
        <w:rPr>
          <w:rFonts w:hint="eastAsia" w:ascii="仿宋" w:hAnsi="仿宋" w:eastAsia="仿宋" w:cs="仿宋"/>
          <w:sz w:val="30"/>
          <w:szCs w:val="30"/>
        </w:rPr>
        <w:t>万元 ，商品和服务支出</w:t>
      </w:r>
      <w:r>
        <w:rPr>
          <w:rFonts w:hint="eastAsia" w:ascii="仿宋" w:hAnsi="仿宋" w:eastAsia="仿宋" w:cs="仿宋"/>
          <w:sz w:val="30"/>
          <w:szCs w:val="30"/>
          <w:lang w:val="en-US" w:eastAsia="zh-CN"/>
        </w:rPr>
        <w:t>178.98</w:t>
      </w:r>
      <w:r>
        <w:rPr>
          <w:rFonts w:hint="eastAsia" w:ascii="仿宋" w:hAnsi="仿宋" w:eastAsia="仿宋" w:cs="仿宋"/>
          <w:sz w:val="30"/>
          <w:szCs w:val="30"/>
        </w:rPr>
        <w:t>万元，对个人和家庭补助支出</w:t>
      </w:r>
      <w:r>
        <w:rPr>
          <w:rFonts w:hint="eastAsia" w:ascii="仿宋" w:hAnsi="仿宋" w:eastAsia="仿宋" w:cs="仿宋"/>
          <w:sz w:val="30"/>
          <w:szCs w:val="30"/>
          <w:lang w:val="en-US" w:eastAsia="zh-CN"/>
        </w:rPr>
        <w:t>1.2</w:t>
      </w:r>
      <w:r>
        <w:rPr>
          <w:rFonts w:hint="eastAsia" w:ascii="仿宋" w:hAnsi="仿宋" w:eastAsia="仿宋" w:cs="仿宋"/>
          <w:sz w:val="30"/>
          <w:szCs w:val="30"/>
        </w:rPr>
        <w:t>万元。无项目支出预算。</w:t>
      </w:r>
    </w:p>
    <w:p>
      <w:pPr>
        <w:spacing w:line="600" w:lineRule="exact"/>
        <w:ind w:firstLine="602" w:firstLineChars="200"/>
        <w:rPr>
          <w:rFonts w:hint="eastAsia" w:ascii="仿宋" w:hAnsi="仿宋" w:eastAsia="仿宋" w:cs="仿宋"/>
          <w:b/>
          <w:sz w:val="30"/>
          <w:szCs w:val="30"/>
        </w:rPr>
      </w:pPr>
      <w:r>
        <w:rPr>
          <w:rFonts w:hint="eastAsia" w:ascii="仿宋" w:hAnsi="仿宋" w:eastAsia="仿宋" w:cs="仿宋"/>
          <w:b/>
          <w:sz w:val="30"/>
          <w:szCs w:val="30"/>
        </w:rPr>
        <w:t>二、“三公”经费增减变动原因说明</w:t>
      </w:r>
    </w:p>
    <w:p>
      <w:pPr>
        <w:spacing w:line="6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2019年一般公共预算安排的“三公”经费预算</w:t>
      </w:r>
      <w:r>
        <w:rPr>
          <w:rFonts w:hint="eastAsia" w:ascii="仿宋" w:hAnsi="仿宋" w:eastAsia="仿宋" w:cs="仿宋"/>
          <w:sz w:val="30"/>
          <w:szCs w:val="30"/>
          <w:lang w:val="en-US" w:eastAsia="zh-CN"/>
        </w:rPr>
        <w:t>13.05</w:t>
      </w:r>
      <w:r>
        <w:rPr>
          <w:rFonts w:hint="eastAsia" w:ascii="仿宋" w:hAnsi="仿宋" w:eastAsia="仿宋" w:cs="仿宋"/>
          <w:sz w:val="30"/>
          <w:szCs w:val="30"/>
        </w:rPr>
        <w:t xml:space="preserve"> 万元。</w:t>
      </w:r>
    </w:p>
    <w:p>
      <w:pPr>
        <w:spacing w:line="600" w:lineRule="exact"/>
        <w:ind w:firstLine="602" w:firstLineChars="200"/>
        <w:rPr>
          <w:rFonts w:hint="eastAsia" w:ascii="仿宋" w:hAnsi="仿宋" w:eastAsia="仿宋" w:cs="仿宋"/>
          <w:b/>
          <w:sz w:val="30"/>
          <w:szCs w:val="30"/>
        </w:rPr>
      </w:pPr>
      <w:r>
        <w:rPr>
          <w:rFonts w:hint="eastAsia" w:ascii="仿宋" w:hAnsi="仿宋" w:eastAsia="仿宋" w:cs="仿宋"/>
          <w:b/>
          <w:sz w:val="30"/>
          <w:szCs w:val="30"/>
        </w:rPr>
        <w:t>三、机关运行经费增减变动原因说明</w:t>
      </w:r>
    </w:p>
    <w:p>
      <w:pPr>
        <w:spacing w:line="6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浮山县</w:t>
      </w:r>
      <w:r>
        <w:rPr>
          <w:rFonts w:hint="eastAsia" w:ascii="仿宋" w:hAnsi="仿宋" w:eastAsia="仿宋" w:cs="仿宋"/>
          <w:sz w:val="30"/>
          <w:szCs w:val="30"/>
          <w:lang w:eastAsia="zh-CN"/>
        </w:rPr>
        <w:t>应急管理局</w:t>
      </w:r>
      <w:r>
        <w:rPr>
          <w:rFonts w:hint="eastAsia" w:ascii="仿宋" w:hAnsi="仿宋" w:eastAsia="仿宋" w:cs="仿宋"/>
          <w:sz w:val="30"/>
          <w:szCs w:val="30"/>
        </w:rPr>
        <w:t>2019年运行经费财政拨款预算</w:t>
      </w:r>
      <w:r>
        <w:rPr>
          <w:rFonts w:hint="eastAsia" w:ascii="仿宋" w:hAnsi="仿宋" w:eastAsia="仿宋" w:cs="仿宋"/>
          <w:sz w:val="30"/>
          <w:szCs w:val="30"/>
          <w:lang w:val="en-US" w:eastAsia="zh-CN"/>
        </w:rPr>
        <w:t>178.98</w:t>
      </w:r>
      <w:r>
        <w:rPr>
          <w:rFonts w:hint="eastAsia" w:ascii="仿宋" w:hAnsi="仿宋" w:eastAsia="仿宋" w:cs="仿宋"/>
          <w:sz w:val="30"/>
          <w:szCs w:val="30"/>
        </w:rPr>
        <w:t>万元。</w:t>
      </w:r>
    </w:p>
    <w:p>
      <w:pPr>
        <w:spacing w:line="600" w:lineRule="exact"/>
        <w:ind w:firstLine="602" w:firstLineChars="200"/>
        <w:rPr>
          <w:rFonts w:hint="eastAsia" w:ascii="仿宋" w:hAnsi="仿宋" w:eastAsia="仿宋" w:cs="仿宋"/>
          <w:b/>
          <w:sz w:val="30"/>
          <w:szCs w:val="30"/>
        </w:rPr>
      </w:pPr>
      <w:r>
        <w:rPr>
          <w:rFonts w:hint="eastAsia" w:ascii="仿宋" w:hAnsi="仿宋" w:eastAsia="仿宋" w:cs="仿宋"/>
          <w:b/>
          <w:sz w:val="30"/>
          <w:szCs w:val="30"/>
        </w:rPr>
        <w:t>四、政府采购情况</w:t>
      </w:r>
    </w:p>
    <w:p>
      <w:pPr>
        <w:spacing w:line="60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rPr>
        <w:t>2019年浮山县</w:t>
      </w:r>
      <w:r>
        <w:rPr>
          <w:rFonts w:hint="eastAsia" w:ascii="仿宋" w:hAnsi="仿宋" w:eastAsia="仿宋" w:cs="仿宋"/>
          <w:sz w:val="30"/>
          <w:szCs w:val="30"/>
          <w:lang w:eastAsia="zh-CN"/>
        </w:rPr>
        <w:t>应急管理局</w:t>
      </w:r>
      <w:r>
        <w:rPr>
          <w:rFonts w:hint="eastAsia" w:ascii="仿宋" w:hAnsi="仿宋" w:eastAsia="仿宋" w:cs="仿宋"/>
          <w:sz w:val="30"/>
          <w:szCs w:val="30"/>
        </w:rPr>
        <w:t>政府采购预算总额</w:t>
      </w:r>
      <w:r>
        <w:rPr>
          <w:rFonts w:hint="eastAsia" w:ascii="仿宋" w:hAnsi="仿宋" w:eastAsia="仿宋" w:cs="仿宋"/>
          <w:sz w:val="30"/>
          <w:szCs w:val="30"/>
          <w:lang w:val="en-US" w:eastAsia="zh-CN"/>
        </w:rPr>
        <w:t>26.92</w:t>
      </w:r>
      <w:r>
        <w:rPr>
          <w:rFonts w:hint="eastAsia" w:ascii="仿宋" w:hAnsi="仿宋" w:eastAsia="仿宋" w:cs="仿宋"/>
          <w:sz w:val="30"/>
          <w:szCs w:val="30"/>
        </w:rPr>
        <w:t xml:space="preserve"> 万元，其中：政府采购货物预算 </w:t>
      </w:r>
      <w:r>
        <w:rPr>
          <w:rFonts w:hint="eastAsia" w:ascii="仿宋" w:hAnsi="仿宋" w:eastAsia="仿宋" w:cs="仿宋"/>
          <w:sz w:val="30"/>
          <w:szCs w:val="30"/>
          <w:lang w:val="en-US" w:eastAsia="zh-CN"/>
        </w:rPr>
        <w:t>11.7</w:t>
      </w:r>
      <w:r>
        <w:rPr>
          <w:rFonts w:hint="eastAsia" w:ascii="仿宋" w:hAnsi="仿宋" w:eastAsia="仿宋" w:cs="仿宋"/>
          <w:sz w:val="30"/>
          <w:szCs w:val="30"/>
        </w:rPr>
        <w:t xml:space="preserve"> 万元</w:t>
      </w:r>
      <w:r>
        <w:rPr>
          <w:rFonts w:hint="eastAsia" w:ascii="仿宋" w:hAnsi="仿宋" w:eastAsia="仿宋" w:cs="仿宋"/>
          <w:sz w:val="30"/>
          <w:szCs w:val="30"/>
          <w:lang w:eastAsia="zh-CN"/>
        </w:rPr>
        <w:t>，政府采购服务预算</w:t>
      </w:r>
      <w:r>
        <w:rPr>
          <w:rFonts w:hint="eastAsia" w:ascii="仿宋" w:hAnsi="仿宋" w:eastAsia="仿宋" w:cs="仿宋"/>
          <w:sz w:val="30"/>
          <w:szCs w:val="30"/>
          <w:lang w:val="en-US" w:eastAsia="zh-CN"/>
        </w:rPr>
        <w:t>4万元</w:t>
      </w:r>
      <w:r>
        <w:rPr>
          <w:rFonts w:hint="eastAsia" w:ascii="仿宋" w:hAnsi="仿宋" w:eastAsia="仿宋" w:cs="仿宋"/>
          <w:sz w:val="30"/>
          <w:szCs w:val="30"/>
          <w:lang w:eastAsia="zh-CN"/>
        </w:rPr>
        <w:t>，政府采购工程预算</w:t>
      </w:r>
      <w:r>
        <w:rPr>
          <w:rFonts w:hint="eastAsia" w:ascii="仿宋" w:hAnsi="仿宋" w:eastAsia="仿宋" w:cs="仿宋"/>
          <w:sz w:val="30"/>
          <w:szCs w:val="30"/>
          <w:lang w:val="en-US" w:eastAsia="zh-CN"/>
        </w:rPr>
        <w:t>11.22万元。</w:t>
      </w:r>
    </w:p>
    <w:p>
      <w:pPr>
        <w:spacing w:line="600" w:lineRule="exact"/>
        <w:ind w:firstLine="602" w:firstLineChars="200"/>
        <w:rPr>
          <w:rFonts w:hint="eastAsia" w:ascii="仿宋" w:hAnsi="仿宋" w:eastAsia="仿宋" w:cs="仿宋"/>
          <w:b/>
          <w:sz w:val="30"/>
          <w:szCs w:val="30"/>
        </w:rPr>
      </w:pPr>
      <w:r>
        <w:rPr>
          <w:rFonts w:hint="eastAsia" w:ascii="仿宋" w:hAnsi="仿宋" w:eastAsia="仿宋" w:cs="仿宋"/>
          <w:b/>
          <w:sz w:val="30"/>
          <w:szCs w:val="30"/>
        </w:rPr>
        <w:t>五、关于国有资产占用情况说明</w:t>
      </w:r>
    </w:p>
    <w:p>
      <w:pPr>
        <w:spacing w:line="6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因</w:t>
      </w:r>
      <w:r>
        <w:rPr>
          <w:rFonts w:hint="eastAsia" w:ascii="仿宋" w:hAnsi="仿宋" w:eastAsia="仿宋" w:cs="仿宋"/>
          <w:sz w:val="30"/>
          <w:szCs w:val="30"/>
          <w:lang w:eastAsia="zh-CN"/>
        </w:rPr>
        <w:t>应急管理局</w:t>
      </w:r>
      <w:r>
        <w:rPr>
          <w:rFonts w:hint="eastAsia" w:ascii="仿宋" w:hAnsi="仿宋" w:eastAsia="仿宋" w:cs="仿宋"/>
          <w:sz w:val="30"/>
          <w:szCs w:val="30"/>
        </w:rPr>
        <w:t>为2019年3月新成立单位，因此无2018年12月31日固定资产年末统计数据。</w:t>
      </w:r>
    </w:p>
    <w:p>
      <w:pPr>
        <w:spacing w:line="6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六、绩效管理情况</w:t>
      </w:r>
    </w:p>
    <w:p>
      <w:pPr>
        <w:spacing w:line="6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2019年部门预算我单位无重点项目支出</w:t>
      </w:r>
    </w:p>
    <w:p>
      <w:pPr>
        <w:spacing w:line="600" w:lineRule="exact"/>
        <w:ind w:firstLine="600" w:firstLineChars="200"/>
        <w:rPr>
          <w:rFonts w:hint="eastAsia" w:ascii="仿宋" w:hAnsi="仿宋" w:eastAsia="仿宋" w:cs="仿宋"/>
          <w:sz w:val="30"/>
          <w:szCs w:val="30"/>
        </w:rPr>
      </w:pPr>
    </w:p>
    <w:p>
      <w:pPr>
        <w:spacing w:line="600" w:lineRule="exact"/>
        <w:ind w:firstLine="600" w:firstLineChars="200"/>
        <w:rPr>
          <w:rFonts w:hint="eastAsia" w:ascii="仿宋" w:hAnsi="仿宋" w:eastAsia="仿宋" w:cs="仿宋"/>
          <w:sz w:val="30"/>
          <w:szCs w:val="30"/>
        </w:rPr>
      </w:pPr>
    </w:p>
    <w:p>
      <w:pPr>
        <w:spacing w:line="600" w:lineRule="exact"/>
        <w:jc w:val="center"/>
        <w:rPr>
          <w:rFonts w:hint="eastAsia" w:ascii="仿宋" w:hAnsi="仿宋" w:eastAsia="仿宋" w:cs="仿宋"/>
          <w:sz w:val="30"/>
          <w:szCs w:val="30"/>
        </w:rPr>
      </w:pPr>
      <w:r>
        <w:rPr>
          <w:rFonts w:hint="eastAsia" w:ascii="仿宋" w:hAnsi="仿宋" w:eastAsia="仿宋" w:cs="仿宋"/>
          <w:sz w:val="30"/>
          <w:szCs w:val="30"/>
        </w:rPr>
        <w:t>第四部分  名词解释</w:t>
      </w:r>
    </w:p>
    <w:p>
      <w:pPr>
        <w:spacing w:line="600" w:lineRule="exact"/>
        <w:ind w:firstLine="602" w:firstLineChars="200"/>
        <w:rPr>
          <w:rFonts w:hint="eastAsia" w:ascii="仿宋" w:hAnsi="仿宋" w:eastAsia="仿宋" w:cs="仿宋"/>
          <w:sz w:val="30"/>
          <w:szCs w:val="30"/>
        </w:rPr>
      </w:pPr>
      <w:r>
        <w:rPr>
          <w:rFonts w:hint="eastAsia" w:ascii="仿宋" w:hAnsi="仿宋" w:eastAsia="仿宋" w:cs="仿宋"/>
          <w:b/>
          <w:sz w:val="30"/>
          <w:szCs w:val="30"/>
        </w:rPr>
        <w:t>（一）基本支出：</w:t>
      </w:r>
      <w:r>
        <w:rPr>
          <w:rFonts w:hint="eastAsia" w:ascii="仿宋" w:hAnsi="仿宋" w:eastAsia="仿宋" w:cs="仿宋"/>
          <w:sz w:val="30"/>
          <w:szCs w:val="30"/>
        </w:rPr>
        <w:t>指为保障机构正常运转、完成日常</w:t>
      </w:r>
    </w:p>
    <w:p>
      <w:pPr>
        <w:spacing w:line="6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工作任务而发生的人员支出和公用支出。</w:t>
      </w:r>
    </w:p>
    <w:p>
      <w:pPr>
        <w:spacing w:line="600" w:lineRule="exact"/>
        <w:ind w:firstLine="602" w:firstLineChars="200"/>
        <w:rPr>
          <w:rFonts w:hint="eastAsia" w:ascii="仿宋" w:hAnsi="仿宋" w:eastAsia="仿宋" w:cs="仿宋"/>
          <w:sz w:val="30"/>
          <w:szCs w:val="30"/>
        </w:rPr>
      </w:pPr>
      <w:r>
        <w:rPr>
          <w:rFonts w:hint="eastAsia" w:ascii="仿宋" w:hAnsi="仿宋" w:eastAsia="仿宋" w:cs="仿宋"/>
          <w:b/>
          <w:sz w:val="30"/>
          <w:szCs w:val="30"/>
        </w:rPr>
        <w:t>（二）项目支出：</w:t>
      </w:r>
      <w:r>
        <w:rPr>
          <w:rFonts w:hint="eastAsia" w:ascii="仿宋" w:hAnsi="仿宋" w:eastAsia="仿宋" w:cs="仿宋"/>
          <w:sz w:val="30"/>
          <w:szCs w:val="30"/>
        </w:rPr>
        <w:t>指在基本支出之外为完成特定行政任</w:t>
      </w:r>
    </w:p>
    <w:p>
      <w:pPr>
        <w:spacing w:line="6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务和事业发展目标所发生的支出。</w:t>
      </w:r>
    </w:p>
    <w:p>
      <w:pPr>
        <w:spacing w:line="600" w:lineRule="exact"/>
        <w:ind w:firstLine="602" w:firstLineChars="200"/>
        <w:rPr>
          <w:rFonts w:hint="eastAsia" w:ascii="仿宋" w:hAnsi="仿宋" w:eastAsia="仿宋" w:cs="仿宋"/>
          <w:sz w:val="30"/>
          <w:szCs w:val="30"/>
        </w:rPr>
      </w:pPr>
      <w:r>
        <w:rPr>
          <w:rFonts w:hint="eastAsia" w:ascii="仿宋" w:hAnsi="仿宋" w:eastAsia="仿宋" w:cs="仿宋"/>
          <w:b/>
          <w:sz w:val="30"/>
          <w:szCs w:val="30"/>
        </w:rPr>
        <w:t>（三）“三公”经费：</w:t>
      </w:r>
      <w:r>
        <w:rPr>
          <w:rFonts w:hint="eastAsia" w:ascii="仿宋" w:hAnsi="仿宋" w:eastAsia="仿宋" w:cs="仿宋"/>
          <w:sz w:val="30"/>
          <w:szCs w:val="30"/>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600" w:lineRule="exact"/>
        <w:ind w:firstLine="602" w:firstLineChars="200"/>
        <w:rPr>
          <w:rFonts w:hint="eastAsia" w:ascii="仿宋" w:hAnsi="仿宋" w:eastAsia="仿宋" w:cs="仿宋"/>
          <w:sz w:val="30"/>
          <w:szCs w:val="30"/>
        </w:rPr>
      </w:pPr>
      <w:r>
        <w:rPr>
          <w:rFonts w:hint="eastAsia" w:ascii="仿宋" w:hAnsi="仿宋" w:eastAsia="仿宋" w:cs="仿宋"/>
          <w:b/>
          <w:sz w:val="30"/>
          <w:szCs w:val="30"/>
        </w:rPr>
        <w:t>（四）机关运行经费：</w:t>
      </w:r>
      <w:r>
        <w:rPr>
          <w:rFonts w:hint="eastAsia" w:ascii="仿宋" w:hAnsi="仿宋" w:eastAsia="仿宋" w:cs="仿宋"/>
          <w:sz w:val="30"/>
          <w:szCs w:val="30"/>
        </w:rPr>
        <w:t>指行政单位和参照公务员法管理的事业单位使用一般公共预算安排的基本支出中的日常公用经费支出。</w:t>
      </w:r>
    </w:p>
    <w:p>
      <w:pPr>
        <w:spacing w:line="600" w:lineRule="exact"/>
        <w:ind w:firstLine="600" w:firstLineChars="200"/>
        <w:rPr>
          <w:rFonts w:hint="eastAsia" w:ascii="仿宋" w:hAnsi="仿宋" w:eastAsia="仿宋" w:cs="仿宋"/>
          <w:sz w:val="30"/>
          <w:szCs w:val="30"/>
        </w:rPr>
      </w:pPr>
    </w:p>
    <w:p>
      <w:pPr>
        <w:spacing w:line="600" w:lineRule="exact"/>
        <w:ind w:firstLine="600" w:firstLineChars="200"/>
        <w:rPr>
          <w:rFonts w:hint="eastAsia" w:ascii="仿宋" w:hAnsi="仿宋" w:eastAsia="仿宋" w:cs="仿宋"/>
          <w:sz w:val="30"/>
          <w:szCs w:val="30"/>
        </w:rPr>
      </w:pPr>
    </w:p>
    <w:p>
      <w:pPr>
        <w:spacing w:line="600" w:lineRule="exact"/>
        <w:ind w:firstLine="600" w:firstLineChars="200"/>
        <w:rPr>
          <w:rFonts w:hint="eastAsia" w:ascii="仿宋" w:hAnsi="仿宋" w:eastAsia="仿宋" w:cs="仿宋"/>
          <w:sz w:val="30"/>
          <w:szCs w:val="30"/>
        </w:rPr>
      </w:pPr>
    </w:p>
    <w:p>
      <w:pPr>
        <w:spacing w:line="600" w:lineRule="exact"/>
        <w:ind w:firstLine="600" w:firstLineChars="200"/>
        <w:rPr>
          <w:rFonts w:hint="eastAsia" w:ascii="仿宋" w:hAnsi="仿宋" w:eastAsia="仿宋" w:cs="仿宋"/>
          <w:sz w:val="30"/>
          <w:szCs w:val="30"/>
        </w:rPr>
      </w:pP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AFF" w:usb1="C000247B" w:usb2="00000009" w:usb3="00000000" w:csb0="200001FF" w:csb1="00000000"/>
  </w:font>
  <w:font w:name="??_GB2312">
    <w:altName w:val="Segoe Print"/>
    <w:panose1 w:val="00000000000000000000"/>
    <w:charset w:val="00"/>
    <w:family w:val="auto"/>
    <w:pitch w:val="default"/>
    <w:sig w:usb0="00000000" w:usb1="00000000" w:usb2="00000000" w:usb3="00000000" w:csb0="0000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2000" w:h="790" w:hRule="exact" w:wrap="around" w:vAnchor="text" w:hAnchor="page" w:x="1370" w:y="-189"/>
      <w:ind w:firstLine="280" w:firstLineChars="100"/>
      <w:rPr>
        <w:rStyle w:val="6"/>
        <w:rFonts w:ascii="宋体"/>
        <w:sz w:val="28"/>
        <w:szCs w:val="28"/>
      </w:rPr>
    </w:pPr>
    <w:r>
      <w:rPr>
        <w:rStyle w:val="6"/>
        <w:rFonts w:ascii="宋体" w:hAnsi="宋体"/>
        <w:sz w:val="28"/>
        <w:szCs w:val="28"/>
      </w:rPr>
      <w:t xml:space="preserve">— </w:t>
    </w: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18</w:t>
    </w:r>
    <w:r>
      <w:rPr>
        <w:rStyle w:val="6"/>
        <w:rFonts w:ascii="宋体" w:hAnsi="宋体"/>
        <w:sz w:val="28"/>
        <w:szCs w:val="28"/>
      </w:rPr>
      <w:fldChar w:fldCharType="end"/>
    </w:r>
    <w:r>
      <w:rPr>
        <w:rStyle w:val="6"/>
        <w:rFonts w:ascii="宋体" w:hAnsi="宋体"/>
        <w:sz w:val="28"/>
        <w:szCs w:val="28"/>
      </w:rPr>
      <w:t xml:space="preserve"> —</w:t>
    </w:r>
  </w:p>
  <w:p>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A5464"/>
    <w:rsid w:val="000079E0"/>
    <w:rsid w:val="000765B8"/>
    <w:rsid w:val="000A3658"/>
    <w:rsid w:val="00120BF5"/>
    <w:rsid w:val="001423F1"/>
    <w:rsid w:val="001E360E"/>
    <w:rsid w:val="00211784"/>
    <w:rsid w:val="00246095"/>
    <w:rsid w:val="002650F6"/>
    <w:rsid w:val="002969F7"/>
    <w:rsid w:val="002D7777"/>
    <w:rsid w:val="00393481"/>
    <w:rsid w:val="004009CC"/>
    <w:rsid w:val="0040257E"/>
    <w:rsid w:val="004A0E8E"/>
    <w:rsid w:val="005914FF"/>
    <w:rsid w:val="00593F23"/>
    <w:rsid w:val="005C0583"/>
    <w:rsid w:val="005E63F3"/>
    <w:rsid w:val="005E6F9D"/>
    <w:rsid w:val="005E71C2"/>
    <w:rsid w:val="006726F2"/>
    <w:rsid w:val="006943D6"/>
    <w:rsid w:val="007636CB"/>
    <w:rsid w:val="00775E37"/>
    <w:rsid w:val="00795B78"/>
    <w:rsid w:val="0082011A"/>
    <w:rsid w:val="0091609A"/>
    <w:rsid w:val="00944474"/>
    <w:rsid w:val="00975919"/>
    <w:rsid w:val="009840B4"/>
    <w:rsid w:val="00987CA2"/>
    <w:rsid w:val="009921FF"/>
    <w:rsid w:val="009A5464"/>
    <w:rsid w:val="00A31A4C"/>
    <w:rsid w:val="00A3461D"/>
    <w:rsid w:val="00A650D7"/>
    <w:rsid w:val="00AC0AA0"/>
    <w:rsid w:val="00AD4E41"/>
    <w:rsid w:val="00BF0F06"/>
    <w:rsid w:val="00C70C63"/>
    <w:rsid w:val="00D40A95"/>
    <w:rsid w:val="00DA082B"/>
    <w:rsid w:val="00E42DAC"/>
    <w:rsid w:val="00E70831"/>
    <w:rsid w:val="00E9254E"/>
    <w:rsid w:val="00EC62A0"/>
    <w:rsid w:val="00F76463"/>
    <w:rsid w:val="00F77361"/>
    <w:rsid w:val="00FA4F16"/>
    <w:rsid w:val="00FB2E0C"/>
    <w:rsid w:val="00FC5DB7"/>
    <w:rsid w:val="00FC64C6"/>
    <w:rsid w:val="088E0DB5"/>
    <w:rsid w:val="0E0A19CE"/>
    <w:rsid w:val="1A480128"/>
    <w:rsid w:val="2425476E"/>
    <w:rsid w:val="31B24D26"/>
    <w:rsid w:val="3D2F7C22"/>
    <w:rsid w:val="4A2500D9"/>
    <w:rsid w:val="62CF3634"/>
    <w:rsid w:val="63E017F8"/>
    <w:rsid w:val="6CFE0545"/>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99"/>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Balloon Text"/>
    <w:basedOn w:val="1"/>
    <w:link w:val="9"/>
    <w:semiHidden/>
    <w:qFormat/>
    <w:locked/>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rPr>
      <w:rFonts w:cs="Times New Roman"/>
    </w:rPr>
  </w:style>
  <w:style w:type="paragraph" w:customStyle="1" w:styleId="8">
    <w:name w:val="Char Char Char Char Char Char Char"/>
    <w:basedOn w:val="1"/>
    <w:qFormat/>
    <w:uiPriority w:val="99"/>
    <w:rPr>
      <w:rFonts w:ascii="Times New Roman" w:hAnsi="Times New Roman"/>
      <w:szCs w:val="24"/>
    </w:rPr>
  </w:style>
  <w:style w:type="character" w:customStyle="1" w:styleId="9">
    <w:name w:val="Balloon Text Char"/>
    <w:basedOn w:val="5"/>
    <w:link w:val="2"/>
    <w:semiHidden/>
    <w:qFormat/>
    <w:locked/>
    <w:uiPriority w:val="99"/>
    <w:rPr>
      <w:rFonts w:cs="Times New Roman"/>
      <w:sz w:val="2"/>
    </w:rPr>
  </w:style>
  <w:style w:type="character" w:customStyle="1" w:styleId="10">
    <w:name w:val="Footer Char"/>
    <w:basedOn w:val="5"/>
    <w:link w:val="3"/>
    <w:semiHidden/>
    <w:qFormat/>
    <w:locked/>
    <w:uiPriority w:val="99"/>
    <w:rPr>
      <w:rFonts w:cs="Times New Roman"/>
      <w:sz w:val="18"/>
      <w:szCs w:val="18"/>
    </w:rPr>
  </w:style>
  <w:style w:type="character" w:customStyle="1" w:styleId="11">
    <w:name w:val="Header Char"/>
    <w:basedOn w:val="5"/>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5</Pages>
  <Words>331</Words>
  <Characters>1893</Characters>
  <Lines>0</Lines>
  <Paragraphs>0</Paragraphs>
  <ScaleCrop>false</ScaleCrop>
  <LinksUpToDate>false</LinksUpToDate>
  <CharactersWithSpaces>0</CharactersWithSpaces>
  <Application>WPS Office 个人版_9.1.0.4872_{F1E327BC-269C-435d-A152-05C5408002CA}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LEVOVO</cp:lastModifiedBy>
  <cp:lastPrinted>2018-05-21T07:36:00Z</cp:lastPrinted>
  <dcterms:modified xsi:type="dcterms:W3CDTF">2019-04-01T07:52:01Z</dcterms:modified>
  <dc:title>浮财预〔2018〕86号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2052-9.1.0.4872</vt:lpwstr>
  </property>
</Properties>
</file>