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Dotum" w:eastAsia="方正小标宋简体" w:cs="Dotum"/>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交通运输局</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jc w:val="center"/>
        <w:rPr>
          <w:rFonts w:ascii="方正小标宋简体" w:hAnsi="华文中宋" w:eastAsia="方正小标宋简体"/>
          <w:kern w:val="0"/>
          <w:sz w:val="44"/>
          <w:szCs w:val="44"/>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ind w:firstLine="640" w:firstLineChars="200"/>
        <w:rPr>
          <w:rFonts w:ascii="仿宋_GB2312" w:hAnsi="楷体" w:eastAsia="仿宋_GB2312"/>
          <w:kern w:val="0"/>
          <w:sz w:val="32"/>
          <w:szCs w:val="32"/>
        </w:rPr>
      </w:pPr>
      <w:r>
        <w:rPr>
          <w:rFonts w:hint="eastAsia" w:ascii="仿宋_GB2312" w:hAnsi="楷体" w:eastAsia="仿宋_GB2312"/>
          <w:kern w:val="0"/>
          <w:sz w:val="32"/>
          <w:szCs w:val="32"/>
        </w:rPr>
        <w:t>一、本部门职责</w:t>
      </w:r>
    </w:p>
    <w:p>
      <w:pPr>
        <w:ind w:firstLine="640" w:firstLineChars="200"/>
        <w:rPr>
          <w:rFonts w:ascii="仿宋_GB2312" w:eastAsia="仿宋_GB2312"/>
          <w:sz w:val="32"/>
          <w:szCs w:val="32"/>
        </w:rPr>
      </w:pPr>
      <w:r>
        <w:rPr>
          <w:rFonts w:hint="eastAsia" w:ascii="仿宋_GB2312" w:hAnsi="楷体" w:eastAsia="仿宋_GB2312"/>
          <w:kern w:val="0"/>
          <w:sz w:val="32"/>
          <w:szCs w:val="32"/>
        </w:rPr>
        <w:t>浮山县交通运输局主要职责是</w:t>
      </w:r>
      <w:r>
        <w:rPr>
          <w:rFonts w:hint="eastAsia" w:ascii="仿宋_GB2312" w:eastAsia="仿宋_GB2312"/>
          <w:sz w:val="32"/>
          <w:szCs w:val="32"/>
        </w:rPr>
        <w:t>贯彻执行国家关于交通运输工作的方针、政策、法律、法规，主管全县农村公路及其设施的建设，养护和路政、运政的行业管理工作，负责交通运输行业安全生产和应急管理工作，组织管理、指导全县交通战备工作。</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二、机构设置情况</w:t>
      </w:r>
    </w:p>
    <w:p>
      <w:pPr>
        <w:ind w:firstLine="480" w:firstLineChars="150"/>
        <w:rPr>
          <w:rFonts w:ascii="仿宋_GB2312" w:eastAsia="仿宋_GB2312"/>
          <w:sz w:val="32"/>
          <w:szCs w:val="32"/>
        </w:rPr>
      </w:pPr>
      <w:r>
        <w:rPr>
          <w:rFonts w:hint="eastAsia" w:ascii="仿宋_GB2312" w:eastAsia="仿宋_GB2312"/>
          <w:sz w:val="32"/>
          <w:szCs w:val="32"/>
        </w:rPr>
        <w:t>交通运输局共有在职干部职工</w:t>
      </w:r>
      <w:r>
        <w:rPr>
          <w:rFonts w:ascii="仿宋_GB2312" w:eastAsia="仿宋_GB2312"/>
          <w:sz w:val="32"/>
          <w:szCs w:val="32"/>
        </w:rPr>
        <w:t>85</w:t>
      </w:r>
      <w:r>
        <w:rPr>
          <w:rFonts w:hint="eastAsia" w:ascii="仿宋_GB2312" w:eastAsia="仿宋_GB2312"/>
          <w:sz w:val="32"/>
          <w:szCs w:val="32"/>
        </w:rPr>
        <w:t>人，其中：财政开支在职人员</w:t>
      </w:r>
      <w:r>
        <w:rPr>
          <w:rFonts w:ascii="仿宋_GB2312" w:eastAsia="仿宋_GB2312"/>
          <w:sz w:val="32"/>
          <w:szCs w:val="32"/>
        </w:rPr>
        <w:t>32</w:t>
      </w:r>
      <w:r>
        <w:rPr>
          <w:rFonts w:hint="eastAsia" w:ascii="仿宋_GB2312" w:eastAsia="仿宋_GB2312"/>
          <w:sz w:val="32"/>
          <w:szCs w:val="32"/>
        </w:rPr>
        <w:t>人、离休</w:t>
      </w:r>
      <w:r>
        <w:rPr>
          <w:rFonts w:ascii="仿宋_GB2312" w:eastAsia="仿宋_GB2312"/>
          <w:sz w:val="32"/>
          <w:szCs w:val="32"/>
        </w:rPr>
        <w:t>1</w:t>
      </w:r>
      <w:r>
        <w:rPr>
          <w:rFonts w:hint="eastAsia" w:ascii="仿宋_GB2312" w:eastAsia="仿宋_GB2312"/>
          <w:sz w:val="32"/>
          <w:szCs w:val="32"/>
        </w:rPr>
        <w:t>人、退休</w:t>
      </w:r>
      <w:r>
        <w:rPr>
          <w:rFonts w:ascii="仿宋_GB2312" w:eastAsia="仿宋_GB2312"/>
          <w:sz w:val="32"/>
          <w:szCs w:val="32"/>
        </w:rPr>
        <w:t>9</w:t>
      </w:r>
      <w:r>
        <w:rPr>
          <w:rFonts w:hint="eastAsia" w:ascii="仿宋_GB2312" w:eastAsia="仿宋_GB2312"/>
          <w:sz w:val="32"/>
          <w:szCs w:val="32"/>
        </w:rPr>
        <w:t>人，自收自支在职人员</w:t>
      </w:r>
      <w:r>
        <w:rPr>
          <w:rFonts w:ascii="仿宋_GB2312" w:eastAsia="仿宋_GB2312"/>
          <w:sz w:val="32"/>
          <w:szCs w:val="32"/>
        </w:rPr>
        <w:t>53</w:t>
      </w:r>
      <w:r>
        <w:rPr>
          <w:rFonts w:hint="eastAsia" w:ascii="仿宋_GB2312" w:eastAsia="仿宋_GB2312"/>
          <w:sz w:val="32"/>
          <w:szCs w:val="32"/>
        </w:rPr>
        <w:t>人、退休</w:t>
      </w:r>
      <w:r>
        <w:rPr>
          <w:rFonts w:ascii="仿宋_GB2312" w:eastAsia="仿宋_GB2312"/>
          <w:sz w:val="32"/>
          <w:szCs w:val="32"/>
        </w:rPr>
        <w:t>14</w:t>
      </w:r>
      <w:r>
        <w:rPr>
          <w:rFonts w:hint="eastAsia" w:ascii="仿宋_GB2312" w:eastAsia="仿宋_GB2312"/>
          <w:sz w:val="32"/>
          <w:szCs w:val="32"/>
        </w:rPr>
        <w:t>人。内设办公室、党建办、财务股、道路股、质检站、招标办、养护中心、路政大队、战备办、电子信息中心</w:t>
      </w:r>
      <w:r>
        <w:rPr>
          <w:rFonts w:ascii="仿宋_GB2312" w:eastAsia="仿宋_GB2312"/>
          <w:sz w:val="32"/>
          <w:szCs w:val="32"/>
        </w:rPr>
        <w:t>10</w:t>
      </w:r>
      <w:r>
        <w:rPr>
          <w:rFonts w:hint="eastAsia" w:ascii="仿宋_GB2312" w:eastAsia="仿宋_GB2312"/>
          <w:sz w:val="32"/>
          <w:szCs w:val="32"/>
        </w:rPr>
        <w:t>个股室。</w:t>
      </w:r>
    </w:p>
    <w:p>
      <w:pPr>
        <w:ind w:firstLine="480" w:firstLineChars="150"/>
        <w:rPr>
          <w:rFonts w:ascii="仿宋_GB2312" w:eastAsia="仿宋_GB2312"/>
          <w:sz w:val="32"/>
          <w:szCs w:val="32"/>
        </w:rPr>
      </w:pPr>
    </w:p>
    <w:p>
      <w:pPr>
        <w:widowControl/>
        <w:spacing w:line="560" w:lineRule="exact"/>
        <w:ind w:firstLine="1440" w:firstLineChars="450"/>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年“浮山县交通运输局三公”经费预算财浮山县交通运输局政拨款情况统计表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年度部门预算数据变动情况及原因</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浮山县交通运输局</w:t>
      </w:r>
      <w:r>
        <w:rPr>
          <w:rFonts w:ascii="仿宋_GB2312" w:hAnsi="楷体" w:eastAsia="仿宋_GB2312"/>
          <w:kern w:val="0"/>
          <w:sz w:val="32"/>
          <w:szCs w:val="32"/>
        </w:rPr>
        <w:t>2018</w:t>
      </w:r>
      <w:r>
        <w:rPr>
          <w:rFonts w:hint="eastAsia" w:ascii="仿宋_GB2312" w:hAnsi="楷体" w:eastAsia="仿宋_GB2312"/>
          <w:kern w:val="0"/>
          <w:sz w:val="32"/>
          <w:szCs w:val="32"/>
        </w:rPr>
        <w:t>年部门预算总收入</w:t>
      </w:r>
      <w:r>
        <w:rPr>
          <w:rFonts w:ascii="仿宋_GB2312" w:hAnsi="楷体" w:eastAsia="仿宋_GB2312"/>
          <w:kern w:val="0"/>
          <w:sz w:val="32"/>
          <w:szCs w:val="32"/>
        </w:rPr>
        <w:t>907.89</w:t>
      </w:r>
      <w:r>
        <w:rPr>
          <w:rFonts w:hint="eastAsia" w:ascii="仿宋_GB2312" w:hAnsi="楷体" w:eastAsia="仿宋_GB2312"/>
          <w:kern w:val="0"/>
          <w:sz w:val="32"/>
          <w:szCs w:val="32"/>
        </w:rPr>
        <w:t>万元，比</w:t>
      </w:r>
      <w:r>
        <w:rPr>
          <w:rFonts w:ascii="仿宋_GB2312" w:hAnsi="楷体" w:eastAsia="仿宋_GB2312"/>
          <w:kern w:val="0"/>
          <w:sz w:val="32"/>
          <w:szCs w:val="32"/>
        </w:rPr>
        <w:t>2017</w:t>
      </w:r>
      <w:r>
        <w:rPr>
          <w:rFonts w:hint="eastAsia" w:ascii="仿宋_GB2312" w:hAnsi="楷体" w:eastAsia="仿宋_GB2312"/>
          <w:kern w:val="0"/>
          <w:sz w:val="32"/>
          <w:szCs w:val="32"/>
        </w:rPr>
        <w:t>年增加了</w:t>
      </w:r>
      <w:r>
        <w:rPr>
          <w:rFonts w:ascii="仿宋_GB2312" w:hAnsi="楷体" w:eastAsia="仿宋_GB2312"/>
          <w:kern w:val="0"/>
          <w:sz w:val="32"/>
          <w:szCs w:val="32"/>
        </w:rPr>
        <w:t>248.62</w:t>
      </w:r>
      <w:r>
        <w:rPr>
          <w:rFonts w:hint="eastAsia" w:ascii="仿宋_GB2312" w:hAnsi="楷体" w:eastAsia="仿宋_GB2312"/>
          <w:kern w:val="0"/>
          <w:sz w:val="32"/>
          <w:szCs w:val="32"/>
        </w:rPr>
        <w:t>万元</w:t>
      </w:r>
      <w:r>
        <w:rPr>
          <w:rFonts w:ascii="仿宋_GB2312" w:hAnsi="楷体" w:eastAsia="仿宋_GB2312"/>
          <w:kern w:val="0"/>
          <w:sz w:val="32"/>
          <w:szCs w:val="32"/>
        </w:rPr>
        <w:t>.</w:t>
      </w:r>
      <w:r>
        <w:rPr>
          <w:rFonts w:hint="eastAsia" w:ascii="仿宋_GB2312" w:hAnsi="楷体" w:eastAsia="仿宋_GB2312"/>
          <w:kern w:val="0"/>
          <w:sz w:val="32"/>
          <w:szCs w:val="32"/>
        </w:rPr>
        <w:t>其中：养护经费增加</w:t>
      </w:r>
      <w:r>
        <w:rPr>
          <w:rFonts w:ascii="仿宋_GB2312" w:hAnsi="楷体" w:eastAsia="仿宋_GB2312"/>
          <w:kern w:val="0"/>
          <w:sz w:val="32"/>
          <w:szCs w:val="32"/>
        </w:rPr>
        <w:t>50</w:t>
      </w:r>
      <w:r>
        <w:rPr>
          <w:rFonts w:hint="eastAsia" w:ascii="仿宋_GB2312" w:hAnsi="楷体" w:eastAsia="仿宋_GB2312"/>
          <w:kern w:val="0"/>
          <w:sz w:val="32"/>
          <w:szCs w:val="32"/>
        </w:rPr>
        <w:t>万元，运管所增加经费</w:t>
      </w:r>
      <w:r>
        <w:rPr>
          <w:rFonts w:ascii="仿宋_GB2312" w:hAnsi="楷体" w:eastAsia="仿宋_GB2312"/>
          <w:kern w:val="0"/>
          <w:sz w:val="32"/>
          <w:szCs w:val="32"/>
        </w:rPr>
        <w:t>103.2</w:t>
      </w:r>
      <w:r>
        <w:rPr>
          <w:rFonts w:hint="eastAsia" w:ascii="仿宋_GB2312" w:hAnsi="楷体" w:eastAsia="仿宋_GB2312"/>
          <w:kern w:val="0"/>
          <w:sz w:val="32"/>
          <w:szCs w:val="32"/>
        </w:rPr>
        <w:t>万元，治超办增加经费</w:t>
      </w:r>
      <w:r>
        <w:rPr>
          <w:rFonts w:ascii="仿宋_GB2312" w:hAnsi="楷体" w:eastAsia="仿宋_GB2312"/>
          <w:kern w:val="0"/>
          <w:sz w:val="32"/>
          <w:szCs w:val="32"/>
        </w:rPr>
        <w:t>54.13</w:t>
      </w:r>
      <w:r>
        <w:rPr>
          <w:rFonts w:hint="eastAsia" w:ascii="仿宋_GB2312" w:hAnsi="楷体" w:eastAsia="仿宋_GB2312"/>
          <w:kern w:val="0"/>
          <w:sz w:val="32"/>
          <w:szCs w:val="32"/>
        </w:rPr>
        <w:t>万元，社会保障费增加</w:t>
      </w:r>
      <w:r>
        <w:rPr>
          <w:rFonts w:ascii="仿宋_GB2312" w:hAnsi="楷体" w:eastAsia="仿宋_GB2312"/>
          <w:kern w:val="0"/>
          <w:sz w:val="32"/>
          <w:szCs w:val="32"/>
        </w:rPr>
        <w:t>41.29</w:t>
      </w:r>
      <w:r>
        <w:rPr>
          <w:rFonts w:hint="eastAsia" w:ascii="仿宋_GB2312" w:hAnsi="楷体" w:eastAsia="仿宋_GB2312"/>
          <w:kern w:val="0"/>
          <w:sz w:val="32"/>
          <w:szCs w:val="32"/>
        </w:rPr>
        <w:t>万元。</w:t>
      </w:r>
      <w:bookmarkStart w:id="0" w:name="_GoBack"/>
      <w:bookmarkEnd w:id="0"/>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hAnsi="楷体" w:eastAsia="仿宋_GB2312"/>
          <w:kern w:val="0"/>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ascii="仿宋" w:hAnsi="仿宋" w:eastAsia="仿宋"/>
          <w:sz w:val="32"/>
          <w:szCs w:val="32"/>
        </w:rPr>
        <w:t>1.886</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年减少</w:t>
      </w:r>
      <w:r>
        <w:rPr>
          <w:rFonts w:ascii="仿宋_GB2312" w:eastAsia="仿宋_GB2312"/>
          <w:sz w:val="32"/>
          <w:szCs w:val="32"/>
        </w:rPr>
        <w:t>5.37</w:t>
      </w:r>
      <w:r>
        <w:rPr>
          <w:rFonts w:hint="eastAsia" w:ascii="仿宋_GB2312" w:eastAsia="仿宋_GB2312"/>
          <w:sz w:val="32"/>
          <w:szCs w:val="32"/>
        </w:rPr>
        <w:t>万元，原因是。其中：公务用车运行维护费</w:t>
      </w:r>
      <w:r>
        <w:rPr>
          <w:rFonts w:ascii="仿宋" w:hAnsi="仿宋" w:eastAsia="仿宋"/>
          <w:sz w:val="32"/>
          <w:szCs w:val="32"/>
        </w:rPr>
        <w:t>1.296</w:t>
      </w:r>
      <w:r>
        <w:rPr>
          <w:rFonts w:hint="eastAsia" w:ascii="仿宋_GB2312" w:eastAsia="仿宋_GB2312"/>
          <w:sz w:val="32"/>
          <w:szCs w:val="32"/>
        </w:rPr>
        <w:t>万元，比上年减少</w:t>
      </w:r>
      <w:r>
        <w:rPr>
          <w:rFonts w:ascii="仿宋_GB2312" w:eastAsia="仿宋_GB2312"/>
          <w:sz w:val="32"/>
          <w:szCs w:val="32"/>
        </w:rPr>
        <w:t>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lang w:eastAsia="zh-CN"/>
        </w:rPr>
        <w:t>响</w:t>
      </w:r>
      <w:r>
        <w:rPr>
          <w:rFonts w:hint="eastAsia" w:ascii="仿宋_GB2312" w:eastAsia="仿宋_GB2312"/>
          <w:sz w:val="32"/>
          <w:szCs w:val="32"/>
        </w:rPr>
        <w:t>应政府号召压缩“三公</w:t>
      </w:r>
      <w:r>
        <w:rPr>
          <w:rFonts w:ascii="仿宋_GB2312" w:eastAsia="仿宋_GB2312"/>
          <w:sz w:val="32"/>
          <w:szCs w:val="32"/>
        </w:rPr>
        <w:t>”</w:t>
      </w:r>
      <w:r>
        <w:rPr>
          <w:rFonts w:hint="eastAsia" w:ascii="仿宋_GB2312" w:eastAsia="仿宋_GB2312"/>
          <w:sz w:val="32"/>
          <w:szCs w:val="32"/>
        </w:rPr>
        <w:t>经费支出。</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浮山县交通运输局</w:t>
      </w:r>
      <w:r>
        <w:rPr>
          <w:rFonts w:ascii="仿宋_GB2312" w:hAnsi="仿宋" w:eastAsia="仿宋_GB2312"/>
          <w:kern w:val="0"/>
          <w:sz w:val="32"/>
          <w:szCs w:val="32"/>
        </w:rPr>
        <w:t>2018</w:t>
      </w:r>
      <w:r>
        <w:rPr>
          <w:rFonts w:hint="eastAsia" w:ascii="仿宋_GB2312" w:hAnsi="仿宋" w:eastAsia="仿宋_GB2312"/>
          <w:kern w:val="0"/>
          <w:sz w:val="32"/>
          <w:szCs w:val="32"/>
        </w:rPr>
        <w:t>年所属</w:t>
      </w:r>
      <w:r>
        <w:rPr>
          <w:rFonts w:ascii="仿宋_GB2312" w:hAnsi="仿宋" w:eastAsia="仿宋_GB2312"/>
          <w:kern w:val="0"/>
          <w:sz w:val="32"/>
          <w:szCs w:val="32"/>
        </w:rPr>
        <w:t>4</w:t>
      </w:r>
      <w:r>
        <w:rPr>
          <w:rFonts w:hint="eastAsia" w:ascii="仿宋_GB2312" w:hAnsi="仿宋" w:eastAsia="仿宋_GB2312"/>
          <w:kern w:val="0"/>
          <w:sz w:val="32"/>
          <w:szCs w:val="32"/>
        </w:rPr>
        <w:t>家行政参公单位的机关运行经费财政拨款预算</w:t>
      </w:r>
      <w:r>
        <w:rPr>
          <w:rFonts w:ascii="仿宋_GB2312" w:hAnsi="仿宋" w:eastAsia="仿宋_GB2312"/>
          <w:kern w:val="0"/>
          <w:sz w:val="32"/>
          <w:szCs w:val="32"/>
        </w:rPr>
        <w:t>44.05</w:t>
      </w:r>
      <w:r>
        <w:rPr>
          <w:rFonts w:hint="eastAsia" w:ascii="仿宋_GB2312" w:hAnsi="仿宋" w:eastAsia="仿宋_GB2312"/>
          <w:kern w:val="0"/>
          <w:sz w:val="32"/>
          <w:szCs w:val="32"/>
        </w:rPr>
        <w:t>万元，比</w:t>
      </w:r>
      <w:r>
        <w:rPr>
          <w:rFonts w:ascii="仿宋_GB2312" w:hAnsi="仿宋" w:eastAsia="仿宋_GB2312"/>
          <w:kern w:val="0"/>
          <w:sz w:val="32"/>
          <w:szCs w:val="32"/>
        </w:rPr>
        <w:t>2017</w:t>
      </w:r>
      <w:r>
        <w:rPr>
          <w:rFonts w:hint="eastAsia" w:ascii="仿宋_GB2312" w:hAnsi="仿宋" w:eastAsia="仿宋_GB2312"/>
          <w:kern w:val="0"/>
          <w:sz w:val="32"/>
          <w:szCs w:val="32"/>
        </w:rPr>
        <w:t>年预算</w:t>
      </w:r>
      <w:r>
        <w:rPr>
          <w:rFonts w:ascii="仿宋_GB2312" w:hAnsi="仿宋" w:eastAsia="仿宋_GB2312"/>
          <w:kern w:val="0"/>
          <w:sz w:val="32"/>
          <w:szCs w:val="32"/>
        </w:rPr>
        <w:t>20.38</w:t>
      </w:r>
      <w:r>
        <w:rPr>
          <w:rFonts w:hint="eastAsia" w:ascii="仿宋_GB2312" w:hAnsi="仿宋" w:eastAsia="仿宋_GB2312"/>
          <w:kern w:val="0"/>
          <w:sz w:val="32"/>
          <w:szCs w:val="32"/>
        </w:rPr>
        <w:t>万元，增长</w:t>
      </w:r>
      <w:r>
        <w:rPr>
          <w:rFonts w:ascii="仿宋_GB2312" w:hAnsi="仿宋" w:eastAsia="仿宋_GB2312"/>
          <w:kern w:val="0"/>
          <w:sz w:val="32"/>
          <w:szCs w:val="32"/>
        </w:rPr>
        <w:t>86%,</w:t>
      </w:r>
      <w:r>
        <w:rPr>
          <w:rFonts w:hint="eastAsia" w:ascii="仿宋_GB2312" w:hAnsi="仿宋" w:eastAsia="仿宋_GB2312"/>
          <w:kern w:val="0"/>
          <w:sz w:val="32"/>
          <w:szCs w:val="32"/>
        </w:rPr>
        <w:t>原因是</w:t>
      </w:r>
      <w:r>
        <w:rPr>
          <w:rFonts w:ascii="仿宋_GB2312" w:hAnsi="仿宋" w:eastAsia="仿宋_GB2312"/>
          <w:kern w:val="0"/>
          <w:sz w:val="32"/>
          <w:szCs w:val="32"/>
        </w:rPr>
        <w:t>2018</w:t>
      </w:r>
      <w:r>
        <w:rPr>
          <w:rFonts w:hint="eastAsia" w:ascii="仿宋_GB2312" w:hAnsi="仿宋" w:eastAsia="仿宋_GB2312"/>
          <w:kern w:val="0"/>
          <w:sz w:val="32"/>
          <w:szCs w:val="32"/>
        </w:rPr>
        <w:t>年增加了浮山县道路运输管理所的机关运行经费。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年浮山县交通运输局无政府采购预算。</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年交通运输局实行绩效目标管理的项目</w:t>
      </w:r>
      <w:r>
        <w:rPr>
          <w:rFonts w:ascii="仿宋_GB2312" w:hAnsi="仿宋" w:eastAsia="仿宋_GB2312"/>
          <w:kern w:val="0"/>
          <w:sz w:val="32"/>
          <w:szCs w:val="32"/>
        </w:rPr>
        <w:t>1</w:t>
      </w:r>
      <w:r>
        <w:rPr>
          <w:rFonts w:hint="eastAsia" w:ascii="仿宋_GB2312" w:hAnsi="仿宋" w:eastAsia="仿宋_GB2312"/>
          <w:kern w:val="0"/>
          <w:sz w:val="32"/>
          <w:szCs w:val="32"/>
        </w:rPr>
        <w:t>个。</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浮山县交通运输局现有车辆</w:t>
      </w:r>
      <w:r>
        <w:rPr>
          <w:rFonts w:ascii="仿宋_GB2312" w:hAnsi="仿宋" w:eastAsia="仿宋_GB2312"/>
          <w:kern w:val="0"/>
          <w:sz w:val="32"/>
          <w:szCs w:val="32"/>
        </w:rPr>
        <w:t>5</w:t>
      </w:r>
      <w:r>
        <w:rPr>
          <w:rFonts w:hint="eastAsia" w:ascii="仿宋_GB2312" w:hAnsi="仿宋" w:eastAsia="仿宋_GB2312"/>
          <w:kern w:val="0"/>
          <w:sz w:val="32"/>
          <w:szCs w:val="32"/>
        </w:rPr>
        <w:t>辆。其中：路政执法车辆</w:t>
      </w:r>
      <w:r>
        <w:rPr>
          <w:rFonts w:ascii="仿宋_GB2312" w:hAnsi="仿宋" w:eastAsia="仿宋_GB2312"/>
          <w:kern w:val="0"/>
          <w:sz w:val="32"/>
          <w:szCs w:val="32"/>
        </w:rPr>
        <w:t>2</w:t>
      </w:r>
      <w:r>
        <w:rPr>
          <w:rFonts w:hint="eastAsia" w:ascii="仿宋_GB2312" w:hAnsi="仿宋" w:eastAsia="仿宋_GB2312"/>
          <w:kern w:val="0"/>
          <w:sz w:val="32"/>
          <w:szCs w:val="32"/>
        </w:rPr>
        <w:t>辆、治超车辆</w:t>
      </w:r>
      <w:r>
        <w:rPr>
          <w:rFonts w:ascii="仿宋_GB2312" w:hAnsi="仿宋" w:eastAsia="仿宋_GB2312"/>
          <w:kern w:val="0"/>
          <w:sz w:val="32"/>
          <w:szCs w:val="32"/>
        </w:rPr>
        <w:t>1</w:t>
      </w:r>
      <w:r>
        <w:rPr>
          <w:rFonts w:hint="eastAsia" w:ascii="仿宋_GB2312" w:hAnsi="仿宋" w:eastAsia="仿宋_GB2312"/>
          <w:kern w:val="0"/>
          <w:sz w:val="32"/>
          <w:szCs w:val="32"/>
        </w:rPr>
        <w:t>辆、运管执法车辆</w:t>
      </w:r>
      <w:r>
        <w:rPr>
          <w:rFonts w:ascii="仿宋_GB2312" w:hAnsi="仿宋" w:eastAsia="仿宋_GB2312"/>
          <w:kern w:val="0"/>
          <w:sz w:val="32"/>
          <w:szCs w:val="32"/>
        </w:rPr>
        <w:t>2</w:t>
      </w:r>
      <w:r>
        <w:rPr>
          <w:rFonts w:hint="eastAsia" w:ascii="仿宋_GB2312" w:hAnsi="仿宋" w:eastAsia="仿宋_GB2312"/>
          <w:kern w:val="0"/>
          <w:sz w:val="32"/>
          <w:szCs w:val="32"/>
        </w:rPr>
        <w:t>辆。</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w:t>
      </w:r>
      <w:r>
        <w:rPr>
          <w:rFonts w:hint="eastAsia" w:ascii="仿宋_GB2312" w:hAnsi="仿宋" w:eastAsia="仿宋_GB2312"/>
          <w:kern w:val="0"/>
          <w:sz w:val="32"/>
          <w:szCs w:val="32"/>
        </w:rPr>
        <w:t>浮山县交通运输局房屋情况，账面价值</w:t>
      </w:r>
      <w:r>
        <w:rPr>
          <w:rFonts w:ascii="仿宋_GB2312" w:hAnsi="仿宋" w:eastAsia="仿宋_GB2312"/>
          <w:kern w:val="0"/>
          <w:sz w:val="32"/>
          <w:szCs w:val="32"/>
        </w:rPr>
        <w:t>1953279.9</w:t>
      </w:r>
      <w:r>
        <w:rPr>
          <w:rFonts w:hint="eastAsia" w:ascii="仿宋_GB2312" w:hAnsi="仿宋" w:eastAsia="仿宋_GB2312"/>
          <w:kern w:val="0"/>
          <w:sz w:val="32"/>
          <w:szCs w:val="32"/>
        </w:rPr>
        <w:t>元，截止现在无变化。</w:t>
      </w:r>
    </w:p>
    <w:p>
      <w:pPr>
        <w:widowControl/>
        <w:spacing w:line="560" w:lineRule="exact"/>
        <w:ind w:firstLine="636"/>
        <w:rPr>
          <w:rFonts w:ascii="仿宋_GB2312" w:hAnsi="仿宋" w:eastAsia="仿宋_GB2312"/>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仿宋_GB2312"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5E51"/>
    <w:rsid w:val="00043112"/>
    <w:rsid w:val="000B2AD3"/>
    <w:rsid w:val="000E7E62"/>
    <w:rsid w:val="00123724"/>
    <w:rsid w:val="00195E51"/>
    <w:rsid w:val="001C6AF9"/>
    <w:rsid w:val="001F17A4"/>
    <w:rsid w:val="00220CB1"/>
    <w:rsid w:val="002E5E5E"/>
    <w:rsid w:val="00480F71"/>
    <w:rsid w:val="0057732F"/>
    <w:rsid w:val="006001F2"/>
    <w:rsid w:val="006709B7"/>
    <w:rsid w:val="00680F7E"/>
    <w:rsid w:val="0083689C"/>
    <w:rsid w:val="008E50AB"/>
    <w:rsid w:val="0090280E"/>
    <w:rsid w:val="00953051"/>
    <w:rsid w:val="00A47D36"/>
    <w:rsid w:val="00AE640D"/>
    <w:rsid w:val="00B34FA8"/>
    <w:rsid w:val="00C162A6"/>
    <w:rsid w:val="00C428CF"/>
    <w:rsid w:val="00CD31A3"/>
    <w:rsid w:val="00D74BDE"/>
    <w:rsid w:val="00DC3692"/>
    <w:rsid w:val="00EA456C"/>
    <w:rsid w:val="00EF2E6A"/>
    <w:rsid w:val="00F52F43"/>
    <w:rsid w:val="0E0A19CE"/>
    <w:rsid w:val="19EF68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 w:type="paragraph" w:customStyle="1" w:styleId="9">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227</Words>
  <Characters>1298</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2018-05-20T08:43:00Z</cp:lastPrinted>
  <dcterms:modified xsi:type="dcterms:W3CDTF">2018-05-21T09:01:42Z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