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208" w:rsidRDefault="00441208">
      <w:pPr>
        <w:rPr>
          <w:rFonts w:ascii="方正小标宋简体" w:eastAsia="方正小标宋简体" w:hAnsi="方正小标宋简体" w:cs="方正小标宋简体"/>
          <w:sz w:val="56"/>
          <w:szCs w:val="96"/>
        </w:rPr>
      </w:pPr>
    </w:p>
    <w:p w:rsidR="00441208" w:rsidRDefault="002D57D8">
      <w:pPr>
        <w:jc w:val="center"/>
        <w:rPr>
          <w:rFonts w:ascii="方正小标宋简体" w:eastAsia="方正小标宋简体" w:hAnsi="方正小标宋简体" w:cs="方正小标宋简体"/>
          <w:sz w:val="56"/>
          <w:szCs w:val="96"/>
        </w:rPr>
      </w:pPr>
      <w:r>
        <w:rPr>
          <w:rFonts w:ascii="方正小标宋简体" w:eastAsia="方正小标宋简体" w:hAnsi="方正小标宋简体" w:cs="方正小标宋简体" w:hint="eastAsia"/>
          <w:sz w:val="56"/>
          <w:szCs w:val="96"/>
        </w:rPr>
        <w:t>浮山县档案局</w:t>
      </w:r>
      <w:r>
        <w:rPr>
          <w:rFonts w:ascii="方正小标宋简体" w:eastAsia="方正小标宋简体" w:hAnsi="方正小标宋简体" w:cs="方正小标宋简体" w:hint="eastAsia"/>
          <w:sz w:val="56"/>
          <w:szCs w:val="96"/>
        </w:rPr>
        <w:t>2018</w:t>
      </w:r>
      <w:r>
        <w:rPr>
          <w:rFonts w:ascii="方正小标宋简体" w:eastAsia="方正小标宋简体" w:hAnsi="方正小标宋简体" w:cs="方正小标宋简体" w:hint="eastAsia"/>
          <w:sz w:val="56"/>
          <w:szCs w:val="96"/>
        </w:rPr>
        <w:t>年度部门预算</w:t>
      </w:r>
    </w:p>
    <w:p w:rsidR="00441208" w:rsidRDefault="002D57D8">
      <w:pPr>
        <w:ind w:firstLineChars="1100" w:firstLine="3520"/>
        <w:rPr>
          <w:rFonts w:ascii="方正小标宋简体" w:eastAsia="方正小标宋简体" w:hAnsi="方正小标宋简体" w:cs="方正小标宋简体"/>
          <w:sz w:val="32"/>
          <w:szCs w:val="40"/>
        </w:rPr>
      </w:pPr>
      <w:r>
        <w:rPr>
          <w:rFonts w:ascii="方正小标宋简体" w:eastAsia="方正小标宋简体" w:hAnsi="方正小标宋简体" w:cs="方正小标宋简体" w:hint="eastAsia"/>
          <w:sz w:val="32"/>
          <w:szCs w:val="40"/>
        </w:rPr>
        <w:t>第一部分概况</w:t>
      </w:r>
    </w:p>
    <w:p w:rsidR="00441208" w:rsidRDefault="00441208">
      <w:pPr>
        <w:ind w:firstLineChars="200" w:firstLine="640"/>
        <w:jc w:val="left"/>
        <w:rPr>
          <w:rFonts w:ascii="方正小标宋简体" w:eastAsia="方正小标宋简体" w:hAnsi="方正小标宋简体" w:cs="方正小标宋简体"/>
          <w:sz w:val="32"/>
          <w:szCs w:val="40"/>
        </w:rPr>
      </w:pPr>
    </w:p>
    <w:p w:rsidR="00441208" w:rsidRDefault="002D57D8">
      <w:p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一、本局职责</w:t>
      </w:r>
    </w:p>
    <w:p w:rsidR="00441208" w:rsidRDefault="002D57D8">
      <w:pPr>
        <w:ind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浮山县档案局职责：合理管理档案，为社会发展提供资料依据收集，整理档案资料，档案业务指导，信息开发，档案升级，达标评审。</w:t>
      </w:r>
    </w:p>
    <w:p w:rsidR="00441208" w:rsidRDefault="002D57D8">
      <w:pPr>
        <w:numPr>
          <w:ilvl w:val="0"/>
          <w:numId w:val="1"/>
        </w:num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机构设置情况</w:t>
      </w:r>
    </w:p>
    <w:p w:rsidR="00441208" w:rsidRDefault="002D57D8">
      <w:p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浮山县档案局为县政府直属科级行政单位，位于浮山县新风街</w:t>
      </w:r>
      <w:r>
        <w:rPr>
          <w:rFonts w:asciiTheme="minorEastAsia" w:hAnsiTheme="minorEastAsia" w:cstheme="minorEastAsia" w:hint="eastAsia"/>
          <w:sz w:val="32"/>
          <w:szCs w:val="40"/>
        </w:rPr>
        <w:t>70</w:t>
      </w:r>
      <w:r>
        <w:rPr>
          <w:rFonts w:asciiTheme="minorEastAsia" w:hAnsiTheme="minorEastAsia" w:cstheme="minorEastAsia" w:hint="eastAsia"/>
          <w:sz w:val="32"/>
          <w:szCs w:val="40"/>
        </w:rPr>
        <w:t>号。我单位为全额拨款事业单位，</w:t>
      </w:r>
      <w:r>
        <w:rPr>
          <w:rFonts w:asciiTheme="minorEastAsia" w:hAnsiTheme="minorEastAsia" w:cstheme="minorEastAsia" w:hint="eastAsia"/>
          <w:sz w:val="32"/>
          <w:szCs w:val="40"/>
        </w:rPr>
        <w:t>2015</w:t>
      </w:r>
      <w:r>
        <w:rPr>
          <w:rFonts w:asciiTheme="minorEastAsia" w:hAnsiTheme="minorEastAsia" w:cstheme="minorEastAsia" w:hint="eastAsia"/>
          <w:sz w:val="32"/>
          <w:szCs w:val="40"/>
        </w:rPr>
        <w:t>年审定编制人员</w:t>
      </w:r>
      <w:r>
        <w:rPr>
          <w:rFonts w:asciiTheme="minorEastAsia" w:hAnsiTheme="minorEastAsia" w:cstheme="minorEastAsia" w:hint="eastAsia"/>
          <w:sz w:val="32"/>
          <w:szCs w:val="40"/>
        </w:rPr>
        <w:t>9</w:t>
      </w:r>
      <w:r>
        <w:rPr>
          <w:rFonts w:asciiTheme="minorEastAsia" w:hAnsiTheme="minorEastAsia" w:cstheme="minorEastAsia" w:hint="eastAsia"/>
          <w:sz w:val="32"/>
          <w:szCs w:val="40"/>
        </w:rPr>
        <w:t>人，公务用车</w:t>
      </w:r>
      <w:r>
        <w:rPr>
          <w:rFonts w:asciiTheme="minorEastAsia" w:hAnsiTheme="minorEastAsia" w:cstheme="minorEastAsia" w:hint="eastAsia"/>
          <w:sz w:val="32"/>
          <w:szCs w:val="40"/>
        </w:rPr>
        <w:t>0</w:t>
      </w:r>
      <w:r>
        <w:rPr>
          <w:rFonts w:asciiTheme="minorEastAsia" w:hAnsiTheme="minorEastAsia" w:cstheme="minorEastAsia" w:hint="eastAsia"/>
          <w:sz w:val="32"/>
          <w:szCs w:val="40"/>
        </w:rPr>
        <w:t>辆，实际在册人员</w:t>
      </w:r>
      <w:r>
        <w:rPr>
          <w:rFonts w:asciiTheme="minorEastAsia" w:hAnsiTheme="minorEastAsia" w:cstheme="minorEastAsia" w:hint="eastAsia"/>
          <w:sz w:val="32"/>
          <w:szCs w:val="40"/>
        </w:rPr>
        <w:t>7</w:t>
      </w:r>
      <w:r>
        <w:rPr>
          <w:rFonts w:asciiTheme="minorEastAsia" w:hAnsiTheme="minorEastAsia" w:cstheme="minorEastAsia" w:hint="eastAsia"/>
          <w:sz w:val="32"/>
          <w:szCs w:val="40"/>
        </w:rPr>
        <w:t>名，其中行政</w:t>
      </w:r>
      <w:r>
        <w:rPr>
          <w:rFonts w:asciiTheme="minorEastAsia" w:hAnsiTheme="minorEastAsia" w:cstheme="minorEastAsia" w:hint="eastAsia"/>
          <w:sz w:val="32"/>
          <w:szCs w:val="40"/>
        </w:rPr>
        <w:t>0</w:t>
      </w:r>
      <w:r>
        <w:rPr>
          <w:rFonts w:asciiTheme="minorEastAsia" w:hAnsiTheme="minorEastAsia" w:cstheme="minorEastAsia" w:hint="eastAsia"/>
          <w:sz w:val="32"/>
          <w:szCs w:val="40"/>
        </w:rPr>
        <w:t>名，全额事业</w:t>
      </w:r>
      <w:r>
        <w:rPr>
          <w:rFonts w:asciiTheme="minorEastAsia" w:hAnsiTheme="minorEastAsia" w:cstheme="minorEastAsia" w:hint="eastAsia"/>
          <w:sz w:val="32"/>
          <w:szCs w:val="40"/>
        </w:rPr>
        <w:t>6</w:t>
      </w:r>
      <w:r>
        <w:rPr>
          <w:rFonts w:asciiTheme="minorEastAsia" w:hAnsiTheme="minorEastAsia" w:cstheme="minorEastAsia" w:hint="eastAsia"/>
          <w:sz w:val="32"/>
          <w:szCs w:val="40"/>
        </w:rPr>
        <w:t>名，另外退休人</w:t>
      </w:r>
      <w:r>
        <w:rPr>
          <w:rFonts w:asciiTheme="minorEastAsia" w:hAnsiTheme="minorEastAsia" w:cstheme="minorEastAsia" w:hint="eastAsia"/>
          <w:sz w:val="32"/>
          <w:szCs w:val="40"/>
        </w:rPr>
        <w:t>14</w:t>
      </w:r>
      <w:r>
        <w:rPr>
          <w:rFonts w:asciiTheme="minorEastAsia" w:hAnsiTheme="minorEastAsia" w:cstheme="minorEastAsia" w:hint="eastAsia"/>
          <w:sz w:val="32"/>
          <w:szCs w:val="40"/>
        </w:rPr>
        <w:t>名。</w:t>
      </w:r>
    </w:p>
    <w:p w:rsidR="00441208" w:rsidRDefault="002D57D8">
      <w:p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 xml:space="preserve">         </w:t>
      </w:r>
    </w:p>
    <w:p w:rsidR="00441208" w:rsidRDefault="002D57D8">
      <w:pPr>
        <w:ind w:firstLineChars="700" w:firstLine="2240"/>
        <w:jc w:val="left"/>
        <w:rPr>
          <w:rFonts w:ascii="方正小标宋简体" w:eastAsia="方正小标宋简体" w:hAnsi="方正小标宋简体" w:cs="方正小标宋简体"/>
          <w:sz w:val="32"/>
          <w:szCs w:val="40"/>
        </w:rPr>
      </w:pPr>
      <w:r>
        <w:rPr>
          <w:rFonts w:asciiTheme="minorEastAsia" w:hAnsiTheme="minorEastAsia" w:cstheme="minorEastAsia" w:hint="eastAsia"/>
          <w:sz w:val="32"/>
          <w:szCs w:val="40"/>
        </w:rPr>
        <w:t xml:space="preserve"> </w:t>
      </w:r>
      <w:r>
        <w:rPr>
          <w:rFonts w:ascii="方正小标宋简体" w:eastAsia="方正小标宋简体" w:hAnsi="方正小标宋简体" w:cs="方正小标宋简体" w:hint="eastAsia"/>
          <w:sz w:val="32"/>
          <w:szCs w:val="40"/>
        </w:rPr>
        <w:t>第二部分</w:t>
      </w:r>
      <w:r>
        <w:rPr>
          <w:rFonts w:ascii="方正小标宋简体" w:eastAsia="方正小标宋简体" w:hAnsi="方正小标宋简体" w:cs="方正小标宋简体" w:hint="eastAsia"/>
          <w:sz w:val="32"/>
          <w:szCs w:val="40"/>
        </w:rPr>
        <w:t>2018</w:t>
      </w:r>
      <w:r>
        <w:rPr>
          <w:rFonts w:ascii="方正小标宋简体" w:eastAsia="方正小标宋简体" w:hAnsi="方正小标宋简体" w:cs="方正小标宋简体" w:hint="eastAsia"/>
          <w:sz w:val="32"/>
          <w:szCs w:val="40"/>
        </w:rPr>
        <w:t>年度部门预算报表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年预算收支总表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年预算收入总表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年财政拨款收支总表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浮山且档案局预算支出总表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年一般公共预算安排基本支</w:t>
      </w:r>
    </w:p>
    <w:p w:rsidR="00441208" w:rsidRDefault="002D57D8">
      <w:pPr>
        <w:jc w:val="left"/>
        <w:rPr>
          <w:rFonts w:asciiTheme="minorEastAsia" w:hAnsiTheme="minorEastAsia" w:cstheme="minorEastAsia"/>
          <w:sz w:val="32"/>
          <w:szCs w:val="40"/>
        </w:rPr>
      </w:pPr>
      <w:r>
        <w:rPr>
          <w:rFonts w:asciiTheme="minorEastAsia" w:hAnsiTheme="minorEastAsia" w:cstheme="minorEastAsia" w:hint="eastAsia"/>
          <w:sz w:val="32"/>
          <w:szCs w:val="40"/>
        </w:rPr>
        <w:t>分经济科目表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lastRenderedPageBreak/>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年一般公共预算支出预算表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w:t>
      </w:r>
      <w:r>
        <w:rPr>
          <w:rFonts w:asciiTheme="minorEastAsia" w:hAnsiTheme="minorEastAsia" w:cstheme="minorEastAsia" w:hint="eastAsia"/>
          <w:sz w:val="32"/>
          <w:szCs w:val="40"/>
        </w:rPr>
        <w:t>18</w:t>
      </w:r>
      <w:r>
        <w:rPr>
          <w:rFonts w:asciiTheme="minorEastAsia" w:hAnsiTheme="minorEastAsia" w:cstheme="minorEastAsia" w:hint="eastAsia"/>
          <w:sz w:val="32"/>
          <w:szCs w:val="40"/>
        </w:rPr>
        <w:t>年政府性基金预算收入预算表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年政府懒得基金预算支出预</w:t>
      </w:r>
    </w:p>
    <w:p w:rsidR="00441208" w:rsidRDefault="002D57D8">
      <w:pPr>
        <w:jc w:val="left"/>
        <w:rPr>
          <w:rFonts w:asciiTheme="minorEastAsia" w:hAnsiTheme="minorEastAsia" w:cstheme="minorEastAsia"/>
          <w:sz w:val="32"/>
          <w:szCs w:val="40"/>
        </w:rPr>
      </w:pPr>
      <w:r>
        <w:rPr>
          <w:rFonts w:asciiTheme="minorEastAsia" w:hAnsiTheme="minorEastAsia" w:cstheme="minorEastAsia" w:hint="eastAsia"/>
          <w:sz w:val="32"/>
          <w:szCs w:val="40"/>
        </w:rPr>
        <w:t>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年“三公”经费预算财政拨款</w:t>
      </w:r>
    </w:p>
    <w:p w:rsidR="00441208" w:rsidRDefault="002D57D8">
      <w:pPr>
        <w:jc w:val="left"/>
        <w:rPr>
          <w:rFonts w:asciiTheme="minorEastAsia" w:hAnsiTheme="minorEastAsia" w:cstheme="minorEastAsia"/>
          <w:sz w:val="32"/>
          <w:szCs w:val="40"/>
        </w:rPr>
      </w:pPr>
      <w:r>
        <w:rPr>
          <w:rFonts w:asciiTheme="minorEastAsia" w:hAnsiTheme="minorEastAsia" w:cstheme="minorEastAsia" w:hint="eastAsia"/>
          <w:sz w:val="32"/>
          <w:szCs w:val="40"/>
        </w:rPr>
        <w:t>情况统计表。</w:t>
      </w:r>
    </w:p>
    <w:p w:rsidR="00441208" w:rsidRDefault="002D57D8">
      <w:pPr>
        <w:numPr>
          <w:ilvl w:val="0"/>
          <w:numId w:val="2"/>
        </w:numPr>
        <w:jc w:val="left"/>
        <w:rPr>
          <w:rFonts w:asciiTheme="minorEastAsia" w:hAnsiTheme="minorEastAsia" w:cstheme="minorEastAsia"/>
          <w:sz w:val="32"/>
          <w:szCs w:val="40"/>
        </w:rPr>
      </w:pP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年政府性基金预算支出表。</w:t>
      </w:r>
    </w:p>
    <w:p w:rsidR="00441208" w:rsidRDefault="002D57D8">
      <w:pPr>
        <w:jc w:val="center"/>
        <w:rPr>
          <w:rFonts w:asciiTheme="minorEastAsia" w:hAnsiTheme="minorEastAsia" w:cstheme="minorEastAsia"/>
          <w:b/>
          <w:bCs/>
          <w:sz w:val="32"/>
          <w:szCs w:val="40"/>
        </w:rPr>
      </w:pPr>
      <w:r>
        <w:rPr>
          <w:rFonts w:asciiTheme="minorEastAsia" w:hAnsiTheme="minorEastAsia" w:cstheme="minorEastAsia" w:hint="eastAsia"/>
          <w:b/>
          <w:bCs/>
          <w:sz w:val="32"/>
          <w:szCs w:val="40"/>
        </w:rPr>
        <w:t>第三部分</w:t>
      </w:r>
      <w:r>
        <w:rPr>
          <w:rFonts w:asciiTheme="minorEastAsia" w:hAnsiTheme="minorEastAsia" w:cstheme="minorEastAsia" w:hint="eastAsia"/>
          <w:b/>
          <w:bCs/>
          <w:sz w:val="32"/>
          <w:szCs w:val="40"/>
        </w:rPr>
        <w:t xml:space="preserve">  2018</w:t>
      </w:r>
      <w:r>
        <w:rPr>
          <w:rFonts w:asciiTheme="minorEastAsia" w:hAnsiTheme="minorEastAsia" w:cstheme="minorEastAsia" w:hint="eastAsia"/>
          <w:b/>
          <w:bCs/>
          <w:sz w:val="32"/>
          <w:szCs w:val="40"/>
        </w:rPr>
        <w:t>年度部门预算情况说明</w:t>
      </w:r>
    </w:p>
    <w:p w:rsidR="00441208" w:rsidRDefault="002D57D8">
      <w:pPr>
        <w:jc w:val="left"/>
        <w:rPr>
          <w:rFonts w:asciiTheme="minorEastAsia" w:hAnsiTheme="minorEastAsia" w:cstheme="minorEastAsia"/>
          <w:sz w:val="32"/>
          <w:szCs w:val="40"/>
        </w:rPr>
      </w:pPr>
      <w:r>
        <w:rPr>
          <w:rFonts w:asciiTheme="minorEastAsia" w:hAnsiTheme="minorEastAsia" w:cstheme="minorEastAsia" w:hint="eastAsia"/>
          <w:sz w:val="32"/>
          <w:szCs w:val="40"/>
        </w:rPr>
        <w:t xml:space="preserve">     </w:t>
      </w:r>
      <w:r>
        <w:rPr>
          <w:rFonts w:asciiTheme="minorEastAsia" w:hAnsiTheme="minorEastAsia" w:cstheme="minorEastAsia" w:hint="eastAsia"/>
          <w:sz w:val="32"/>
          <w:szCs w:val="40"/>
        </w:rPr>
        <w:t>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年度部门预算数据变动情况及原因</w:t>
      </w:r>
    </w:p>
    <w:p w:rsidR="00441208" w:rsidRDefault="002D57D8">
      <w:pPr>
        <w:spacing w:line="580" w:lineRule="exact"/>
        <w:ind w:firstLine="636"/>
        <w:rPr>
          <w:rFonts w:ascii="仿宋" w:eastAsia="仿宋" w:hAnsi="仿宋" w:cs="仿宋"/>
          <w:sz w:val="32"/>
          <w:szCs w:val="40"/>
        </w:rPr>
      </w:pPr>
      <w:r>
        <w:rPr>
          <w:rFonts w:ascii="仿宋" w:eastAsia="仿宋" w:hAnsi="仿宋" w:cs="仿宋" w:hint="eastAsia"/>
          <w:sz w:val="32"/>
          <w:szCs w:val="40"/>
        </w:rPr>
        <w:t xml:space="preserve"> 2018</w:t>
      </w:r>
      <w:r>
        <w:rPr>
          <w:rFonts w:ascii="仿宋" w:eastAsia="仿宋" w:hAnsi="仿宋" w:cs="仿宋" w:hint="eastAsia"/>
          <w:sz w:val="32"/>
          <w:szCs w:val="40"/>
        </w:rPr>
        <w:t>年度部门预算数据</w:t>
      </w:r>
      <w:r>
        <w:rPr>
          <w:rFonts w:ascii="仿宋" w:eastAsia="仿宋" w:hAnsi="仿宋" w:cs="仿宋" w:hint="eastAsia"/>
          <w:sz w:val="32"/>
          <w:szCs w:val="40"/>
        </w:rPr>
        <w:t>77.0</w:t>
      </w:r>
      <w:r>
        <w:rPr>
          <w:rFonts w:ascii="仿宋" w:eastAsia="仿宋" w:hAnsi="仿宋" w:cs="仿宋" w:hint="eastAsia"/>
          <w:sz w:val="32"/>
          <w:szCs w:val="40"/>
        </w:rPr>
        <w:t>万元，</w:t>
      </w:r>
      <w:r>
        <w:rPr>
          <w:rFonts w:ascii="仿宋" w:eastAsia="仿宋" w:hAnsi="仿宋" w:cs="仿宋" w:hint="eastAsia"/>
          <w:sz w:val="32"/>
          <w:szCs w:val="40"/>
        </w:rPr>
        <w:t>2017</w:t>
      </w:r>
      <w:r>
        <w:rPr>
          <w:rFonts w:ascii="仿宋" w:eastAsia="仿宋" w:hAnsi="仿宋" w:cs="仿宋" w:hint="eastAsia"/>
          <w:sz w:val="32"/>
          <w:szCs w:val="40"/>
        </w:rPr>
        <w:t>年部门预算</w:t>
      </w:r>
      <w:r>
        <w:rPr>
          <w:rFonts w:ascii="仿宋" w:eastAsia="仿宋" w:hAnsi="仿宋" w:cs="仿宋" w:hint="eastAsia"/>
          <w:sz w:val="32"/>
          <w:szCs w:val="40"/>
        </w:rPr>
        <w:t>125.0</w:t>
      </w:r>
      <w:r>
        <w:rPr>
          <w:rFonts w:ascii="仿宋" w:eastAsia="仿宋" w:hAnsi="仿宋" w:cs="仿宋" w:hint="eastAsia"/>
          <w:sz w:val="32"/>
          <w:szCs w:val="40"/>
        </w:rPr>
        <w:t>万元，减少</w:t>
      </w:r>
      <w:r>
        <w:rPr>
          <w:rFonts w:ascii="仿宋" w:eastAsia="仿宋" w:hAnsi="仿宋" w:cs="仿宋" w:hint="eastAsia"/>
          <w:sz w:val="32"/>
          <w:szCs w:val="40"/>
        </w:rPr>
        <w:t>48.0</w:t>
      </w:r>
      <w:r>
        <w:rPr>
          <w:rFonts w:ascii="仿宋" w:eastAsia="仿宋" w:hAnsi="仿宋" w:cs="仿宋" w:hint="eastAsia"/>
          <w:sz w:val="32"/>
          <w:szCs w:val="40"/>
        </w:rPr>
        <w:t>万元，减少</w:t>
      </w:r>
      <w:r>
        <w:rPr>
          <w:rFonts w:ascii="仿宋" w:eastAsia="仿宋" w:hAnsi="仿宋" w:cs="仿宋" w:hint="eastAsia"/>
          <w:sz w:val="32"/>
          <w:szCs w:val="40"/>
        </w:rPr>
        <w:t>38%</w:t>
      </w:r>
      <w:r>
        <w:rPr>
          <w:rFonts w:ascii="仿宋" w:eastAsia="仿宋" w:hAnsi="仿宋" w:cs="仿宋" w:hint="eastAsia"/>
          <w:sz w:val="32"/>
          <w:szCs w:val="40"/>
        </w:rPr>
        <w:t>。其中</w:t>
      </w:r>
      <w:r>
        <w:rPr>
          <w:rFonts w:ascii="仿宋" w:eastAsia="仿宋" w:hAnsi="仿宋" w:cs="仿宋" w:hint="eastAsia"/>
          <w:sz w:val="32"/>
          <w:szCs w:val="40"/>
        </w:rPr>
        <w:t>2018</w:t>
      </w:r>
      <w:r>
        <w:rPr>
          <w:rFonts w:ascii="仿宋" w:eastAsia="仿宋" w:hAnsi="仿宋" w:cs="仿宋" w:hint="eastAsia"/>
          <w:sz w:val="32"/>
          <w:szCs w:val="40"/>
        </w:rPr>
        <w:t>年预算用于工资福利支出</w:t>
      </w:r>
      <w:r>
        <w:rPr>
          <w:rFonts w:ascii="仿宋" w:eastAsia="仿宋" w:hAnsi="仿宋" w:cs="仿宋" w:hint="eastAsia"/>
          <w:sz w:val="32"/>
          <w:szCs w:val="40"/>
        </w:rPr>
        <w:t>67.1</w:t>
      </w:r>
      <w:r>
        <w:rPr>
          <w:rFonts w:ascii="仿宋" w:eastAsia="仿宋" w:hAnsi="仿宋" w:cs="仿宋" w:hint="eastAsia"/>
          <w:sz w:val="32"/>
          <w:szCs w:val="40"/>
        </w:rPr>
        <w:t>元，</w:t>
      </w:r>
      <w:r>
        <w:rPr>
          <w:rFonts w:ascii="仿宋" w:eastAsia="仿宋" w:hAnsi="仿宋" w:cs="仿宋" w:hint="eastAsia"/>
          <w:sz w:val="32"/>
          <w:szCs w:val="40"/>
        </w:rPr>
        <w:t>2017</w:t>
      </w:r>
      <w:r>
        <w:rPr>
          <w:rFonts w:ascii="仿宋" w:eastAsia="仿宋" w:hAnsi="仿宋" w:cs="仿宋" w:hint="eastAsia"/>
          <w:sz w:val="32"/>
          <w:szCs w:val="40"/>
        </w:rPr>
        <w:t>年预算用于工资福利支出</w:t>
      </w:r>
      <w:r>
        <w:rPr>
          <w:rFonts w:ascii="仿宋" w:eastAsia="仿宋" w:hAnsi="仿宋" w:cs="仿宋" w:hint="eastAsia"/>
          <w:sz w:val="32"/>
          <w:szCs w:val="40"/>
        </w:rPr>
        <w:t>60.4</w:t>
      </w:r>
      <w:r>
        <w:rPr>
          <w:rFonts w:ascii="仿宋" w:eastAsia="仿宋" w:hAnsi="仿宋" w:cs="仿宋" w:hint="eastAsia"/>
          <w:sz w:val="32"/>
          <w:szCs w:val="40"/>
        </w:rPr>
        <w:t>元，增加</w:t>
      </w:r>
      <w:r>
        <w:rPr>
          <w:rFonts w:ascii="仿宋" w:eastAsia="仿宋" w:hAnsi="仿宋" w:cs="仿宋" w:hint="eastAsia"/>
          <w:sz w:val="32"/>
          <w:szCs w:val="40"/>
        </w:rPr>
        <w:t>6.7</w:t>
      </w:r>
      <w:r>
        <w:rPr>
          <w:rFonts w:ascii="仿宋" w:eastAsia="仿宋" w:hAnsi="仿宋" w:cs="仿宋" w:hint="eastAsia"/>
          <w:sz w:val="32"/>
          <w:szCs w:val="40"/>
        </w:rPr>
        <w:t>万元，</w:t>
      </w:r>
      <w:r>
        <w:rPr>
          <w:rFonts w:ascii="仿宋" w:eastAsia="仿宋" w:hAnsi="仿宋" w:cs="仿宋" w:hint="eastAsia"/>
          <w:sz w:val="32"/>
          <w:szCs w:val="32"/>
        </w:rPr>
        <w:t>增加原因为</w:t>
      </w:r>
      <w:r>
        <w:rPr>
          <w:rFonts w:ascii="仿宋" w:eastAsia="仿宋" w:hAnsi="仿宋" w:cs="仿宋" w:hint="eastAsia"/>
          <w:sz w:val="32"/>
          <w:szCs w:val="32"/>
        </w:rPr>
        <w:t>2018</w:t>
      </w:r>
      <w:r>
        <w:rPr>
          <w:rFonts w:ascii="仿宋" w:eastAsia="仿宋" w:hAnsi="仿宋" w:cs="仿宋" w:hint="eastAsia"/>
          <w:sz w:val="32"/>
          <w:szCs w:val="32"/>
        </w:rPr>
        <w:t>年代扣了养老保险和职业年金。</w:t>
      </w:r>
      <w:r>
        <w:rPr>
          <w:rFonts w:ascii="仿宋" w:eastAsia="仿宋" w:hAnsi="仿宋" w:cs="仿宋" w:hint="eastAsia"/>
          <w:sz w:val="32"/>
          <w:szCs w:val="40"/>
        </w:rPr>
        <w:t>2018</w:t>
      </w:r>
      <w:r>
        <w:rPr>
          <w:rFonts w:ascii="仿宋" w:eastAsia="仿宋" w:hAnsi="仿宋" w:cs="仿宋" w:hint="eastAsia"/>
          <w:sz w:val="32"/>
          <w:szCs w:val="40"/>
        </w:rPr>
        <w:t>年预算对个人和家庭的补助支出</w:t>
      </w:r>
      <w:r>
        <w:rPr>
          <w:rFonts w:ascii="仿宋" w:eastAsia="仿宋" w:hAnsi="仿宋" w:cs="仿宋" w:hint="eastAsia"/>
          <w:sz w:val="32"/>
          <w:szCs w:val="40"/>
        </w:rPr>
        <w:t>0.2</w:t>
      </w:r>
      <w:r>
        <w:rPr>
          <w:rFonts w:ascii="仿宋" w:eastAsia="仿宋" w:hAnsi="仿宋" w:cs="仿宋" w:hint="eastAsia"/>
          <w:sz w:val="32"/>
          <w:szCs w:val="40"/>
        </w:rPr>
        <w:t>万元，</w:t>
      </w:r>
      <w:r>
        <w:rPr>
          <w:rFonts w:ascii="仿宋" w:eastAsia="仿宋" w:hAnsi="仿宋" w:cs="仿宋" w:hint="eastAsia"/>
          <w:sz w:val="32"/>
          <w:szCs w:val="40"/>
        </w:rPr>
        <w:t>2017</w:t>
      </w:r>
      <w:r>
        <w:rPr>
          <w:rFonts w:ascii="仿宋" w:eastAsia="仿宋" w:hAnsi="仿宋" w:cs="仿宋" w:hint="eastAsia"/>
          <w:sz w:val="32"/>
          <w:szCs w:val="40"/>
        </w:rPr>
        <w:t>年预算对个人和家庭的补助支出</w:t>
      </w:r>
      <w:r>
        <w:rPr>
          <w:rFonts w:ascii="仿宋" w:eastAsia="仿宋" w:hAnsi="仿宋" w:cs="仿宋" w:hint="eastAsia"/>
          <w:sz w:val="32"/>
          <w:szCs w:val="40"/>
        </w:rPr>
        <w:t>58.1</w:t>
      </w:r>
      <w:r>
        <w:rPr>
          <w:rFonts w:ascii="仿宋" w:eastAsia="仿宋" w:hAnsi="仿宋" w:cs="仿宋" w:hint="eastAsia"/>
          <w:sz w:val="32"/>
          <w:szCs w:val="40"/>
        </w:rPr>
        <w:t>万元，减少</w:t>
      </w:r>
      <w:r>
        <w:rPr>
          <w:rFonts w:ascii="仿宋" w:eastAsia="仿宋" w:hAnsi="仿宋" w:cs="仿宋" w:hint="eastAsia"/>
          <w:sz w:val="32"/>
          <w:szCs w:val="40"/>
        </w:rPr>
        <w:t>57.9</w:t>
      </w:r>
      <w:r>
        <w:rPr>
          <w:rFonts w:ascii="仿宋" w:eastAsia="仿宋" w:hAnsi="仿宋" w:cs="仿宋" w:hint="eastAsia"/>
          <w:sz w:val="32"/>
          <w:szCs w:val="40"/>
        </w:rPr>
        <w:t>元</w:t>
      </w:r>
      <w:r>
        <w:rPr>
          <w:rFonts w:ascii="仿宋" w:eastAsia="仿宋" w:hAnsi="仿宋" w:cs="仿宋" w:hint="eastAsia"/>
          <w:sz w:val="32"/>
          <w:szCs w:val="40"/>
        </w:rPr>
        <w:t>,</w:t>
      </w:r>
      <w:r>
        <w:rPr>
          <w:rFonts w:ascii="仿宋" w:eastAsia="仿宋" w:hAnsi="仿宋" w:cs="仿宋" w:hint="eastAsia"/>
          <w:sz w:val="32"/>
          <w:szCs w:val="32"/>
        </w:rPr>
        <w:t>减少原因为</w:t>
      </w:r>
      <w:r>
        <w:rPr>
          <w:rFonts w:ascii="仿宋" w:eastAsia="仿宋" w:hAnsi="仿宋" w:cs="仿宋" w:hint="eastAsia"/>
          <w:sz w:val="32"/>
          <w:szCs w:val="32"/>
        </w:rPr>
        <w:t>2018</w:t>
      </w:r>
      <w:r>
        <w:rPr>
          <w:rFonts w:ascii="仿宋" w:eastAsia="仿宋" w:hAnsi="仿宋" w:cs="仿宋" w:hint="eastAsia"/>
          <w:sz w:val="32"/>
          <w:szCs w:val="32"/>
        </w:rPr>
        <w:t>年预算中不包括退休人工资，退休人员工资移交社保机构发放。</w:t>
      </w:r>
      <w:r>
        <w:rPr>
          <w:rFonts w:ascii="仿宋" w:eastAsia="仿宋" w:hAnsi="仿宋" w:cs="仿宋" w:hint="eastAsia"/>
          <w:sz w:val="32"/>
          <w:szCs w:val="40"/>
        </w:rPr>
        <w:t>2018</w:t>
      </w:r>
      <w:r>
        <w:rPr>
          <w:rFonts w:ascii="仿宋" w:eastAsia="仿宋" w:hAnsi="仿宋" w:cs="仿宋" w:hint="eastAsia"/>
          <w:sz w:val="32"/>
          <w:szCs w:val="40"/>
        </w:rPr>
        <w:t>年预算商品和服务支出</w:t>
      </w:r>
      <w:r>
        <w:rPr>
          <w:rFonts w:ascii="仿宋" w:eastAsia="仿宋" w:hAnsi="仿宋" w:cs="仿宋" w:hint="eastAsia"/>
          <w:sz w:val="32"/>
          <w:szCs w:val="40"/>
        </w:rPr>
        <w:t>9.6</w:t>
      </w:r>
      <w:r>
        <w:rPr>
          <w:rFonts w:ascii="仿宋" w:eastAsia="仿宋" w:hAnsi="仿宋" w:cs="仿宋" w:hint="eastAsia"/>
          <w:sz w:val="32"/>
          <w:szCs w:val="40"/>
        </w:rPr>
        <w:t>万元，</w:t>
      </w:r>
      <w:r>
        <w:rPr>
          <w:rFonts w:ascii="仿宋" w:eastAsia="仿宋" w:hAnsi="仿宋" w:cs="仿宋" w:hint="eastAsia"/>
          <w:sz w:val="32"/>
          <w:szCs w:val="40"/>
        </w:rPr>
        <w:t>2017</w:t>
      </w:r>
      <w:r>
        <w:rPr>
          <w:rFonts w:ascii="仿宋" w:eastAsia="仿宋" w:hAnsi="仿宋" w:cs="仿宋" w:hint="eastAsia"/>
          <w:sz w:val="32"/>
          <w:szCs w:val="40"/>
        </w:rPr>
        <w:t>年预算商品和服务支出</w:t>
      </w:r>
      <w:r>
        <w:rPr>
          <w:rFonts w:ascii="仿宋" w:eastAsia="仿宋" w:hAnsi="仿宋" w:cs="仿宋" w:hint="eastAsia"/>
          <w:sz w:val="32"/>
          <w:szCs w:val="40"/>
        </w:rPr>
        <w:t>6</w:t>
      </w:r>
      <w:r>
        <w:rPr>
          <w:rFonts w:ascii="仿宋" w:eastAsia="仿宋" w:hAnsi="仿宋" w:cs="仿宋" w:hint="eastAsia"/>
          <w:sz w:val="32"/>
          <w:szCs w:val="40"/>
        </w:rPr>
        <w:t>.9</w:t>
      </w:r>
      <w:r>
        <w:rPr>
          <w:rFonts w:ascii="仿宋" w:eastAsia="仿宋" w:hAnsi="仿宋" w:cs="仿宋" w:hint="eastAsia"/>
          <w:sz w:val="32"/>
          <w:szCs w:val="40"/>
        </w:rPr>
        <w:t>万元</w:t>
      </w:r>
      <w:r>
        <w:rPr>
          <w:rFonts w:ascii="仿宋" w:eastAsia="仿宋" w:hAnsi="仿宋" w:cs="仿宋" w:hint="eastAsia"/>
          <w:sz w:val="32"/>
          <w:szCs w:val="40"/>
        </w:rPr>
        <w:t>,</w:t>
      </w:r>
      <w:r>
        <w:rPr>
          <w:rFonts w:ascii="仿宋" w:eastAsia="仿宋" w:hAnsi="仿宋" w:cs="仿宋" w:hint="eastAsia"/>
          <w:sz w:val="32"/>
          <w:szCs w:val="32"/>
        </w:rPr>
        <w:t>增加原因为</w:t>
      </w:r>
      <w:r>
        <w:rPr>
          <w:rFonts w:ascii="仿宋" w:eastAsia="仿宋" w:hAnsi="仿宋" w:cs="仿宋" w:hint="eastAsia"/>
          <w:sz w:val="32"/>
          <w:szCs w:val="32"/>
        </w:rPr>
        <w:t>2018</w:t>
      </w:r>
      <w:r>
        <w:rPr>
          <w:rFonts w:ascii="仿宋" w:eastAsia="仿宋" w:hAnsi="仿宋" w:cs="仿宋" w:hint="eastAsia"/>
          <w:sz w:val="32"/>
          <w:szCs w:val="32"/>
        </w:rPr>
        <w:t>年商品和服务支出里面包括了工会经费、职工福利费和其他交通费。</w:t>
      </w:r>
    </w:p>
    <w:p w:rsidR="00441208" w:rsidRDefault="002D57D8">
      <w:p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二、“三公”经费增减变动原因说明</w:t>
      </w:r>
    </w:p>
    <w:p w:rsidR="00441208" w:rsidRDefault="002D57D8">
      <w:p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我单位</w:t>
      </w:r>
      <w:r>
        <w:rPr>
          <w:rFonts w:asciiTheme="minorEastAsia" w:hAnsiTheme="minorEastAsia" w:cstheme="minorEastAsia" w:hint="eastAsia"/>
          <w:sz w:val="32"/>
          <w:szCs w:val="40"/>
        </w:rPr>
        <w:t>2017</w:t>
      </w:r>
      <w:r>
        <w:rPr>
          <w:rFonts w:asciiTheme="minorEastAsia" w:hAnsiTheme="minorEastAsia" w:cstheme="minorEastAsia" w:hint="eastAsia"/>
          <w:sz w:val="32"/>
          <w:szCs w:val="40"/>
        </w:rPr>
        <w:t>、</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年无“三公”经费。</w:t>
      </w:r>
    </w:p>
    <w:p w:rsidR="00441208" w:rsidRDefault="002D57D8">
      <w:pPr>
        <w:numPr>
          <w:ilvl w:val="0"/>
          <w:numId w:val="1"/>
        </w:num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机关运行经费增减变动原因说明</w:t>
      </w:r>
    </w:p>
    <w:p w:rsidR="00441208" w:rsidRDefault="002D57D8">
      <w:pPr>
        <w:ind w:leftChars="200" w:left="420"/>
        <w:jc w:val="left"/>
        <w:rPr>
          <w:rFonts w:asciiTheme="minorEastAsia" w:hAnsiTheme="minorEastAsia" w:cstheme="minorEastAsia"/>
          <w:sz w:val="32"/>
          <w:szCs w:val="40"/>
        </w:rPr>
      </w:pPr>
      <w:r>
        <w:rPr>
          <w:rFonts w:asciiTheme="minorEastAsia" w:hAnsiTheme="minorEastAsia" w:cstheme="minorEastAsia" w:hint="eastAsia"/>
          <w:sz w:val="32"/>
          <w:szCs w:val="40"/>
        </w:rPr>
        <w:lastRenderedPageBreak/>
        <w:t xml:space="preserve"> </w:t>
      </w:r>
      <w:r>
        <w:rPr>
          <w:rFonts w:asciiTheme="minorEastAsia" w:hAnsiTheme="minorEastAsia" w:cstheme="minorEastAsia" w:hint="eastAsia"/>
          <w:sz w:val="32"/>
          <w:szCs w:val="40"/>
        </w:rPr>
        <w:t>浮山县档案局</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机关运行经费财政拨款</w:t>
      </w:r>
      <w:r>
        <w:rPr>
          <w:rFonts w:asciiTheme="minorEastAsia" w:hAnsiTheme="minorEastAsia" w:cstheme="minorEastAsia" w:hint="eastAsia"/>
          <w:sz w:val="32"/>
          <w:szCs w:val="40"/>
        </w:rPr>
        <w:t>9.6</w:t>
      </w:r>
      <w:r>
        <w:rPr>
          <w:rFonts w:asciiTheme="minorEastAsia" w:hAnsiTheme="minorEastAsia" w:cstheme="minorEastAsia" w:hint="eastAsia"/>
          <w:sz w:val="32"/>
          <w:szCs w:val="40"/>
        </w:rPr>
        <w:t>万元。比</w:t>
      </w:r>
      <w:r>
        <w:rPr>
          <w:rFonts w:asciiTheme="minorEastAsia" w:hAnsiTheme="minorEastAsia" w:cstheme="minorEastAsia" w:hint="eastAsia"/>
          <w:sz w:val="32"/>
          <w:szCs w:val="40"/>
        </w:rPr>
        <w:t>2017</w:t>
      </w:r>
      <w:r>
        <w:rPr>
          <w:rFonts w:asciiTheme="minorEastAsia" w:hAnsiTheme="minorEastAsia" w:cstheme="minorEastAsia" w:hint="eastAsia"/>
          <w:sz w:val="32"/>
          <w:szCs w:val="40"/>
        </w:rPr>
        <w:t>年机关运行经费增加</w:t>
      </w:r>
      <w:r>
        <w:rPr>
          <w:rFonts w:asciiTheme="minorEastAsia" w:hAnsiTheme="minorEastAsia" w:cstheme="minorEastAsia" w:hint="eastAsia"/>
          <w:sz w:val="32"/>
          <w:szCs w:val="40"/>
        </w:rPr>
        <w:t>5.4</w:t>
      </w:r>
      <w:r>
        <w:rPr>
          <w:rFonts w:asciiTheme="minorEastAsia" w:hAnsiTheme="minorEastAsia" w:cstheme="minorEastAsia" w:hint="eastAsia"/>
          <w:sz w:val="32"/>
          <w:szCs w:val="40"/>
        </w:rPr>
        <w:t>万元，增加原因为</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年机关运行经费包括工会经费、职工福利费和其他交通费。</w:t>
      </w:r>
    </w:p>
    <w:p w:rsidR="00441208" w:rsidRDefault="002D57D8">
      <w:pPr>
        <w:numPr>
          <w:ilvl w:val="0"/>
          <w:numId w:val="1"/>
        </w:num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政府采购情况</w:t>
      </w:r>
    </w:p>
    <w:p w:rsidR="00441208" w:rsidRDefault="002D57D8">
      <w:p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我中心</w:t>
      </w:r>
      <w:r>
        <w:rPr>
          <w:rFonts w:asciiTheme="minorEastAsia" w:hAnsiTheme="minorEastAsia" w:cstheme="minorEastAsia" w:hint="eastAsia"/>
          <w:sz w:val="32"/>
          <w:szCs w:val="40"/>
        </w:rPr>
        <w:t>2018</w:t>
      </w:r>
      <w:r>
        <w:rPr>
          <w:rFonts w:asciiTheme="minorEastAsia" w:hAnsiTheme="minorEastAsia" w:cstheme="minorEastAsia" w:hint="eastAsia"/>
          <w:sz w:val="32"/>
          <w:szCs w:val="40"/>
        </w:rPr>
        <w:t>年政府采购预算为</w:t>
      </w:r>
      <w:r>
        <w:rPr>
          <w:rFonts w:asciiTheme="minorEastAsia" w:hAnsiTheme="minorEastAsia" w:cstheme="minorEastAsia" w:hint="eastAsia"/>
          <w:sz w:val="32"/>
          <w:szCs w:val="40"/>
        </w:rPr>
        <w:t>0</w:t>
      </w:r>
      <w:r>
        <w:rPr>
          <w:rFonts w:asciiTheme="minorEastAsia" w:hAnsiTheme="minorEastAsia" w:cstheme="minorEastAsia" w:hint="eastAsia"/>
          <w:sz w:val="32"/>
          <w:szCs w:val="40"/>
        </w:rPr>
        <w:t>万元。</w:t>
      </w:r>
    </w:p>
    <w:p w:rsidR="00441208" w:rsidRDefault="002D57D8">
      <w:pPr>
        <w:numPr>
          <w:ilvl w:val="0"/>
          <w:numId w:val="1"/>
        </w:numPr>
        <w:ind w:firstLineChars="200" w:firstLine="640"/>
        <w:jc w:val="left"/>
        <w:rPr>
          <w:rFonts w:asciiTheme="minorEastAsia" w:hAnsiTheme="minorEastAsia" w:cstheme="minorEastAsia"/>
          <w:sz w:val="32"/>
          <w:szCs w:val="40"/>
        </w:rPr>
      </w:pPr>
      <w:r>
        <w:rPr>
          <w:rFonts w:asciiTheme="minorEastAsia" w:hAnsiTheme="minorEastAsia" w:cstheme="minorEastAsia" w:hint="eastAsia"/>
          <w:sz w:val="32"/>
          <w:szCs w:val="40"/>
        </w:rPr>
        <w:t>其他说明</w:t>
      </w:r>
    </w:p>
    <w:p w:rsidR="00441208" w:rsidRDefault="002D57D8">
      <w:pPr>
        <w:numPr>
          <w:ilvl w:val="0"/>
          <w:numId w:val="3"/>
        </w:numPr>
        <w:ind w:leftChars="200" w:left="420"/>
        <w:jc w:val="left"/>
        <w:rPr>
          <w:rFonts w:asciiTheme="minorEastAsia" w:hAnsiTheme="minorEastAsia" w:cstheme="minorEastAsia"/>
          <w:sz w:val="32"/>
          <w:szCs w:val="40"/>
        </w:rPr>
      </w:pPr>
      <w:r>
        <w:rPr>
          <w:rFonts w:asciiTheme="minorEastAsia" w:hAnsiTheme="minorEastAsia" w:cstheme="minorEastAsia" w:hint="eastAsia"/>
          <w:sz w:val="32"/>
          <w:szCs w:val="40"/>
        </w:rPr>
        <w:t>国有资产占有使用情况</w:t>
      </w:r>
    </w:p>
    <w:p w:rsidR="00441208" w:rsidRDefault="002D57D8">
      <w:pPr>
        <w:numPr>
          <w:ilvl w:val="0"/>
          <w:numId w:val="4"/>
        </w:numPr>
        <w:jc w:val="left"/>
        <w:rPr>
          <w:rFonts w:asciiTheme="minorEastAsia" w:hAnsiTheme="minorEastAsia" w:cstheme="minorEastAsia"/>
          <w:sz w:val="32"/>
          <w:szCs w:val="40"/>
        </w:rPr>
      </w:pPr>
      <w:r>
        <w:rPr>
          <w:rFonts w:asciiTheme="minorEastAsia" w:hAnsiTheme="minorEastAsia" w:cstheme="minorEastAsia" w:hint="eastAsia"/>
          <w:sz w:val="32"/>
          <w:szCs w:val="40"/>
        </w:rPr>
        <w:t>车辆情况</w:t>
      </w:r>
      <w:r>
        <w:rPr>
          <w:rFonts w:asciiTheme="minorEastAsia" w:hAnsiTheme="minorEastAsia" w:cstheme="minorEastAsia" w:hint="eastAsia"/>
          <w:sz w:val="32"/>
          <w:szCs w:val="40"/>
        </w:rPr>
        <w:t xml:space="preserve">    </w:t>
      </w:r>
      <w:r>
        <w:rPr>
          <w:rFonts w:asciiTheme="minorEastAsia" w:hAnsiTheme="minorEastAsia" w:cstheme="minorEastAsia" w:hint="eastAsia"/>
          <w:sz w:val="32"/>
          <w:szCs w:val="40"/>
        </w:rPr>
        <w:t>我单位没有车辆。</w:t>
      </w:r>
    </w:p>
    <w:p w:rsidR="00441208" w:rsidRDefault="002D57D8">
      <w:pPr>
        <w:numPr>
          <w:ilvl w:val="0"/>
          <w:numId w:val="4"/>
        </w:numPr>
        <w:jc w:val="left"/>
        <w:rPr>
          <w:rFonts w:asciiTheme="minorEastAsia" w:hAnsiTheme="minorEastAsia" w:cstheme="minorEastAsia"/>
          <w:sz w:val="32"/>
          <w:szCs w:val="40"/>
        </w:rPr>
      </w:pPr>
      <w:r>
        <w:rPr>
          <w:rFonts w:asciiTheme="minorEastAsia" w:hAnsiTheme="minorEastAsia" w:cstheme="minorEastAsia" w:hint="eastAsia"/>
          <w:sz w:val="32"/>
          <w:szCs w:val="40"/>
        </w:rPr>
        <w:t>房屋情况</w:t>
      </w:r>
      <w:r>
        <w:rPr>
          <w:rFonts w:asciiTheme="minorEastAsia" w:hAnsiTheme="minorEastAsia" w:cstheme="minorEastAsia" w:hint="eastAsia"/>
          <w:sz w:val="32"/>
          <w:szCs w:val="40"/>
        </w:rPr>
        <w:t xml:space="preserve">    </w:t>
      </w:r>
      <w:r>
        <w:rPr>
          <w:rFonts w:asciiTheme="minorEastAsia" w:hAnsiTheme="minorEastAsia" w:cstheme="minorEastAsia" w:hint="eastAsia"/>
          <w:sz w:val="32"/>
          <w:szCs w:val="40"/>
        </w:rPr>
        <w:t>我单位办公用</w:t>
      </w:r>
      <w:r>
        <w:rPr>
          <w:rFonts w:asciiTheme="minorEastAsia" w:hAnsiTheme="minorEastAsia" w:cstheme="minorEastAsia" w:hint="eastAsia"/>
          <w:sz w:val="32"/>
          <w:szCs w:val="40"/>
        </w:rPr>
        <w:t>房为管理局统一管理。</w:t>
      </w:r>
    </w:p>
    <w:p w:rsidR="00FB0B21" w:rsidRDefault="00FB0B21" w:rsidP="00FB0B21">
      <w:pPr>
        <w:widowControl/>
        <w:spacing w:line="560" w:lineRule="exact"/>
        <w:ind w:firstLine="636"/>
        <w:rPr>
          <w:rFonts w:ascii="仿宋_GB2312" w:eastAsia="仿宋_GB2312" w:hAnsi="仿宋" w:hint="eastAsia"/>
          <w:kern w:val="0"/>
          <w:sz w:val="32"/>
          <w:szCs w:val="32"/>
        </w:rPr>
      </w:pPr>
      <w:r>
        <w:rPr>
          <w:rFonts w:asciiTheme="minorEastAsia" w:hAnsiTheme="minorEastAsia" w:cstheme="minorEastAsia" w:hint="eastAsia"/>
          <w:sz w:val="32"/>
          <w:szCs w:val="40"/>
        </w:rPr>
        <w:t>六、</w:t>
      </w:r>
      <w:r>
        <w:rPr>
          <w:rFonts w:ascii="宋体" w:hAnsi="宋体" w:cs="宋体" w:hint="eastAsia"/>
          <w:sz w:val="30"/>
          <w:szCs w:val="30"/>
        </w:rPr>
        <w:t>绩效管理情况</w:t>
      </w:r>
    </w:p>
    <w:p w:rsidR="00FB0B21" w:rsidRDefault="00FB0B21" w:rsidP="00FB0B21">
      <w:pPr>
        <w:widowControl/>
        <w:spacing w:line="560" w:lineRule="exact"/>
        <w:ind w:firstLine="636"/>
        <w:rPr>
          <w:rFonts w:ascii="宋体" w:hAnsi="宋体" w:cs="宋体" w:hint="eastAsia"/>
          <w:sz w:val="30"/>
          <w:szCs w:val="30"/>
        </w:rPr>
      </w:pPr>
      <w:r>
        <w:rPr>
          <w:rFonts w:ascii="宋体" w:hAnsi="宋体" w:cs="宋体" w:hint="eastAsia"/>
          <w:sz w:val="30"/>
          <w:szCs w:val="30"/>
        </w:rPr>
        <w:t>2018年</w:t>
      </w:r>
      <w:r>
        <w:rPr>
          <w:rFonts w:ascii="宋体" w:hAnsi="宋体" w:cs="宋体" w:hint="eastAsia"/>
          <w:sz w:val="30"/>
          <w:szCs w:val="30"/>
        </w:rPr>
        <w:t>档案局</w:t>
      </w:r>
      <w:bookmarkStart w:id="0" w:name="_GoBack"/>
      <w:bookmarkEnd w:id="0"/>
      <w:r>
        <w:rPr>
          <w:rFonts w:ascii="宋体" w:hAnsi="宋体" w:cs="宋体" w:hint="eastAsia"/>
          <w:sz w:val="30"/>
          <w:szCs w:val="30"/>
        </w:rPr>
        <w:t>实行绩效目标管理的项目0个。</w:t>
      </w:r>
    </w:p>
    <w:p w:rsidR="00FB0B21" w:rsidRPr="00FB0B21" w:rsidRDefault="00FB0B21" w:rsidP="00FB0B21">
      <w:pPr>
        <w:tabs>
          <w:tab w:val="left" w:pos="312"/>
        </w:tabs>
        <w:ind w:left="480" w:firstLineChars="100" w:firstLine="320"/>
        <w:jc w:val="left"/>
        <w:rPr>
          <w:rFonts w:asciiTheme="minorEastAsia" w:hAnsiTheme="minorEastAsia" w:cstheme="minorEastAsia"/>
          <w:sz w:val="32"/>
          <w:szCs w:val="40"/>
        </w:rPr>
      </w:pPr>
    </w:p>
    <w:p w:rsidR="00441208" w:rsidRDefault="00441208">
      <w:pPr>
        <w:ind w:left="480"/>
        <w:jc w:val="left"/>
        <w:rPr>
          <w:rFonts w:asciiTheme="minorEastAsia" w:hAnsiTheme="minorEastAsia" w:cstheme="minorEastAsia"/>
          <w:sz w:val="32"/>
          <w:szCs w:val="40"/>
        </w:rPr>
      </w:pPr>
    </w:p>
    <w:p w:rsidR="00441208" w:rsidRDefault="002D57D8">
      <w:pPr>
        <w:jc w:val="center"/>
        <w:rPr>
          <w:rFonts w:ascii="方正小标宋简体" w:eastAsia="方正小标宋简体" w:hAnsi="方正小标宋简体" w:cs="方正小标宋简体"/>
          <w:sz w:val="32"/>
          <w:szCs w:val="40"/>
        </w:rPr>
      </w:pPr>
      <w:r>
        <w:rPr>
          <w:rFonts w:ascii="方正小标宋简体" w:eastAsia="方正小标宋简体" w:hAnsi="方正小标宋简体" w:cs="方正小标宋简体" w:hint="eastAsia"/>
          <w:sz w:val="32"/>
          <w:szCs w:val="40"/>
        </w:rPr>
        <w:t>第四部分</w:t>
      </w:r>
      <w:r>
        <w:rPr>
          <w:rFonts w:ascii="方正小标宋简体" w:eastAsia="方正小标宋简体" w:hAnsi="方正小标宋简体" w:cs="方正小标宋简体" w:hint="eastAsia"/>
          <w:sz w:val="32"/>
          <w:szCs w:val="40"/>
        </w:rPr>
        <w:t xml:space="preserve">  </w:t>
      </w:r>
      <w:r>
        <w:rPr>
          <w:rFonts w:ascii="方正小标宋简体" w:eastAsia="方正小标宋简体" w:hAnsi="方正小标宋简体" w:cs="方正小标宋简体" w:hint="eastAsia"/>
          <w:sz w:val="32"/>
          <w:szCs w:val="40"/>
        </w:rPr>
        <w:t>名词解释</w:t>
      </w:r>
    </w:p>
    <w:p w:rsidR="00441208" w:rsidRDefault="002D57D8">
      <w:pPr>
        <w:ind w:firstLineChars="200" w:firstLine="640"/>
        <w:rPr>
          <w:rFonts w:asciiTheme="minorEastAsia" w:hAnsiTheme="minorEastAsia" w:cstheme="minorEastAsia"/>
          <w:sz w:val="32"/>
          <w:szCs w:val="40"/>
        </w:rPr>
      </w:pPr>
      <w:r>
        <w:rPr>
          <w:rFonts w:asciiTheme="minorEastAsia" w:hAnsiTheme="minorEastAsia" w:cstheme="minorEastAsia" w:hint="eastAsia"/>
          <w:sz w:val="32"/>
          <w:szCs w:val="40"/>
        </w:rPr>
        <w:t>（一）基本支出：指为保证机构正常运行、完成日常工作任务而发生的人员支出和公用支出。</w:t>
      </w:r>
    </w:p>
    <w:p w:rsidR="00441208" w:rsidRDefault="002D57D8">
      <w:pPr>
        <w:ind w:firstLineChars="200" w:firstLine="640"/>
        <w:rPr>
          <w:rFonts w:asciiTheme="minorEastAsia" w:hAnsiTheme="minorEastAsia" w:cstheme="minorEastAsia"/>
          <w:sz w:val="32"/>
          <w:szCs w:val="40"/>
        </w:rPr>
      </w:pPr>
      <w:r>
        <w:rPr>
          <w:rFonts w:asciiTheme="minorEastAsia" w:hAnsiTheme="minorEastAsia" w:cstheme="minorEastAsia" w:hint="eastAsia"/>
          <w:sz w:val="32"/>
          <w:szCs w:val="40"/>
        </w:rPr>
        <w:t>（二）项目支出：指在基本支出之外为完成特定行政任务和事业发展目标所发生的支出。</w:t>
      </w:r>
    </w:p>
    <w:p w:rsidR="00441208" w:rsidRDefault="002D57D8">
      <w:pPr>
        <w:ind w:firstLineChars="200" w:firstLine="640"/>
        <w:rPr>
          <w:rFonts w:asciiTheme="minorEastAsia" w:hAnsiTheme="minorEastAsia" w:cstheme="minorEastAsia"/>
          <w:sz w:val="32"/>
          <w:szCs w:val="40"/>
        </w:rPr>
      </w:pPr>
      <w:r>
        <w:rPr>
          <w:rFonts w:asciiTheme="minorEastAsia" w:hAnsiTheme="minorEastAsia" w:cstheme="minorEastAsia" w:hint="eastAsia"/>
          <w:sz w:val="32"/>
          <w:szCs w:val="40"/>
        </w:rPr>
        <w:t>（三）“三公”经费：指省直部门用一般公共预算安排的因公出国（境）费、公务用车购置及运行费和公务接待费。其中，因公出国（境）费反映单位公务出过（境）的国际旅游费、含外宾接待支出。</w:t>
      </w:r>
    </w:p>
    <w:p w:rsidR="00441208" w:rsidRDefault="002D57D8">
      <w:pPr>
        <w:ind w:firstLineChars="200" w:firstLine="640"/>
        <w:rPr>
          <w:rFonts w:asciiTheme="minorEastAsia" w:hAnsiTheme="minorEastAsia" w:cstheme="minorEastAsia"/>
          <w:sz w:val="32"/>
          <w:szCs w:val="40"/>
        </w:rPr>
      </w:pPr>
      <w:r>
        <w:rPr>
          <w:rFonts w:asciiTheme="minorEastAsia" w:hAnsiTheme="minorEastAsia" w:cstheme="minorEastAsia" w:hint="eastAsia"/>
          <w:sz w:val="32"/>
          <w:szCs w:val="40"/>
        </w:rPr>
        <w:lastRenderedPageBreak/>
        <w:t>（四）机关运行费：指行政单位和参照公务员法管理的事业单位使用一般公共预算安排的基本（差旅费、培训费），日常公用等，经费支出。</w:t>
      </w:r>
    </w:p>
    <w:sectPr w:rsidR="004412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7D8" w:rsidRDefault="002D57D8" w:rsidP="00FB0B21">
      <w:r>
        <w:separator/>
      </w:r>
    </w:p>
  </w:endnote>
  <w:endnote w:type="continuationSeparator" w:id="0">
    <w:p w:rsidR="002D57D8" w:rsidRDefault="002D57D8" w:rsidP="00FB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7D8" w:rsidRDefault="002D57D8" w:rsidP="00FB0B21">
      <w:r>
        <w:separator/>
      </w:r>
    </w:p>
  </w:footnote>
  <w:footnote w:type="continuationSeparator" w:id="0">
    <w:p w:rsidR="002D57D8" w:rsidRDefault="002D57D8" w:rsidP="00FB0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C92EB3"/>
    <w:multiLevelType w:val="singleLevel"/>
    <w:tmpl w:val="B3C92EB3"/>
    <w:lvl w:ilvl="0">
      <w:start w:val="2"/>
      <w:numFmt w:val="chineseCounting"/>
      <w:suff w:val="nothing"/>
      <w:lvlText w:val="%1、"/>
      <w:lvlJc w:val="left"/>
      <w:rPr>
        <w:rFonts w:hint="eastAsia"/>
      </w:rPr>
    </w:lvl>
  </w:abstractNum>
  <w:abstractNum w:abstractNumId="1" w15:restartNumberingAfterBreak="0">
    <w:nsid w:val="00971A27"/>
    <w:multiLevelType w:val="singleLevel"/>
    <w:tmpl w:val="00971A27"/>
    <w:lvl w:ilvl="0">
      <w:start w:val="1"/>
      <w:numFmt w:val="chineseCounting"/>
      <w:suff w:val="nothing"/>
      <w:lvlText w:val="（%1）"/>
      <w:lvlJc w:val="left"/>
      <w:rPr>
        <w:rFonts w:hint="eastAsia"/>
      </w:rPr>
    </w:lvl>
  </w:abstractNum>
  <w:abstractNum w:abstractNumId="2" w15:restartNumberingAfterBreak="0">
    <w:nsid w:val="2E8EDABD"/>
    <w:multiLevelType w:val="singleLevel"/>
    <w:tmpl w:val="2E8EDABD"/>
    <w:lvl w:ilvl="0">
      <w:start w:val="1"/>
      <w:numFmt w:val="chineseCounting"/>
      <w:suff w:val="nothing"/>
      <w:lvlText w:val="%1、"/>
      <w:lvlJc w:val="left"/>
      <w:pPr>
        <w:ind w:left="800" w:firstLine="0"/>
      </w:pPr>
      <w:rPr>
        <w:rFonts w:hint="eastAsia"/>
      </w:rPr>
    </w:lvl>
  </w:abstractNum>
  <w:abstractNum w:abstractNumId="3" w15:restartNumberingAfterBreak="0">
    <w:nsid w:val="50F1E4AD"/>
    <w:multiLevelType w:val="singleLevel"/>
    <w:tmpl w:val="50F1E4AD"/>
    <w:lvl w:ilvl="0">
      <w:start w:val="1"/>
      <w:numFmt w:val="decimal"/>
      <w:lvlText w:val="%1."/>
      <w:lvlJc w:val="left"/>
      <w:pPr>
        <w:tabs>
          <w:tab w:val="left" w:pos="312"/>
        </w:tabs>
        <w:ind w:left="48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40D7D7F"/>
    <w:rsid w:val="002D57D8"/>
    <w:rsid w:val="00441208"/>
    <w:rsid w:val="006C047E"/>
    <w:rsid w:val="00A25616"/>
    <w:rsid w:val="00FB0B21"/>
    <w:rsid w:val="082956FA"/>
    <w:rsid w:val="131734DE"/>
    <w:rsid w:val="182030CC"/>
    <w:rsid w:val="440D7D7F"/>
    <w:rsid w:val="4A922B69"/>
    <w:rsid w:val="4BF86E41"/>
    <w:rsid w:val="4C8F0EE2"/>
    <w:rsid w:val="520614B6"/>
    <w:rsid w:val="52C85F2F"/>
    <w:rsid w:val="56007808"/>
    <w:rsid w:val="5F906869"/>
    <w:rsid w:val="6D535020"/>
    <w:rsid w:val="6E311C95"/>
    <w:rsid w:val="723216F9"/>
    <w:rsid w:val="78FF2DC8"/>
    <w:rsid w:val="7A056E31"/>
    <w:rsid w:val="7EA703F6"/>
    <w:rsid w:val="7EB94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904A4"/>
  <w15:docId w15:val="{64CBA207-13CD-4669-8D8B-9BDABA6A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B2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B0B21"/>
    <w:rPr>
      <w:rFonts w:asciiTheme="minorHAnsi" w:eastAsiaTheme="minorEastAsia" w:hAnsiTheme="minorHAnsi" w:cstheme="minorBidi"/>
      <w:kern w:val="2"/>
      <w:sz w:val="18"/>
      <w:szCs w:val="18"/>
    </w:rPr>
  </w:style>
  <w:style w:type="paragraph" w:styleId="a5">
    <w:name w:val="footer"/>
    <w:basedOn w:val="a"/>
    <w:link w:val="a6"/>
    <w:rsid w:val="00FB0B21"/>
    <w:pPr>
      <w:tabs>
        <w:tab w:val="center" w:pos="4153"/>
        <w:tab w:val="right" w:pos="8306"/>
      </w:tabs>
      <w:snapToGrid w:val="0"/>
      <w:jc w:val="left"/>
    </w:pPr>
    <w:rPr>
      <w:sz w:val="18"/>
      <w:szCs w:val="18"/>
    </w:rPr>
  </w:style>
  <w:style w:type="character" w:customStyle="1" w:styleId="a6">
    <w:name w:val="页脚 字符"/>
    <w:basedOn w:val="a0"/>
    <w:link w:val="a5"/>
    <w:rsid w:val="00FB0B21"/>
    <w:rPr>
      <w:rFonts w:asciiTheme="minorHAnsi" w:eastAsiaTheme="minorEastAsia" w:hAnsiTheme="minorHAnsi" w:cstheme="minorBidi"/>
      <w:kern w:val="2"/>
      <w:sz w:val="18"/>
      <w:szCs w:val="18"/>
    </w:rPr>
  </w:style>
  <w:style w:type="paragraph" w:customStyle="1" w:styleId="CharCharCharCharCharCharChar">
    <w:name w:val="Char Char Char Char Char Char Char"/>
    <w:basedOn w:val="a"/>
    <w:qFormat/>
    <w:rsid w:val="00FB0B21"/>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4</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Kitty</dc:creator>
  <cp:lastModifiedBy> </cp:lastModifiedBy>
  <cp:revision>2</cp:revision>
  <cp:lastPrinted>2018-05-24T03:58:00Z</cp:lastPrinted>
  <dcterms:created xsi:type="dcterms:W3CDTF">2019-01-24T12:40:00Z</dcterms:created>
  <dcterms:modified xsi:type="dcterms:W3CDTF">2019-01-24T12:40:00Z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