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仿宋_GB2312" w:hAnsi="宋体" w:eastAsia="仿宋_GB2312"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w:t>
      </w:r>
      <w:r>
        <w:rPr>
          <w:rFonts w:hint="eastAsia" w:ascii="方正小标宋简体" w:hAnsi="华文中宋" w:eastAsia="方正小标宋简体"/>
          <w:kern w:val="0"/>
          <w:sz w:val="44"/>
          <w:szCs w:val="44"/>
        </w:rPr>
        <w:t>公安局</w:t>
      </w: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pStyle w:val="10"/>
        <w:widowControl/>
        <w:numPr>
          <w:ilvl w:val="0"/>
          <w:numId w:val="1"/>
        </w:numPr>
        <w:spacing w:line="560" w:lineRule="exact"/>
        <w:ind w:firstLineChars="0"/>
        <w:rPr>
          <w:rFonts w:ascii="仿宋_GB2312" w:hAnsi="楷体" w:eastAsia="仿宋_GB2312"/>
          <w:kern w:val="0"/>
          <w:sz w:val="32"/>
          <w:szCs w:val="32"/>
        </w:rPr>
      </w:pPr>
      <w:r>
        <w:rPr>
          <w:rFonts w:hint="eastAsia" w:ascii="仿宋_GB2312" w:hAnsi="楷体" w:eastAsia="仿宋_GB2312"/>
          <w:kern w:val="0"/>
          <w:sz w:val="32"/>
          <w:szCs w:val="32"/>
        </w:rPr>
        <w:t>本部门职责</w:t>
      </w:r>
    </w:p>
    <w:p>
      <w:pPr>
        <w:widowControl/>
        <w:spacing w:line="560" w:lineRule="exact"/>
        <w:rPr>
          <w:rFonts w:ascii="仿宋" w:hAnsi="仿宋" w:eastAsia="仿宋"/>
          <w:kern w:val="0"/>
          <w:sz w:val="32"/>
          <w:szCs w:val="32"/>
        </w:rPr>
      </w:pPr>
      <w:r>
        <w:rPr>
          <w:rFonts w:ascii="_4eff_5b8b" w:hAnsi="_4eff_5b8b" w:cs="宋体"/>
          <w:color w:val="000000"/>
          <w:kern w:val="0"/>
          <w:sz w:val="30"/>
          <w:szCs w:val="30"/>
        </w:rPr>
        <w:t xml:space="preserve">     </w:t>
      </w:r>
      <w:r>
        <w:rPr>
          <w:rFonts w:hint="eastAsia" w:ascii="仿宋_GB2312" w:hAnsi="楷体" w:eastAsia="仿宋_GB2312"/>
          <w:kern w:val="0"/>
          <w:sz w:val="32"/>
          <w:szCs w:val="32"/>
        </w:rPr>
        <w:t>浮山县公安局在党的领导下承担着巩固党的执政地位、维护国家长治久安、保障人民群众安居乐业三大政治使命。在全县</w:t>
      </w:r>
      <w:r>
        <w:rPr>
          <w:rFonts w:ascii="仿宋_GB2312" w:hAnsi="楷体" w:eastAsia="仿宋_GB2312"/>
          <w:kern w:val="0"/>
          <w:sz w:val="32"/>
          <w:szCs w:val="32"/>
        </w:rPr>
        <w:t>960</w:t>
      </w:r>
      <w:r>
        <w:rPr>
          <w:rFonts w:hint="eastAsia" w:ascii="仿宋_GB2312" w:hAnsi="楷体" w:eastAsia="仿宋_GB2312"/>
          <w:kern w:val="0"/>
          <w:sz w:val="32"/>
          <w:szCs w:val="32"/>
        </w:rPr>
        <w:t>平方公里辖区内，维护着群众生命财产安全，独立行使司法权力，定期向党委政府汇报工作。</w:t>
      </w:r>
    </w:p>
    <w:p>
      <w:pPr>
        <w:widowControl/>
        <w:spacing w:line="560" w:lineRule="exact"/>
        <w:rPr>
          <w:rFonts w:ascii="仿宋" w:hAnsi="仿宋" w:eastAsia="仿宋" w:cs="宋体"/>
          <w:color w:val="000000"/>
          <w:kern w:val="0"/>
          <w:sz w:val="32"/>
          <w:szCs w:val="32"/>
        </w:rPr>
      </w:pPr>
      <w:r>
        <w:rPr>
          <w:rFonts w:ascii="仿宋" w:hAnsi="仿宋" w:eastAsia="仿宋" w:cs="宋体"/>
          <w:color w:val="000000"/>
          <w:kern w:val="0"/>
          <w:sz w:val="32"/>
          <w:szCs w:val="32"/>
        </w:rPr>
        <w:t xml:space="preserve">    </w:t>
      </w:r>
      <w:r>
        <w:rPr>
          <w:rFonts w:ascii="仿宋_GB2312" w:hAnsi="楷体" w:eastAsia="仿宋_GB2312"/>
          <w:kern w:val="0"/>
          <w:sz w:val="32"/>
          <w:szCs w:val="32"/>
        </w:rPr>
        <w:t xml:space="preserve"> </w:t>
      </w:r>
      <w:r>
        <w:rPr>
          <w:rFonts w:hint="eastAsia" w:ascii="仿宋_GB2312" w:hAnsi="楷体" w:eastAsia="仿宋_GB2312"/>
          <w:kern w:val="0"/>
          <w:sz w:val="32"/>
          <w:szCs w:val="32"/>
        </w:rPr>
        <w:t>承办县委、县政府交办的其它事项。</w:t>
      </w:r>
    </w:p>
    <w:p>
      <w:pPr>
        <w:widowControl/>
        <w:shd w:val="clear" w:color="auto" w:fill="FFFFFF"/>
        <w:spacing w:before="100" w:beforeAutospacing="1" w:after="100" w:afterAutospacing="1"/>
        <w:rPr>
          <w:rFonts w:ascii="仿宋" w:hAnsi="仿宋" w:eastAsia="仿宋" w:cs="宋体"/>
          <w:color w:val="000000"/>
          <w:kern w:val="0"/>
          <w:sz w:val="32"/>
          <w:szCs w:val="32"/>
        </w:rPr>
      </w:pPr>
      <w:r>
        <w:rPr>
          <w:rFonts w:ascii="仿宋" w:hAnsi="仿宋" w:eastAsia="仿宋" w:cs="宋体"/>
          <w:color w:val="000000"/>
          <w:kern w:val="0"/>
          <w:sz w:val="32"/>
          <w:szCs w:val="32"/>
        </w:rPr>
        <w:t xml:space="preserve">     </w:t>
      </w:r>
      <w:r>
        <w:rPr>
          <w:rFonts w:hint="eastAsia" w:ascii="仿宋" w:hAnsi="仿宋" w:eastAsia="仿宋" w:cs="宋体"/>
          <w:color w:val="000000"/>
          <w:kern w:val="0"/>
          <w:sz w:val="32"/>
          <w:szCs w:val="32"/>
        </w:rPr>
        <w:t>二、机构设置情况</w:t>
      </w:r>
    </w:p>
    <w:p>
      <w:pPr>
        <w:widowControl/>
        <w:spacing w:line="560" w:lineRule="exact"/>
        <w:ind w:firstLine="640"/>
        <w:rPr>
          <w:rFonts w:ascii="仿宋_GB2312" w:hAnsi="楷体" w:eastAsia="仿宋_GB2312"/>
          <w:kern w:val="0"/>
          <w:sz w:val="32"/>
          <w:szCs w:val="32"/>
        </w:rPr>
      </w:pPr>
      <w:r>
        <w:rPr>
          <w:rFonts w:ascii="仿宋" w:hAnsi="仿宋" w:eastAsia="仿宋" w:cs="宋体"/>
          <w:b/>
          <w:color w:val="000000"/>
          <w:kern w:val="0"/>
          <w:sz w:val="32"/>
          <w:szCs w:val="32"/>
        </w:rPr>
        <w:t xml:space="preserve"> </w:t>
      </w:r>
      <w:r>
        <w:rPr>
          <w:rFonts w:hint="eastAsia" w:ascii="仿宋_GB2312" w:hAnsi="楷体" w:eastAsia="仿宋_GB2312"/>
          <w:kern w:val="0"/>
          <w:sz w:val="32"/>
          <w:szCs w:val="32"/>
        </w:rPr>
        <w:t>浮山县公安局是具有武装性质的国家行政司法机关。目前，</w:t>
      </w:r>
      <w:r>
        <w:rPr>
          <w:rFonts w:ascii="仿宋_GB2312" w:hAnsi="楷体" w:eastAsia="仿宋_GB2312"/>
          <w:kern w:val="0"/>
          <w:sz w:val="32"/>
          <w:szCs w:val="32"/>
        </w:rPr>
        <w:t xml:space="preserve">  </w:t>
      </w:r>
      <w:r>
        <w:rPr>
          <w:rFonts w:hint="eastAsia" w:ascii="仿宋_GB2312" w:hAnsi="楷体" w:eastAsia="仿宋_GB2312"/>
          <w:kern w:val="0"/>
          <w:sz w:val="32"/>
          <w:szCs w:val="32"/>
        </w:rPr>
        <w:t>有内设十三个科室，即办公室、政工科、经文保科、户籍管理大队、治安管理大队、防暴巡警大队、刑警大队、国保大队、警务督察大队、指挥中心、行政拘留所；下辖十个派出所，即：天坛派出所、响水河派出所、张庄派出所、米家垣派出所、槐埝派出所、东张派出所、北王派出所、北韩派出所、矿山派出所、寨疙瘩派出所。全局共有编制人员</w:t>
      </w:r>
      <w:r>
        <w:rPr>
          <w:rFonts w:ascii="仿宋_GB2312" w:hAnsi="楷体" w:eastAsia="仿宋_GB2312"/>
          <w:kern w:val="0"/>
          <w:sz w:val="32"/>
          <w:szCs w:val="32"/>
        </w:rPr>
        <w:t>172</w:t>
      </w:r>
      <w:r>
        <w:rPr>
          <w:rFonts w:hint="eastAsia" w:ascii="仿宋_GB2312" w:hAnsi="楷体" w:eastAsia="仿宋_GB2312"/>
          <w:kern w:val="0"/>
          <w:sz w:val="32"/>
          <w:szCs w:val="32"/>
        </w:rPr>
        <w:t>人，其中行政编制</w:t>
      </w:r>
      <w:r>
        <w:rPr>
          <w:rFonts w:ascii="仿宋_GB2312" w:hAnsi="楷体" w:eastAsia="仿宋_GB2312"/>
          <w:kern w:val="0"/>
          <w:sz w:val="32"/>
          <w:szCs w:val="32"/>
        </w:rPr>
        <w:t>122</w:t>
      </w:r>
      <w:r>
        <w:rPr>
          <w:rFonts w:hint="eastAsia" w:ascii="仿宋_GB2312" w:hAnsi="楷体" w:eastAsia="仿宋_GB2312"/>
          <w:kern w:val="0"/>
          <w:sz w:val="32"/>
          <w:szCs w:val="32"/>
        </w:rPr>
        <w:t>人，事业编制</w:t>
      </w:r>
      <w:r>
        <w:rPr>
          <w:rFonts w:ascii="仿宋_GB2312" w:hAnsi="楷体" w:eastAsia="仿宋_GB2312"/>
          <w:kern w:val="0"/>
          <w:sz w:val="32"/>
          <w:szCs w:val="32"/>
        </w:rPr>
        <w:t>50</w:t>
      </w:r>
      <w:r>
        <w:rPr>
          <w:rFonts w:hint="eastAsia" w:ascii="仿宋_GB2312" w:hAnsi="楷体" w:eastAsia="仿宋_GB2312"/>
          <w:kern w:val="0"/>
          <w:sz w:val="32"/>
          <w:szCs w:val="32"/>
        </w:rPr>
        <w:t>人。实有财政供养人员</w:t>
      </w:r>
      <w:r>
        <w:rPr>
          <w:rFonts w:ascii="仿宋_GB2312" w:hAnsi="楷体" w:eastAsia="仿宋_GB2312"/>
          <w:kern w:val="0"/>
          <w:sz w:val="32"/>
          <w:szCs w:val="32"/>
        </w:rPr>
        <w:t>181</w:t>
      </w:r>
      <w:r>
        <w:rPr>
          <w:rFonts w:hint="eastAsia" w:ascii="仿宋_GB2312" w:hAnsi="楷体" w:eastAsia="仿宋_GB2312"/>
          <w:kern w:val="0"/>
          <w:sz w:val="32"/>
          <w:szCs w:val="32"/>
        </w:rPr>
        <w:t>人，其中授衔民警</w:t>
      </w:r>
      <w:r>
        <w:rPr>
          <w:rFonts w:ascii="仿宋_GB2312" w:hAnsi="楷体" w:eastAsia="仿宋_GB2312"/>
          <w:kern w:val="0"/>
          <w:sz w:val="32"/>
          <w:szCs w:val="32"/>
        </w:rPr>
        <w:t>125</w:t>
      </w:r>
      <w:r>
        <w:rPr>
          <w:rFonts w:hint="eastAsia" w:ascii="仿宋_GB2312" w:hAnsi="楷体" w:eastAsia="仿宋_GB2312"/>
          <w:kern w:val="0"/>
          <w:sz w:val="32"/>
          <w:szCs w:val="32"/>
        </w:rPr>
        <w:t>人，职工</w:t>
      </w:r>
      <w:r>
        <w:rPr>
          <w:rFonts w:ascii="仿宋_GB2312" w:hAnsi="楷体" w:eastAsia="仿宋_GB2312"/>
          <w:kern w:val="0"/>
          <w:sz w:val="32"/>
          <w:szCs w:val="32"/>
        </w:rPr>
        <w:t>71</w:t>
      </w:r>
      <w:r>
        <w:rPr>
          <w:rFonts w:hint="eastAsia" w:ascii="仿宋_GB2312" w:hAnsi="楷体" w:eastAsia="仿宋_GB2312"/>
          <w:kern w:val="0"/>
          <w:sz w:val="32"/>
          <w:szCs w:val="32"/>
        </w:rPr>
        <w:t>人，退休人员</w:t>
      </w:r>
      <w:r>
        <w:rPr>
          <w:rFonts w:ascii="仿宋_GB2312" w:hAnsi="楷体" w:eastAsia="仿宋_GB2312"/>
          <w:kern w:val="0"/>
          <w:sz w:val="32"/>
          <w:szCs w:val="32"/>
        </w:rPr>
        <w:t>31</w:t>
      </w:r>
      <w:r>
        <w:rPr>
          <w:rFonts w:hint="eastAsia" w:ascii="仿宋_GB2312" w:hAnsi="楷体" w:eastAsia="仿宋_GB2312"/>
          <w:kern w:val="0"/>
          <w:sz w:val="32"/>
          <w:szCs w:val="32"/>
        </w:rPr>
        <w:t>人，遗属补助</w:t>
      </w:r>
      <w:r>
        <w:rPr>
          <w:rFonts w:ascii="仿宋_GB2312" w:hAnsi="楷体" w:eastAsia="仿宋_GB2312"/>
          <w:kern w:val="0"/>
          <w:sz w:val="32"/>
          <w:szCs w:val="32"/>
        </w:rPr>
        <w:t>16</w:t>
      </w:r>
      <w:r>
        <w:rPr>
          <w:rFonts w:hint="eastAsia" w:ascii="仿宋_GB2312" w:hAnsi="楷体" w:eastAsia="仿宋_GB2312"/>
          <w:kern w:val="0"/>
          <w:sz w:val="32"/>
          <w:szCs w:val="32"/>
        </w:rPr>
        <w:t>人。共有执法执勤车辆</w:t>
      </w:r>
      <w:r>
        <w:rPr>
          <w:rFonts w:ascii="仿宋_GB2312" w:hAnsi="楷体" w:eastAsia="仿宋_GB2312"/>
          <w:kern w:val="0"/>
          <w:sz w:val="32"/>
          <w:szCs w:val="32"/>
        </w:rPr>
        <w:t>24</w:t>
      </w:r>
      <w:r>
        <w:rPr>
          <w:rFonts w:hint="eastAsia" w:ascii="仿宋_GB2312" w:hAnsi="楷体" w:eastAsia="仿宋_GB2312"/>
          <w:kern w:val="0"/>
          <w:sz w:val="32"/>
          <w:szCs w:val="32"/>
        </w:rPr>
        <w:t>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一、浮山县公安局</w:t>
      </w:r>
      <w:r>
        <w:rPr>
          <w:rFonts w:ascii="仿宋_GB2312" w:hAnsi="楷体" w:eastAsia="仿宋_GB2312"/>
          <w:kern w:val="0"/>
          <w:sz w:val="32"/>
          <w:szCs w:val="32"/>
        </w:rPr>
        <w:t>2018</w:t>
      </w:r>
      <w:r>
        <w:rPr>
          <w:rFonts w:hint="eastAsia" w:ascii="仿宋_GB2312" w:hAnsi="楷体" w:eastAsia="仿宋_GB2312"/>
          <w:kern w:val="0"/>
          <w:sz w:val="32"/>
          <w:szCs w:val="32"/>
        </w:rPr>
        <w:t>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二、浮山县公安局</w:t>
      </w:r>
      <w:r>
        <w:rPr>
          <w:rFonts w:ascii="仿宋_GB2312" w:hAnsi="楷体" w:eastAsia="仿宋_GB2312"/>
          <w:kern w:val="0"/>
          <w:sz w:val="32"/>
          <w:szCs w:val="32"/>
        </w:rPr>
        <w:t>2018</w:t>
      </w:r>
      <w:r>
        <w:rPr>
          <w:rFonts w:hint="eastAsia" w:ascii="仿宋_GB2312" w:hAnsi="楷体" w:eastAsia="仿宋_GB2312"/>
          <w:kern w:val="0"/>
          <w:sz w:val="32"/>
          <w:szCs w:val="32"/>
        </w:rPr>
        <w:t>年预算收入总表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三、浮山县公安局</w:t>
      </w:r>
      <w:r>
        <w:rPr>
          <w:rFonts w:ascii="仿宋_GB2312" w:hAnsi="楷体" w:eastAsia="仿宋_GB2312"/>
          <w:kern w:val="0"/>
          <w:sz w:val="32"/>
          <w:szCs w:val="32"/>
        </w:rPr>
        <w:t>2018</w:t>
      </w:r>
      <w:r>
        <w:rPr>
          <w:rFonts w:hint="eastAsia" w:ascii="仿宋_GB2312" w:hAnsi="楷体" w:eastAsia="仿宋_GB2312"/>
          <w:kern w:val="0"/>
          <w:sz w:val="32"/>
          <w:szCs w:val="32"/>
        </w:rPr>
        <w:t>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四、浮山县公安局</w:t>
      </w:r>
      <w:r>
        <w:rPr>
          <w:rFonts w:ascii="仿宋_GB2312" w:hAnsi="楷体" w:eastAsia="仿宋_GB2312"/>
          <w:kern w:val="0"/>
          <w:sz w:val="32"/>
          <w:szCs w:val="32"/>
        </w:rPr>
        <w:t>2018</w:t>
      </w:r>
      <w:r>
        <w:rPr>
          <w:rFonts w:hint="eastAsia" w:ascii="仿宋_GB2312" w:hAnsi="楷体" w:eastAsia="仿宋_GB2312"/>
          <w:kern w:val="0"/>
          <w:sz w:val="32"/>
          <w:szCs w:val="32"/>
        </w:rPr>
        <w:t>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五、浮山县公安局</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六、浮山县公安局</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七、浮山县公安局</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八、浮山县公安局</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九、浮山县公安局</w:t>
      </w:r>
      <w:r>
        <w:rPr>
          <w:rFonts w:ascii="仿宋_GB2312" w:hAnsi="楷体" w:eastAsia="仿宋_GB2312"/>
          <w:kern w:val="0"/>
          <w:sz w:val="32"/>
          <w:szCs w:val="32"/>
        </w:rPr>
        <w:t>2018</w:t>
      </w:r>
      <w:r>
        <w:rPr>
          <w:rFonts w:hint="eastAsia" w:ascii="仿宋_GB2312" w:hAnsi="楷体" w:eastAsia="仿宋_GB2312"/>
          <w:kern w:val="0"/>
          <w:sz w:val="32"/>
          <w:szCs w:val="32"/>
        </w:rPr>
        <w:t>年“三公”经费预算财政拨款情况统计表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十、浮山县公安局</w:t>
      </w:r>
      <w:r>
        <w:rPr>
          <w:rFonts w:ascii="仿宋_GB2312" w:hAnsi="楷体" w:eastAsia="仿宋_GB2312"/>
          <w:kern w:val="0"/>
          <w:sz w:val="32"/>
          <w:szCs w:val="32"/>
        </w:rPr>
        <w:t>2018</w:t>
      </w:r>
      <w:r>
        <w:rPr>
          <w:rFonts w:hint="eastAsia" w:ascii="仿宋_GB2312" w:hAnsi="楷体" w:eastAsia="仿宋_GB2312"/>
          <w:kern w:val="0"/>
          <w:sz w:val="32"/>
          <w:szCs w:val="32"/>
        </w:rPr>
        <w:t>年机关运行经费预算财政拨款情况统计表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年度部门预算情况说明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w:t>
      </w:r>
      <w:r>
        <w:rPr>
          <w:rFonts w:ascii="仿宋_GB2312" w:hAnsi="楷体" w:eastAsia="仿宋_GB2312"/>
          <w:kern w:val="0"/>
          <w:sz w:val="32"/>
          <w:szCs w:val="32"/>
        </w:rPr>
        <w:t>2018</w:t>
      </w:r>
      <w:r>
        <w:rPr>
          <w:rFonts w:hint="eastAsia" w:ascii="仿宋_GB2312" w:hAnsi="楷体" w:eastAsia="仿宋_GB2312"/>
          <w:kern w:val="0"/>
          <w:sz w:val="32"/>
          <w:szCs w:val="32"/>
        </w:rPr>
        <w:t>年度部门预算数据变动情况及原因</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浮山县公安局</w:t>
      </w:r>
      <w:r>
        <w:rPr>
          <w:rFonts w:ascii="仿宋_GB2312" w:hAnsi="楷体" w:eastAsia="仿宋_GB2312"/>
          <w:kern w:val="0"/>
          <w:sz w:val="32"/>
          <w:szCs w:val="32"/>
        </w:rPr>
        <w:t>2018</w:t>
      </w:r>
      <w:r>
        <w:rPr>
          <w:rFonts w:hint="eastAsia" w:ascii="仿宋_GB2312" w:hAnsi="楷体" w:eastAsia="仿宋_GB2312"/>
          <w:kern w:val="0"/>
          <w:sz w:val="32"/>
          <w:szCs w:val="32"/>
        </w:rPr>
        <w:t>年部门预算</w:t>
      </w:r>
      <w:r>
        <w:rPr>
          <w:rFonts w:ascii="仿宋_GB2312" w:hAnsi="楷体" w:eastAsia="仿宋_GB2312"/>
          <w:kern w:val="0"/>
          <w:sz w:val="32"/>
          <w:szCs w:val="32"/>
        </w:rPr>
        <w:t>2889.9</w:t>
      </w:r>
      <w:r>
        <w:rPr>
          <w:rFonts w:hint="eastAsia" w:ascii="仿宋_GB2312" w:hAnsi="楷体" w:eastAsia="仿宋_GB2312"/>
          <w:kern w:val="0"/>
          <w:sz w:val="32"/>
          <w:szCs w:val="32"/>
        </w:rPr>
        <w:t>万元，比</w:t>
      </w:r>
      <w:r>
        <w:rPr>
          <w:rFonts w:ascii="仿宋_GB2312" w:hAnsi="楷体" w:eastAsia="仿宋_GB2312"/>
          <w:kern w:val="0"/>
          <w:sz w:val="32"/>
          <w:szCs w:val="32"/>
        </w:rPr>
        <w:t>2017</w:t>
      </w:r>
      <w:r>
        <w:rPr>
          <w:rFonts w:hint="eastAsia" w:ascii="仿宋_GB2312" w:hAnsi="楷体" w:eastAsia="仿宋_GB2312"/>
          <w:kern w:val="0"/>
          <w:sz w:val="32"/>
          <w:szCs w:val="32"/>
        </w:rPr>
        <w:t>年预算减少了</w:t>
      </w:r>
      <w:r>
        <w:rPr>
          <w:rFonts w:ascii="仿宋_GB2312" w:hAnsi="楷体" w:eastAsia="仿宋_GB2312"/>
          <w:kern w:val="0"/>
          <w:sz w:val="32"/>
          <w:szCs w:val="32"/>
        </w:rPr>
        <w:t>301</w:t>
      </w:r>
      <w:r>
        <w:rPr>
          <w:rFonts w:hint="eastAsia" w:ascii="仿宋_GB2312" w:hAnsi="楷体" w:eastAsia="仿宋_GB2312"/>
          <w:kern w:val="0"/>
          <w:sz w:val="32"/>
          <w:szCs w:val="32"/>
        </w:rPr>
        <w:t>万元。其中：工资福利支出比</w:t>
      </w:r>
      <w:r>
        <w:rPr>
          <w:rFonts w:ascii="仿宋_GB2312" w:hAnsi="楷体" w:eastAsia="仿宋_GB2312"/>
          <w:kern w:val="0"/>
          <w:sz w:val="32"/>
          <w:szCs w:val="32"/>
        </w:rPr>
        <w:t>2017</w:t>
      </w:r>
      <w:r>
        <w:rPr>
          <w:rFonts w:hint="eastAsia" w:ascii="仿宋_GB2312" w:hAnsi="楷体" w:eastAsia="仿宋_GB2312"/>
          <w:kern w:val="0"/>
          <w:sz w:val="32"/>
          <w:szCs w:val="32"/>
        </w:rPr>
        <w:t>年增加了</w:t>
      </w:r>
      <w:r>
        <w:rPr>
          <w:rFonts w:ascii="仿宋_GB2312" w:hAnsi="楷体" w:eastAsia="仿宋_GB2312"/>
          <w:kern w:val="0"/>
          <w:sz w:val="32"/>
          <w:szCs w:val="32"/>
        </w:rPr>
        <w:t>559.2</w:t>
      </w:r>
      <w:r>
        <w:rPr>
          <w:rFonts w:hint="eastAsia" w:ascii="仿宋_GB2312" w:hAnsi="楷体" w:eastAsia="仿宋_GB2312"/>
          <w:kern w:val="0"/>
          <w:sz w:val="32"/>
          <w:szCs w:val="32"/>
        </w:rPr>
        <w:t>万元，增加原因为</w:t>
      </w:r>
      <w:r>
        <w:rPr>
          <w:rFonts w:ascii="仿宋_GB2312" w:hAnsi="楷体" w:eastAsia="仿宋_GB2312"/>
          <w:kern w:val="0"/>
          <w:sz w:val="32"/>
          <w:szCs w:val="32"/>
        </w:rPr>
        <w:t>2018</w:t>
      </w:r>
      <w:r>
        <w:rPr>
          <w:rFonts w:hint="eastAsia" w:ascii="仿宋_GB2312" w:hAnsi="楷体" w:eastAsia="仿宋_GB2312"/>
          <w:kern w:val="0"/>
          <w:sz w:val="32"/>
          <w:szCs w:val="32"/>
        </w:rPr>
        <w:t>年代扣了养老保险和职业年金。商品和服务支出比</w:t>
      </w:r>
      <w:r>
        <w:rPr>
          <w:rFonts w:ascii="仿宋_GB2312" w:hAnsi="楷体" w:eastAsia="仿宋_GB2312"/>
          <w:kern w:val="0"/>
          <w:sz w:val="32"/>
          <w:szCs w:val="32"/>
        </w:rPr>
        <w:t>2017</w:t>
      </w:r>
      <w:r>
        <w:rPr>
          <w:rFonts w:hint="eastAsia" w:ascii="仿宋_GB2312" w:hAnsi="楷体" w:eastAsia="仿宋_GB2312"/>
          <w:kern w:val="0"/>
          <w:sz w:val="32"/>
          <w:szCs w:val="32"/>
        </w:rPr>
        <w:t>年减少了</w:t>
      </w:r>
      <w:r>
        <w:rPr>
          <w:rFonts w:ascii="仿宋_GB2312" w:hAnsi="楷体" w:eastAsia="仿宋_GB2312"/>
          <w:kern w:val="0"/>
          <w:sz w:val="32"/>
          <w:szCs w:val="32"/>
        </w:rPr>
        <w:t>509.8</w:t>
      </w:r>
      <w:r>
        <w:rPr>
          <w:rFonts w:hint="eastAsia" w:ascii="仿宋_GB2312" w:hAnsi="楷体" w:eastAsia="仿宋_GB2312"/>
          <w:kern w:val="0"/>
          <w:sz w:val="32"/>
          <w:szCs w:val="32"/>
        </w:rPr>
        <w:t>万元，减少的原因为</w:t>
      </w:r>
      <w:r>
        <w:rPr>
          <w:rFonts w:ascii="仿宋_GB2312" w:hAnsi="楷体" w:eastAsia="仿宋_GB2312"/>
          <w:kern w:val="0"/>
          <w:sz w:val="32"/>
          <w:szCs w:val="32"/>
        </w:rPr>
        <w:t>2018</w:t>
      </w:r>
      <w:r>
        <w:rPr>
          <w:rFonts w:hint="eastAsia" w:ascii="仿宋_GB2312" w:hAnsi="楷体" w:eastAsia="仿宋_GB2312"/>
          <w:kern w:val="0"/>
          <w:sz w:val="32"/>
          <w:szCs w:val="32"/>
        </w:rPr>
        <w:t>年减少了装备购置费和专项工作经费。对个人和家庭补助支出比</w:t>
      </w:r>
      <w:r>
        <w:rPr>
          <w:rFonts w:ascii="仿宋_GB2312" w:hAnsi="楷体" w:eastAsia="仿宋_GB2312"/>
          <w:kern w:val="0"/>
          <w:sz w:val="32"/>
          <w:szCs w:val="32"/>
        </w:rPr>
        <w:t>2017</w:t>
      </w:r>
      <w:r>
        <w:rPr>
          <w:rFonts w:hint="eastAsia" w:ascii="仿宋_GB2312" w:hAnsi="楷体" w:eastAsia="仿宋_GB2312"/>
          <w:kern w:val="0"/>
          <w:sz w:val="32"/>
          <w:szCs w:val="32"/>
        </w:rPr>
        <w:t>年减少了</w:t>
      </w:r>
      <w:r>
        <w:rPr>
          <w:rFonts w:ascii="仿宋_GB2312" w:hAnsi="楷体" w:eastAsia="仿宋_GB2312"/>
          <w:kern w:val="0"/>
          <w:sz w:val="32"/>
          <w:szCs w:val="32"/>
        </w:rPr>
        <w:t>324.4</w:t>
      </w:r>
      <w:r>
        <w:rPr>
          <w:rFonts w:hint="eastAsia" w:ascii="仿宋_GB2312" w:hAnsi="楷体" w:eastAsia="仿宋_GB2312"/>
          <w:kern w:val="0"/>
          <w:sz w:val="32"/>
          <w:szCs w:val="32"/>
        </w:rPr>
        <w:t>万元，减少的主要原因是工会经费、职工福利费和其他交通费少原因为</w:t>
      </w:r>
      <w:r>
        <w:rPr>
          <w:rFonts w:ascii="仿宋_GB2312" w:hAnsi="楷体" w:eastAsia="仿宋_GB2312"/>
          <w:kern w:val="0"/>
          <w:sz w:val="32"/>
          <w:szCs w:val="32"/>
        </w:rPr>
        <w:t>2018</w:t>
      </w:r>
      <w:r>
        <w:rPr>
          <w:rFonts w:hint="eastAsia" w:ascii="仿宋_GB2312" w:hAnsi="楷体" w:eastAsia="仿宋_GB2312"/>
          <w:kern w:val="0"/>
          <w:sz w:val="32"/>
          <w:szCs w:val="32"/>
        </w:rPr>
        <w:t>年预算中不包括退休人工资，退休人员工资移交社保机构发放。</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ascii="仿宋" w:hAnsi="仿宋" w:eastAsia="仿宋"/>
          <w:sz w:val="32"/>
          <w:szCs w:val="32"/>
        </w:rPr>
        <w:t>114.1</w:t>
      </w:r>
      <w:r>
        <w:rPr>
          <w:rFonts w:hint="eastAsia" w:ascii="仿宋_GB2312" w:eastAsia="仿宋_GB2312"/>
          <w:sz w:val="32"/>
          <w:szCs w:val="32"/>
        </w:rPr>
        <w:t>万元，比上年减少</w:t>
      </w:r>
      <w:r>
        <w:rPr>
          <w:rFonts w:ascii="仿宋" w:hAnsi="仿宋" w:eastAsia="仿宋"/>
          <w:sz w:val="32"/>
          <w:szCs w:val="32"/>
        </w:rPr>
        <w:t>8.6</w:t>
      </w:r>
      <w:r>
        <w:rPr>
          <w:rFonts w:hint="eastAsia" w:ascii="仿宋_GB2312" w:eastAsia="仿宋_GB2312"/>
          <w:sz w:val="32"/>
          <w:szCs w:val="32"/>
        </w:rPr>
        <w:t>万元，原因是减少公务用车支出。其中：公务接待费</w:t>
      </w:r>
      <w:r>
        <w:rPr>
          <w:rFonts w:ascii="仿宋" w:hAnsi="仿宋" w:eastAsia="仿宋"/>
          <w:sz w:val="32"/>
          <w:szCs w:val="32"/>
        </w:rPr>
        <w:t>4.5</w:t>
      </w:r>
      <w:r>
        <w:rPr>
          <w:rFonts w:hint="eastAsia" w:ascii="仿宋_GB2312" w:eastAsia="仿宋_GB2312"/>
          <w:sz w:val="32"/>
          <w:szCs w:val="32"/>
        </w:rPr>
        <w:t>万元，比上年减少</w:t>
      </w:r>
      <w:r>
        <w:rPr>
          <w:rFonts w:ascii="仿宋" w:hAnsi="仿宋" w:eastAsia="仿宋"/>
          <w:sz w:val="32"/>
          <w:szCs w:val="32"/>
        </w:rPr>
        <w:t>0.1</w:t>
      </w:r>
      <w:r>
        <w:rPr>
          <w:rFonts w:hint="eastAsia" w:ascii="仿宋_GB2312" w:eastAsia="仿宋_GB2312"/>
          <w:sz w:val="32"/>
          <w:szCs w:val="32"/>
        </w:rPr>
        <w:t>万元，公务用车运行维护费</w:t>
      </w:r>
      <w:r>
        <w:rPr>
          <w:rFonts w:ascii="仿宋" w:hAnsi="仿宋" w:eastAsia="仿宋"/>
          <w:sz w:val="32"/>
          <w:szCs w:val="32"/>
        </w:rPr>
        <w:t>109.6</w:t>
      </w:r>
      <w:r>
        <w:rPr>
          <w:rFonts w:hint="eastAsia" w:ascii="仿宋_GB2312" w:eastAsia="仿宋_GB2312"/>
          <w:sz w:val="32"/>
          <w:szCs w:val="32"/>
        </w:rPr>
        <w:t>万元，比上年减少（增加）</w:t>
      </w:r>
      <w:r>
        <w:rPr>
          <w:rFonts w:ascii="仿宋" w:hAnsi="仿宋" w:eastAsia="仿宋"/>
          <w:sz w:val="32"/>
          <w:szCs w:val="32"/>
        </w:rPr>
        <w:t>8.5</w:t>
      </w:r>
      <w:r>
        <w:rPr>
          <w:rFonts w:hint="eastAsia" w:ascii="仿宋_GB2312" w:eastAsia="仿宋_GB2312"/>
          <w:sz w:val="32"/>
          <w:szCs w:val="32"/>
        </w:rPr>
        <w:t>万元。</w:t>
      </w:r>
    </w:p>
    <w:p>
      <w:pPr>
        <w:widowControl/>
        <w:spacing w:line="560" w:lineRule="exact"/>
        <w:rPr>
          <w:rFonts w:ascii="仿宋_GB2312" w:hAnsi="楷体" w:eastAsia="仿宋_GB2312"/>
          <w:kern w:val="0"/>
          <w:sz w:val="32"/>
          <w:szCs w:val="32"/>
        </w:rPr>
      </w:pPr>
      <w:r>
        <w:rPr>
          <w:rFonts w:ascii="仿宋_GB2312" w:hAnsi="楷体" w:eastAsia="仿宋_GB2312"/>
          <w:kern w:val="0"/>
          <w:sz w:val="32"/>
          <w:szCs w:val="32"/>
          <w:highlight w:val="lightGray"/>
        </w:rPr>
        <w:t xml:space="preserve">    </w:t>
      </w:r>
      <w:r>
        <w:rPr>
          <w:rFonts w:hint="eastAsia" w:ascii="仿宋_GB2312" w:hAnsi="楷体" w:eastAsia="仿宋_GB2312"/>
          <w:kern w:val="0"/>
          <w:sz w:val="32"/>
          <w:szCs w:val="32"/>
          <w:highlight w:val="lightGray"/>
        </w:rPr>
        <w:t>三、</w:t>
      </w:r>
      <w:r>
        <w:rPr>
          <w:rFonts w:hint="eastAsia" w:ascii="仿宋_GB2312" w:hAnsi="楷体" w:eastAsia="仿宋_GB2312"/>
          <w:kern w:val="0"/>
          <w:sz w:val="32"/>
          <w:szCs w:val="32"/>
        </w:rPr>
        <w:t>机关运行经费增减变动原因说明</w:t>
      </w:r>
    </w:p>
    <w:p>
      <w:pPr>
        <w:widowControl/>
        <w:spacing w:line="560" w:lineRule="exact"/>
        <w:rPr>
          <w:rFonts w:ascii="仿宋_GB2312" w:hAnsi="楷体" w:eastAsia="仿宋_GB2312"/>
          <w:kern w:val="0"/>
          <w:sz w:val="32"/>
          <w:szCs w:val="32"/>
        </w:rPr>
      </w:pPr>
      <w:r>
        <w:rPr>
          <w:rFonts w:ascii="仿宋_GB2312" w:hAnsi="楷体" w:eastAsia="仿宋_GB2312"/>
          <w:kern w:val="0"/>
          <w:sz w:val="32"/>
          <w:szCs w:val="32"/>
        </w:rPr>
        <w:t xml:space="preserve">     2018</w:t>
      </w:r>
      <w:r>
        <w:rPr>
          <w:rFonts w:hint="eastAsia" w:ascii="仿宋_GB2312" w:hAnsi="楷体" w:eastAsia="仿宋_GB2312"/>
          <w:kern w:val="0"/>
          <w:sz w:val="32"/>
          <w:szCs w:val="32"/>
        </w:rPr>
        <w:t>年机关运行经费预算</w:t>
      </w:r>
      <w:r>
        <w:rPr>
          <w:rFonts w:ascii="仿宋_GB2312" w:hAnsi="楷体" w:eastAsia="仿宋_GB2312"/>
          <w:kern w:val="0"/>
          <w:sz w:val="32"/>
          <w:szCs w:val="32"/>
        </w:rPr>
        <w:t>711.2</w:t>
      </w:r>
      <w:r>
        <w:rPr>
          <w:rFonts w:hint="eastAsia" w:ascii="仿宋_GB2312" w:hAnsi="楷体" w:eastAsia="仿宋_GB2312"/>
          <w:kern w:val="0"/>
          <w:sz w:val="32"/>
          <w:szCs w:val="32"/>
        </w:rPr>
        <w:t>万元，比上年减少</w:t>
      </w:r>
      <w:r>
        <w:rPr>
          <w:rFonts w:ascii="仿宋_GB2312" w:hAnsi="楷体" w:eastAsia="仿宋_GB2312"/>
          <w:kern w:val="0"/>
          <w:sz w:val="32"/>
          <w:szCs w:val="32"/>
        </w:rPr>
        <w:t>509.8</w:t>
      </w:r>
      <w:r>
        <w:rPr>
          <w:rFonts w:hint="eastAsia" w:ascii="仿宋_GB2312" w:hAnsi="楷体" w:eastAsia="仿宋_GB2312"/>
          <w:kern w:val="0"/>
          <w:sz w:val="32"/>
          <w:szCs w:val="32"/>
        </w:rPr>
        <w:t>万元，主要是压缩机关经费</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浮山县公安局</w:t>
      </w:r>
      <w:r>
        <w:rPr>
          <w:rFonts w:ascii="仿宋_GB2312" w:hAnsi="仿宋" w:eastAsia="仿宋_GB2312"/>
          <w:kern w:val="0"/>
          <w:sz w:val="32"/>
          <w:szCs w:val="32"/>
        </w:rPr>
        <w:t>2018</w:t>
      </w:r>
      <w:r>
        <w:rPr>
          <w:rFonts w:hint="eastAsia" w:ascii="仿宋_GB2312" w:hAnsi="仿宋" w:eastAsia="仿宋_GB2312"/>
          <w:kern w:val="0"/>
          <w:sz w:val="32"/>
          <w:szCs w:val="32"/>
        </w:rPr>
        <w:t>年所属看守所、交警大队等</w:t>
      </w:r>
      <w:r>
        <w:rPr>
          <w:rFonts w:ascii="仿宋_GB2312" w:hAnsi="仿宋" w:eastAsia="仿宋_GB2312"/>
          <w:kern w:val="0"/>
          <w:sz w:val="32"/>
          <w:szCs w:val="32"/>
        </w:rPr>
        <w:t>3</w:t>
      </w:r>
      <w:r>
        <w:rPr>
          <w:rFonts w:hint="eastAsia" w:ascii="仿宋_GB2312" w:hAnsi="仿宋" w:eastAsia="仿宋_GB2312"/>
          <w:kern w:val="0"/>
          <w:sz w:val="32"/>
          <w:szCs w:val="32"/>
        </w:rPr>
        <w:t>家行政单位的机关运行经费财政拨款预算</w:t>
      </w:r>
      <w:r>
        <w:rPr>
          <w:rFonts w:ascii="仿宋_GB2312" w:hAnsi="仿宋" w:eastAsia="仿宋_GB2312"/>
          <w:kern w:val="0"/>
          <w:sz w:val="32"/>
          <w:szCs w:val="32"/>
        </w:rPr>
        <w:t>711.2</w:t>
      </w:r>
      <w:r>
        <w:rPr>
          <w:rFonts w:hint="eastAsia" w:ascii="仿宋_GB2312" w:hAnsi="仿宋" w:eastAsia="仿宋_GB2312"/>
          <w:kern w:val="0"/>
          <w:sz w:val="32"/>
          <w:szCs w:val="32"/>
        </w:rPr>
        <w:t>万元，比上年年预算减少</w:t>
      </w:r>
      <w:r>
        <w:rPr>
          <w:rFonts w:ascii="仿宋_GB2312" w:hAnsi="仿宋" w:eastAsia="仿宋_GB2312"/>
          <w:kern w:val="0"/>
          <w:sz w:val="32"/>
          <w:szCs w:val="32"/>
        </w:rPr>
        <w:t>59.8</w:t>
      </w:r>
      <w:r>
        <w:rPr>
          <w:rFonts w:hint="eastAsia" w:ascii="仿宋_GB2312" w:hAnsi="仿宋" w:eastAsia="仿宋_GB2312"/>
          <w:kern w:val="0"/>
          <w:sz w:val="32"/>
          <w:szCs w:val="32"/>
        </w:rPr>
        <w:t>万元，下降</w:t>
      </w:r>
      <w:r>
        <w:rPr>
          <w:rFonts w:ascii="仿宋_GB2312" w:hAnsi="仿宋" w:eastAsia="仿宋_GB2312"/>
          <w:kern w:val="0"/>
          <w:sz w:val="32"/>
          <w:szCs w:val="32"/>
        </w:rPr>
        <w:t>0.8%,</w:t>
      </w:r>
      <w:r>
        <w:rPr>
          <w:rFonts w:hint="eastAsia" w:ascii="仿宋_GB2312" w:hAnsi="仿宋" w:eastAsia="仿宋_GB2312"/>
          <w:kern w:val="0"/>
          <w:sz w:val="32"/>
          <w:szCs w:val="32"/>
        </w:rPr>
        <w:t>原因是</w:t>
      </w:r>
      <w:r>
        <w:rPr>
          <w:rFonts w:hint="eastAsia" w:ascii="仿宋_GB2312" w:hAnsi="楷体" w:eastAsia="仿宋_GB2312"/>
          <w:kern w:val="0"/>
          <w:sz w:val="32"/>
          <w:szCs w:val="32"/>
        </w:rPr>
        <w:t>压缩机关经费支出</w:t>
      </w:r>
      <w:r>
        <w:rPr>
          <w:rFonts w:hint="eastAsia" w:ascii="仿宋_GB2312" w:hAnsi="仿宋" w:eastAsia="仿宋_GB2312"/>
          <w:kern w:val="0"/>
          <w:sz w:val="32"/>
          <w:szCs w:val="32"/>
        </w:rPr>
        <w:t>。</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ascii="仿宋" w:hAnsi="仿宋" w:eastAsia="仿宋"/>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年各部门政府采购预算总额</w:t>
      </w:r>
      <w:r>
        <w:rPr>
          <w:rFonts w:ascii="仿宋_GB2312" w:hAnsi="仿宋" w:eastAsia="仿宋_GB2312"/>
          <w:kern w:val="0"/>
          <w:sz w:val="32"/>
          <w:szCs w:val="32"/>
        </w:rPr>
        <w:t>107.3</w:t>
      </w:r>
      <w:r>
        <w:rPr>
          <w:rFonts w:hint="eastAsia" w:ascii="仿宋_GB2312" w:hAnsi="仿宋" w:eastAsia="仿宋_GB2312"/>
          <w:kern w:val="0"/>
          <w:sz w:val="32"/>
          <w:szCs w:val="32"/>
        </w:rPr>
        <w:t>万元，其中：政府采购货物预算</w:t>
      </w:r>
      <w:r>
        <w:rPr>
          <w:rFonts w:ascii="仿宋_GB2312" w:hAnsi="仿宋" w:eastAsia="仿宋_GB2312"/>
          <w:kern w:val="0"/>
          <w:sz w:val="32"/>
          <w:szCs w:val="32"/>
        </w:rPr>
        <w:t>14.3</w:t>
      </w:r>
      <w:r>
        <w:rPr>
          <w:rFonts w:hint="eastAsia" w:ascii="仿宋_GB2312" w:hAnsi="仿宋" w:eastAsia="仿宋_GB2312"/>
          <w:kern w:val="0"/>
          <w:sz w:val="32"/>
          <w:szCs w:val="32"/>
        </w:rPr>
        <w:t>万元、政府采购服务预算</w:t>
      </w:r>
      <w:r>
        <w:rPr>
          <w:rFonts w:ascii="仿宋_GB2312" w:hAnsi="仿宋" w:eastAsia="仿宋_GB2312"/>
          <w:kern w:val="0"/>
          <w:sz w:val="32"/>
          <w:szCs w:val="32"/>
        </w:rPr>
        <w:t>93</w:t>
      </w:r>
      <w:r>
        <w:rPr>
          <w:rFonts w:hint="eastAsia" w:ascii="仿宋_GB2312" w:hAnsi="仿宋" w:eastAsia="仿宋_GB2312"/>
          <w:kern w:val="0"/>
          <w:sz w:val="32"/>
          <w:szCs w:val="32"/>
        </w:rPr>
        <w:t>万元。</w:t>
      </w:r>
    </w:p>
    <w:p>
      <w:pPr>
        <w:widowControl/>
        <w:numPr>
          <w:ilvl w:val="0"/>
          <w:numId w:val="2"/>
        </w:numPr>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绩效管理情况</w:t>
      </w:r>
    </w:p>
    <w:p>
      <w:pPr>
        <w:widowControl/>
        <w:numPr>
          <w:numId w:val="0"/>
        </w:num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2018年部门预算我单位无重点项目支出</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六、其他说明</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（一）国有资产占有使用情况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1.</w:t>
      </w:r>
      <w:r>
        <w:rPr>
          <w:rFonts w:hint="eastAsia" w:ascii="仿宋_GB2312" w:hAnsi="仿宋" w:eastAsia="仿宋_GB2312"/>
          <w:kern w:val="0"/>
          <w:sz w:val="32"/>
          <w:szCs w:val="32"/>
        </w:rPr>
        <w:t>车辆情况；本单位共有执法执勤车辆</w:t>
      </w:r>
      <w:r>
        <w:rPr>
          <w:rFonts w:ascii="仿宋_GB2312" w:hAnsi="仿宋" w:eastAsia="仿宋_GB2312"/>
          <w:kern w:val="0"/>
          <w:sz w:val="32"/>
          <w:szCs w:val="32"/>
        </w:rPr>
        <w:t>63</w:t>
      </w:r>
      <w:r>
        <w:rPr>
          <w:rFonts w:hint="eastAsia" w:ascii="仿宋_GB2312" w:hAnsi="仿宋" w:eastAsia="仿宋_GB2312"/>
          <w:kern w:val="0"/>
          <w:sz w:val="32"/>
          <w:szCs w:val="32"/>
        </w:rPr>
        <w:t>辆。。</w:t>
      </w:r>
    </w:p>
    <w:p>
      <w:pPr>
        <w:widowControl/>
        <w:spacing w:line="560" w:lineRule="exact"/>
        <w:ind w:firstLine="636"/>
        <w:rPr>
          <w:rFonts w:hint="eastAsia" w:ascii="仿宋_GB2312" w:hAnsi="仿宋" w:eastAsia="仿宋_GB2312"/>
          <w:kern w:val="0"/>
          <w:sz w:val="32"/>
          <w:szCs w:val="32"/>
          <w:lang w:eastAsia="zh-CN"/>
        </w:rPr>
      </w:pPr>
      <w:r>
        <w:rPr>
          <w:rFonts w:ascii="仿宋_GB2312" w:hAnsi="仿宋" w:eastAsia="仿宋_GB2312"/>
          <w:kern w:val="0"/>
          <w:sz w:val="32"/>
          <w:szCs w:val="32"/>
        </w:rPr>
        <w:t>2.</w:t>
      </w:r>
      <w:r>
        <w:rPr>
          <w:rFonts w:hint="eastAsia" w:ascii="仿宋_GB2312" w:hAnsi="仿宋" w:eastAsia="仿宋_GB2312"/>
          <w:kern w:val="0"/>
          <w:sz w:val="32"/>
          <w:szCs w:val="32"/>
        </w:rPr>
        <w:t>房屋情况；</w:t>
      </w:r>
      <w:r>
        <w:rPr>
          <w:rFonts w:hint="eastAsia" w:ascii="仿宋_GB2312" w:hAnsi="仿宋" w:eastAsia="仿宋_GB2312"/>
          <w:kern w:val="0"/>
          <w:sz w:val="32"/>
          <w:szCs w:val="32"/>
          <w:lang w:eastAsia="zh-CN"/>
        </w:rPr>
        <w:t>办公大楼一座</w:t>
      </w:r>
      <w:bookmarkStart w:id="0" w:name="_GoBack"/>
      <w:bookmarkEnd w:id="0"/>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3.</w:t>
      </w:r>
      <w:r>
        <w:rPr>
          <w:rFonts w:hint="eastAsia" w:ascii="仿宋_GB2312" w:hAnsi="仿宋" w:eastAsia="仿宋_GB2312"/>
          <w:kern w:val="0"/>
          <w:sz w:val="32"/>
          <w:szCs w:val="32"/>
        </w:rPr>
        <w:t>其他国有资产占有使用情况。</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（二）其他</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黑体" w:hAnsi="宋体" w:eastAsia="仿宋_GB2312" w:cs="宋体"/>
          <w:kern w:val="0"/>
          <w:sz w:val="32"/>
          <w:szCs w:val="32"/>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p/>
    <w:sectPr>
      <w:footerReference r:id="rId6" w:type="default"/>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4eff_5b8b">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w:pict>
        <v:shape id="_x0000_s2049" o:spid="_x0000_s2049" o:spt="202" type="#_x0000_t202" style="position:absolute;left:0pt;margin-left:425.85pt;margin-top:0.5pt;height:144pt;width:144pt;mso-position-horizontal-relative:page;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2"/>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w:t>
                </w:r>
                <w:r>
                  <w:rPr>
                    <w:rStyle w:val="5"/>
                    <w:rFonts w:ascii="宋体" w:hAnsi="宋体"/>
                    <w:sz w:val="28"/>
                    <w:szCs w:val="28"/>
                  </w:rPr>
                  <w:fldChar w:fldCharType="end"/>
                </w:r>
                <w:r>
                  <w:rPr>
                    <w:rStyle w:val="5"/>
                    <w:rFonts w:ascii="宋体" w:hAnsi="宋体"/>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2</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11049D"/>
    <w:multiLevelType w:val="singleLevel"/>
    <w:tmpl w:val="8F11049D"/>
    <w:lvl w:ilvl="0" w:tentative="0">
      <w:start w:val="5"/>
      <w:numFmt w:val="chineseCounting"/>
      <w:suff w:val="nothing"/>
      <w:lvlText w:val="%1、"/>
      <w:lvlJc w:val="left"/>
      <w:rPr>
        <w:rFonts w:hint="eastAsia"/>
      </w:rPr>
    </w:lvl>
  </w:abstractNum>
  <w:abstractNum w:abstractNumId="1">
    <w:nsid w:val="30252BBC"/>
    <w:multiLevelType w:val="multilevel"/>
    <w:tmpl w:val="30252BBC"/>
    <w:lvl w:ilvl="0" w:tentative="0">
      <w:start w:val="1"/>
      <w:numFmt w:val="japaneseCounting"/>
      <w:lvlText w:val="%1、"/>
      <w:lvlJc w:val="left"/>
      <w:pPr>
        <w:ind w:left="1287" w:hanging="720"/>
      </w:pPr>
      <w:rPr>
        <w:rFonts w:hint="default"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1ADA"/>
    <w:rsid w:val="00203E12"/>
    <w:rsid w:val="002D1931"/>
    <w:rsid w:val="002D2D16"/>
    <w:rsid w:val="002E7DAD"/>
    <w:rsid w:val="00421ADA"/>
    <w:rsid w:val="00447525"/>
    <w:rsid w:val="00844E0A"/>
    <w:rsid w:val="00A03A24"/>
    <w:rsid w:val="00D11358"/>
    <w:rsid w:val="00D35559"/>
    <w:rsid w:val="00D6722D"/>
    <w:rsid w:val="00E440AE"/>
    <w:rsid w:val="0E0A19CE"/>
    <w:rsid w:val="0EDA5BF9"/>
    <w:rsid w:val="1F5C3D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99"/>
    <w:rPr>
      <w:rFonts w:cs="Times New Roman"/>
    </w:rPr>
  </w:style>
  <w:style w:type="character" w:customStyle="1" w:styleId="7">
    <w:name w:val="Footer Char"/>
    <w:basedOn w:val="4"/>
    <w:link w:val="2"/>
    <w:semiHidden/>
    <w:uiPriority w:val="99"/>
    <w:rPr>
      <w:sz w:val="18"/>
      <w:szCs w:val="18"/>
    </w:rPr>
  </w:style>
  <w:style w:type="character" w:customStyle="1" w:styleId="8">
    <w:name w:val="Header Char"/>
    <w:basedOn w:val="4"/>
    <w:link w:val="3"/>
    <w:semiHidden/>
    <w:uiPriority w:val="99"/>
    <w:rPr>
      <w:sz w:val="18"/>
      <w:szCs w:val="18"/>
    </w:rPr>
  </w:style>
  <w:style w:type="paragraph" w:customStyle="1" w:styleId="9">
    <w:name w:val="Char Char Char Char Char Char Char"/>
    <w:basedOn w:val="1"/>
    <w:qFormat/>
    <w:uiPriority w:val="99"/>
    <w:rPr>
      <w:rFonts w:ascii="Times New Roman" w:hAnsi="Times New Roman"/>
      <w:szCs w:val="24"/>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Lenovo</Company>
  <Pages>5</Pages>
  <Words>266</Words>
  <Characters>1519</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dcterms:modified xsi:type="dcterms:W3CDTF">2019-01-28T09:40:36Z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