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A66F0">
      <w:pPr>
        <w:spacing w:before="243" w:line="220" w:lineRule="auto"/>
        <w:rPr>
          <w:rFonts w:hint="default" w:ascii="黑体" w:hAnsi="黑体" w:eastAsia="黑体" w:cs="黑体"/>
          <w:b w:val="0"/>
          <w:bCs w:val="0"/>
          <w:spacing w:val="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val="en-US" w:eastAsia="zh-CN"/>
        </w:rPr>
        <w:t>1</w:t>
      </w:r>
    </w:p>
    <w:p w14:paraId="1C393CBD">
      <w:pPr>
        <w:spacing w:before="243" w:line="220" w:lineRule="auto"/>
        <w:jc w:val="center"/>
        <w:rPr>
          <w:rFonts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100"/>
          <w:sz w:val="44"/>
          <w:szCs w:val="44"/>
          <w:lang w:val="en-US" w:eastAsia="zh-CN"/>
        </w:rPr>
        <w:t>浮山县房屋征收补偿使用购房券安置办法（试行）购房券</w:t>
      </w:r>
    </w:p>
    <w:p w14:paraId="403737E9">
      <w:pPr>
        <w:spacing w:before="110" w:line="227" w:lineRule="auto"/>
        <w:ind w:left="55" w:firstLine="42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7432675</wp:posOffset>
                </wp:positionH>
                <wp:positionV relativeFrom="paragraph">
                  <wp:posOffset>296545</wp:posOffset>
                </wp:positionV>
                <wp:extent cx="473710" cy="225298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10" cy="225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000232"/>
                        </w:txbxContent>
                      </wps:txbx>
                      <wps:bodyPr vert="eaVert" lIns="0" tIns="0" rIns="0" bIns="0"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5.25pt;margin-top:23.35pt;height:177.4pt;width:37.3pt;z-index:251661312;mso-width-relative:page;mso-height-relative:page;" filled="f" stroked="f" coordsize="21600,21600" o:gfxdata="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YmD+A1wAAAAwBAAAPAAAAAAAAAAEAIAAAACIAAABkcnMvZG93bnJl&#10;di54bWxQSwECFAAUAAAACACHTuJAzeo858UBAACAAwAADgAAAAAAAAABACAAAAAm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 w14:paraId="1C000232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7976235</wp:posOffset>
                </wp:positionH>
                <wp:positionV relativeFrom="paragraph">
                  <wp:posOffset>296545</wp:posOffset>
                </wp:positionV>
                <wp:extent cx="217805" cy="237109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" cy="237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D5B180"/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8.05pt;margin-top:23.35pt;height:186.7pt;width:17.15pt;z-index:251662336;mso-width-relative:page;mso-height-relative:page;" filled="f" stroked="f" coordsize="21600,21600" o:gfxdata="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6pegl9gAAAAMAQAADwAAAAAAAAABACAAAAAiAAAAZHJzL2Rvd25y&#10;ZXYueG1sUEsBAhQAFAAAAAgAh07iQGzV+I3FAQAAgAMAAA4AAAAAAAAAAQAgAAAAJw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 w14:paraId="26D5B180"/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2"/>
          <w:sz w:val="24"/>
          <w:szCs w:val="24"/>
        </w:rPr>
        <w:t>征收项目名称：</w:t>
      </w:r>
      <w:r>
        <w:rPr>
          <w:rFonts w:hint="eastAsia" w:ascii="宋体" w:hAnsi="宋体" w:cs="宋体"/>
          <w:spacing w:val="2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                                         </w:t>
      </w:r>
      <w:r>
        <w:rPr>
          <w:rFonts w:hint="eastAsia" w:ascii="宋体" w:hAnsi="宋体" w:cs="宋体"/>
          <w:spacing w:val="2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        编号</w:t>
      </w:r>
      <w:r>
        <w:rPr>
          <w:rFonts w:hint="eastAsia" w:ascii="宋体" w:hAnsi="宋体" w:cs="宋体"/>
          <w:spacing w:val="1"/>
          <w:sz w:val="24"/>
          <w:szCs w:val="24"/>
          <w:lang w:eastAsia="zh-CN"/>
        </w:rPr>
        <w:t>：</w:t>
      </w:r>
    </w:p>
    <w:p w14:paraId="54667E50">
      <w:pPr>
        <w:spacing w:line="20" w:lineRule="exact"/>
      </w:pPr>
    </w:p>
    <w:tbl>
      <w:tblPr>
        <w:tblStyle w:val="10"/>
        <w:tblW w:w="11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2"/>
        <w:gridCol w:w="3047"/>
        <w:gridCol w:w="1749"/>
        <w:gridCol w:w="3862"/>
      </w:tblGrid>
      <w:tr w14:paraId="2156B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2932" w:type="dxa"/>
            <w:vAlign w:val="top"/>
          </w:tcPr>
          <w:p w14:paraId="5B4C3C42">
            <w:pPr>
              <w:spacing w:before="155" w:line="219" w:lineRule="auto"/>
              <w:ind w:left="7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被征收人姓名</w:t>
            </w:r>
          </w:p>
        </w:tc>
        <w:tc>
          <w:tcPr>
            <w:tcW w:w="3047" w:type="dxa"/>
            <w:vAlign w:val="top"/>
          </w:tcPr>
          <w:p w14:paraId="05C0C6D7">
            <w:pPr>
              <w:rPr>
                <w:rFonts w:ascii="Arial"/>
                <w:sz w:val="21"/>
              </w:rPr>
            </w:pPr>
          </w:p>
        </w:tc>
        <w:tc>
          <w:tcPr>
            <w:tcW w:w="1749" w:type="dxa"/>
            <w:vAlign w:val="top"/>
          </w:tcPr>
          <w:p w14:paraId="3DF78181">
            <w:pPr>
              <w:spacing w:before="155" w:line="219" w:lineRule="auto"/>
              <w:ind w:left="42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身份证号</w:t>
            </w:r>
          </w:p>
        </w:tc>
        <w:tc>
          <w:tcPr>
            <w:tcW w:w="3862" w:type="dxa"/>
            <w:vAlign w:val="top"/>
          </w:tcPr>
          <w:p w14:paraId="07B95993">
            <w:pPr>
              <w:rPr>
                <w:rFonts w:ascii="Arial"/>
                <w:sz w:val="21"/>
              </w:rPr>
            </w:pPr>
          </w:p>
        </w:tc>
      </w:tr>
      <w:tr w14:paraId="6E01A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  <w:jc w:val="center"/>
        </w:trPr>
        <w:tc>
          <w:tcPr>
            <w:tcW w:w="11590" w:type="dxa"/>
            <w:gridSpan w:val="4"/>
            <w:vAlign w:val="top"/>
          </w:tcPr>
          <w:p w14:paraId="58F775D7">
            <w:pPr>
              <w:spacing w:line="296" w:lineRule="auto"/>
              <w:rPr>
                <w:rFonts w:ascii="Arial"/>
                <w:sz w:val="21"/>
              </w:rPr>
            </w:pPr>
          </w:p>
          <w:p w14:paraId="099BDDEB">
            <w:pPr>
              <w:spacing w:line="296" w:lineRule="auto"/>
              <w:rPr>
                <w:rFonts w:ascii="Arial"/>
                <w:sz w:val="21"/>
              </w:rPr>
            </w:pPr>
          </w:p>
          <w:p w14:paraId="563D4CAE">
            <w:pPr>
              <w:spacing w:before="124" w:line="219" w:lineRule="auto"/>
              <w:ind w:left="1480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38"/>
                <w:szCs w:val="38"/>
                <w:u w:val="single" w:color="auto"/>
              </w:rPr>
              <w:t>金额：人民币</w:t>
            </w:r>
            <w:r>
              <w:rPr>
                <w:rFonts w:ascii="宋体" w:hAnsi="宋体" w:eastAsia="宋体" w:cs="宋体"/>
                <w:sz w:val="38"/>
                <w:szCs w:val="38"/>
                <w:u w:val="single" w:color="auto"/>
              </w:rPr>
              <w:t xml:space="preserve">                       </w:t>
            </w:r>
          </w:p>
          <w:p w14:paraId="6EAC0459">
            <w:pPr>
              <w:spacing w:line="382" w:lineRule="auto"/>
              <w:rPr>
                <w:rFonts w:ascii="Arial"/>
                <w:sz w:val="21"/>
              </w:rPr>
            </w:pPr>
          </w:p>
          <w:p w14:paraId="333BB5AA">
            <w:pPr>
              <w:spacing w:before="124" w:line="225" w:lineRule="auto"/>
              <w:ind w:left="3120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b/>
                <w:bCs/>
                <w:spacing w:val="26"/>
                <w:sz w:val="38"/>
                <w:szCs w:val="38"/>
              </w:rPr>
              <w:t>(小写：¥:</w:t>
            </w:r>
            <w:r>
              <w:rPr>
                <w:rFonts w:ascii="宋体" w:hAnsi="宋体" w:eastAsia="宋体" w:cs="宋体"/>
                <w:spacing w:val="163"/>
                <w:sz w:val="38"/>
                <w:szCs w:val="3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38"/>
                <w:szCs w:val="38"/>
                <w:u w:val="single" w:color="auto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26"/>
                <w:position w:val="2"/>
                <w:sz w:val="38"/>
                <w:szCs w:val="38"/>
              </w:rPr>
              <w:t>元</w:t>
            </w:r>
            <w:r>
              <w:rPr>
                <w:rFonts w:ascii="宋体" w:hAnsi="宋体" w:eastAsia="宋体" w:cs="宋体"/>
                <w:spacing w:val="-71"/>
                <w:position w:val="2"/>
                <w:sz w:val="38"/>
                <w:szCs w:val="38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position w:val="2"/>
                <w:sz w:val="38"/>
                <w:szCs w:val="38"/>
              </w:rPr>
              <w:t>)</w:t>
            </w:r>
          </w:p>
          <w:p w14:paraId="27BD8A75">
            <w:pPr>
              <w:spacing w:line="272" w:lineRule="auto"/>
              <w:rPr>
                <w:rFonts w:ascii="Arial"/>
                <w:sz w:val="21"/>
              </w:rPr>
            </w:pPr>
          </w:p>
          <w:p w14:paraId="1D63DF0C">
            <w:pPr>
              <w:spacing w:line="272" w:lineRule="auto"/>
              <w:rPr>
                <w:rFonts w:ascii="Arial"/>
                <w:sz w:val="21"/>
              </w:rPr>
            </w:pPr>
          </w:p>
          <w:p w14:paraId="43E06B2D">
            <w:pPr>
              <w:spacing w:before="81" w:line="226" w:lineRule="auto"/>
              <w:ind w:firstLine="260" w:firstLineChars="1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实施单位：(签字盖章)        资金拨付单位：(签字盖章)</w:t>
            </w: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 xml:space="preserve">        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被征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收人：(签字)</w:t>
            </w:r>
          </w:p>
        </w:tc>
      </w:tr>
    </w:tbl>
    <w:p w14:paraId="17C93760">
      <w:pPr>
        <w:spacing w:before="139" w:line="219" w:lineRule="auto"/>
        <w:ind w:left="37" w:firstLine="356" w:firstLineChars="200"/>
        <w:rPr>
          <w:rFonts w:ascii="宋体" w:hAnsi="宋体" w:eastAsia="宋体" w:cs="宋体"/>
          <w:b w:val="0"/>
          <w:bCs w:val="0"/>
          <w:sz w:val="17"/>
          <w:szCs w:val="17"/>
        </w:rPr>
      </w:pPr>
      <w:r>
        <w:rPr>
          <w:rFonts w:ascii="宋体" w:hAnsi="宋体" w:eastAsia="宋体" w:cs="宋体"/>
          <w:b w:val="0"/>
          <w:bCs w:val="0"/>
          <w:spacing w:val="4"/>
          <w:sz w:val="17"/>
          <w:szCs w:val="17"/>
        </w:rPr>
        <w:t>使用说明：</w:t>
      </w:r>
    </w:p>
    <w:p w14:paraId="7B1D40E0">
      <w:pPr>
        <w:spacing w:before="187" w:line="233" w:lineRule="auto"/>
        <w:ind w:left="427"/>
        <w:rPr>
          <w:rFonts w:ascii="宋体" w:hAnsi="宋体" w:eastAsia="宋体" w:cs="宋体"/>
          <w:b w:val="0"/>
          <w:bCs w:val="0"/>
          <w:sz w:val="17"/>
          <w:szCs w:val="17"/>
        </w:rPr>
      </w:pPr>
      <w:r>
        <w:rPr>
          <w:rFonts w:ascii="宋体" w:hAnsi="宋体" w:eastAsia="宋体" w:cs="宋体"/>
          <w:b w:val="0"/>
          <w:bCs w:val="0"/>
          <w:spacing w:val="-1"/>
          <w:sz w:val="17"/>
          <w:szCs w:val="17"/>
        </w:rPr>
        <w:t>●</w:t>
      </w:r>
      <w:r>
        <w:rPr>
          <w:rFonts w:ascii="宋体" w:hAnsi="宋体" w:eastAsia="宋体" w:cs="宋体"/>
          <w:b w:val="0"/>
          <w:bCs w:val="0"/>
          <w:spacing w:val="-45"/>
          <w:sz w:val="17"/>
          <w:szCs w:val="17"/>
        </w:rPr>
        <w:t xml:space="preserve"> </w:t>
      </w:r>
      <w:r>
        <w:rPr>
          <w:rFonts w:ascii="宋体" w:hAnsi="宋体" w:eastAsia="宋体" w:cs="宋体"/>
          <w:b w:val="0"/>
          <w:bCs w:val="0"/>
          <w:spacing w:val="-1"/>
          <w:sz w:val="17"/>
          <w:szCs w:val="17"/>
        </w:rPr>
        <w:t>本券有效期壹年(</w:t>
      </w:r>
      <w:r>
        <w:rPr>
          <w:rFonts w:ascii="宋体" w:hAnsi="宋体" w:eastAsia="宋体" w:cs="宋体"/>
          <w:b w:val="0"/>
          <w:bCs w:val="0"/>
          <w:spacing w:val="6"/>
          <w:sz w:val="17"/>
          <w:szCs w:val="17"/>
        </w:rPr>
        <w:t xml:space="preserve">         </w:t>
      </w:r>
      <w:r>
        <w:rPr>
          <w:rFonts w:ascii="宋体" w:hAnsi="宋体" w:eastAsia="宋体" w:cs="宋体"/>
          <w:b w:val="0"/>
          <w:bCs w:val="0"/>
          <w:spacing w:val="-1"/>
          <w:sz w:val="17"/>
          <w:szCs w:val="17"/>
        </w:rPr>
        <w:t>年</w:t>
      </w:r>
      <w:r>
        <w:rPr>
          <w:rFonts w:ascii="宋体" w:hAnsi="宋体" w:eastAsia="宋体" w:cs="宋体"/>
          <w:b w:val="0"/>
          <w:bCs w:val="0"/>
          <w:spacing w:val="11"/>
          <w:sz w:val="17"/>
          <w:szCs w:val="17"/>
        </w:rPr>
        <w:t xml:space="preserve">     </w:t>
      </w:r>
      <w:r>
        <w:rPr>
          <w:rFonts w:ascii="宋体" w:hAnsi="宋体" w:eastAsia="宋体" w:cs="宋体"/>
          <w:b w:val="0"/>
          <w:bCs w:val="0"/>
          <w:spacing w:val="-1"/>
          <w:sz w:val="17"/>
          <w:szCs w:val="17"/>
        </w:rPr>
        <w:t>月    日 至</w:t>
      </w:r>
      <w:r>
        <w:rPr>
          <w:rFonts w:ascii="宋体" w:hAnsi="宋体" w:eastAsia="宋体" w:cs="宋体"/>
          <w:b w:val="0"/>
          <w:bCs w:val="0"/>
          <w:spacing w:val="5"/>
          <w:sz w:val="17"/>
          <w:szCs w:val="17"/>
        </w:rPr>
        <w:t xml:space="preserve">         </w:t>
      </w:r>
      <w:r>
        <w:rPr>
          <w:rFonts w:ascii="宋体" w:hAnsi="宋体" w:eastAsia="宋体" w:cs="宋体"/>
          <w:b w:val="0"/>
          <w:bCs w:val="0"/>
          <w:spacing w:val="-1"/>
          <w:sz w:val="17"/>
          <w:szCs w:val="17"/>
        </w:rPr>
        <w:t>年      月</w:t>
      </w:r>
      <w:r>
        <w:rPr>
          <w:rFonts w:ascii="宋体" w:hAnsi="宋体" w:eastAsia="宋体" w:cs="宋体"/>
          <w:b w:val="0"/>
          <w:bCs w:val="0"/>
          <w:spacing w:val="13"/>
          <w:sz w:val="17"/>
          <w:szCs w:val="17"/>
        </w:rPr>
        <w:t xml:space="preserve">    </w:t>
      </w:r>
      <w:r>
        <w:rPr>
          <w:rFonts w:ascii="宋体" w:hAnsi="宋体" w:eastAsia="宋体" w:cs="宋体"/>
          <w:b w:val="0"/>
          <w:bCs w:val="0"/>
          <w:spacing w:val="-1"/>
          <w:sz w:val="17"/>
          <w:szCs w:val="17"/>
        </w:rPr>
        <w:t>日 )</w:t>
      </w:r>
      <w:r>
        <w:rPr>
          <w:rFonts w:ascii="宋体" w:hAnsi="宋体" w:eastAsia="宋体" w:cs="宋体"/>
          <w:b w:val="0"/>
          <w:bCs w:val="0"/>
          <w:spacing w:val="27"/>
          <w:sz w:val="17"/>
          <w:szCs w:val="17"/>
        </w:rPr>
        <w:t xml:space="preserve"> </w:t>
      </w:r>
      <w:r>
        <w:rPr>
          <w:rFonts w:ascii="宋体" w:hAnsi="宋体" w:eastAsia="宋体" w:cs="宋体"/>
          <w:b w:val="0"/>
          <w:bCs w:val="0"/>
          <w:spacing w:val="-1"/>
          <w:sz w:val="17"/>
          <w:szCs w:val="17"/>
        </w:rPr>
        <w:t>;</w:t>
      </w:r>
    </w:p>
    <w:p w14:paraId="7D64369D">
      <w:pPr>
        <w:spacing w:before="196" w:line="221" w:lineRule="auto"/>
        <w:ind w:left="427"/>
        <w:rPr>
          <w:rFonts w:ascii="宋体" w:hAnsi="宋体" w:eastAsia="宋体" w:cs="宋体"/>
          <w:b w:val="0"/>
          <w:bCs w:val="0"/>
          <w:sz w:val="17"/>
          <w:szCs w:val="17"/>
        </w:rPr>
      </w:pPr>
      <w:r>
        <w:rPr>
          <w:rFonts w:ascii="宋体" w:hAnsi="宋体" w:eastAsia="宋体" w:cs="宋体"/>
          <w:b w:val="0"/>
          <w:bCs w:val="0"/>
          <w:spacing w:val="4"/>
          <w:sz w:val="17"/>
          <w:szCs w:val="17"/>
        </w:rPr>
        <w:t>●本券涂改、复印无效；                      ●持本券购买商品房</w:t>
      </w:r>
      <w:r>
        <w:rPr>
          <w:rFonts w:ascii="宋体" w:hAnsi="宋体" w:eastAsia="宋体" w:cs="宋体"/>
          <w:b w:val="0"/>
          <w:bCs w:val="0"/>
          <w:spacing w:val="3"/>
          <w:sz w:val="17"/>
          <w:szCs w:val="17"/>
        </w:rPr>
        <w:t>时，直接抵扣相应房款；</w:t>
      </w:r>
    </w:p>
    <w:p w14:paraId="712CE2AA">
      <w:pPr>
        <w:spacing w:before="196" w:line="219" w:lineRule="auto"/>
        <w:ind w:left="427"/>
        <w:rPr>
          <w:rFonts w:ascii="宋体" w:hAnsi="宋体" w:eastAsia="宋体" w:cs="宋体"/>
          <w:b w:val="0"/>
          <w:bCs w:val="0"/>
          <w:sz w:val="17"/>
          <w:szCs w:val="17"/>
        </w:rPr>
      </w:pPr>
      <w:r>
        <w:rPr>
          <w:rFonts w:ascii="宋体" w:hAnsi="宋体" w:eastAsia="宋体" w:cs="宋体"/>
          <w:b w:val="0"/>
          <w:bCs w:val="0"/>
          <w:spacing w:val="8"/>
          <w:sz w:val="17"/>
          <w:szCs w:val="17"/>
        </w:rPr>
        <w:t>●被征收人购房时，需同时携带身份证、房屋征收补偿协议原件及复印件，将本券交予</w:t>
      </w:r>
      <w:r>
        <w:rPr>
          <w:rFonts w:hint="eastAsia" w:ascii="宋体" w:hAnsi="宋体" w:cs="宋体"/>
          <w:b w:val="0"/>
          <w:bCs w:val="0"/>
          <w:spacing w:val="8"/>
          <w:sz w:val="17"/>
          <w:szCs w:val="17"/>
          <w:lang w:val="en-US" w:eastAsia="zh-CN"/>
        </w:rPr>
        <w:t>房地产</w:t>
      </w:r>
      <w:r>
        <w:rPr>
          <w:rFonts w:ascii="宋体" w:hAnsi="宋体" w:eastAsia="宋体" w:cs="宋体"/>
          <w:b w:val="0"/>
          <w:bCs w:val="0"/>
          <w:spacing w:val="8"/>
          <w:sz w:val="17"/>
          <w:szCs w:val="17"/>
        </w:rPr>
        <w:t>开发企业；</w:t>
      </w:r>
    </w:p>
    <w:p w14:paraId="697064F8">
      <w:pPr>
        <w:spacing w:before="178" w:line="230" w:lineRule="auto"/>
        <w:ind w:left="427"/>
        <w:rPr>
          <w:rFonts w:ascii="宋体" w:hAnsi="宋体" w:eastAsia="宋体" w:cs="宋体"/>
          <w:b w:val="0"/>
          <w:bCs w:val="0"/>
          <w:sz w:val="17"/>
          <w:szCs w:val="17"/>
        </w:rPr>
      </w:pPr>
      <w:r>
        <w:rPr>
          <w:rFonts w:ascii="宋体" w:hAnsi="宋体" w:eastAsia="宋体" w:cs="宋体"/>
          <w:b w:val="0"/>
          <w:bCs w:val="0"/>
          <w:spacing w:val="7"/>
          <w:position w:val="1"/>
          <w:sz w:val="17"/>
          <w:szCs w:val="17"/>
        </w:rPr>
        <w:t xml:space="preserve">●本券需签字并加盖单位公章方为有效；       </w:t>
      </w:r>
      <w:r>
        <w:rPr>
          <w:rFonts w:ascii="宋体" w:hAnsi="宋体" w:eastAsia="宋体" w:cs="宋体"/>
          <w:b w:val="0"/>
          <w:bCs w:val="0"/>
          <w:spacing w:val="7"/>
          <w:sz w:val="17"/>
          <w:szCs w:val="17"/>
        </w:rPr>
        <w:t>●本券一式伍联，存根</w:t>
      </w:r>
      <w:r>
        <w:rPr>
          <w:rFonts w:ascii="宋体" w:hAnsi="宋体" w:eastAsia="宋体" w:cs="宋体"/>
          <w:b w:val="0"/>
          <w:bCs w:val="0"/>
          <w:spacing w:val="6"/>
          <w:sz w:val="17"/>
          <w:szCs w:val="17"/>
        </w:rPr>
        <w:t>、实施单位、被征收人、</w:t>
      </w:r>
      <w:r>
        <w:rPr>
          <w:rFonts w:hint="eastAsia" w:ascii="宋体" w:hAnsi="宋体" w:eastAsia="宋体" w:cs="宋体"/>
          <w:b w:val="0"/>
          <w:bCs w:val="0"/>
          <w:spacing w:val="6"/>
          <w:sz w:val="17"/>
          <w:szCs w:val="17"/>
          <w:lang w:eastAsia="zh-CN"/>
        </w:rPr>
        <w:t>县城乡建设和交通运输局</w:t>
      </w:r>
      <w:r>
        <w:rPr>
          <w:rFonts w:ascii="宋体" w:hAnsi="宋体" w:eastAsia="宋体" w:cs="宋体"/>
          <w:b w:val="0"/>
          <w:bCs w:val="0"/>
          <w:spacing w:val="6"/>
          <w:sz w:val="17"/>
          <w:szCs w:val="17"/>
        </w:rPr>
        <w:t>、资金拨付单位各持一联。</w:t>
      </w:r>
    </w:p>
    <w:p w14:paraId="0DA60402">
      <w:pPr>
        <w:spacing w:before="169" w:line="219" w:lineRule="auto"/>
        <w:ind w:left="427"/>
        <w:rPr>
          <w:rFonts w:ascii="宋体" w:hAnsi="宋体" w:eastAsia="宋体" w:cs="宋体"/>
          <w:b w:val="0"/>
          <w:bCs w:val="0"/>
          <w:sz w:val="17"/>
          <w:szCs w:val="17"/>
        </w:rPr>
      </w:pPr>
      <w:r>
        <w:rPr>
          <w:rFonts w:ascii="宋体" w:hAnsi="宋体" w:eastAsia="宋体" w:cs="宋体"/>
          <w:b w:val="0"/>
          <w:bCs w:val="0"/>
          <w:spacing w:val="6"/>
          <w:sz w:val="17"/>
          <w:szCs w:val="17"/>
        </w:rPr>
        <w:t>●被征收人持本券不得兑换现金；</w:t>
      </w:r>
    </w:p>
    <w:p w14:paraId="234C0E08">
      <w:pPr>
        <w:spacing w:before="191" w:line="195" w:lineRule="auto"/>
        <w:ind w:left="6678" w:firstLine="3250" w:firstLineChars="1300"/>
        <w:rPr>
          <w:rFonts w:ascii="宋体" w:hAnsi="宋体" w:eastAsia="宋体" w:cs="宋体"/>
          <w:b w:val="0"/>
          <w:bCs w:val="0"/>
          <w:spacing w:val="0"/>
          <w:w w:val="100"/>
          <w:sz w:val="25"/>
          <w:szCs w:val="25"/>
        </w:rPr>
        <w:sectPr>
          <w:footerReference r:id="rId3" w:type="default"/>
          <w:type w:val="continuous"/>
          <w:pgSz w:w="16820" w:h="11900"/>
          <w:pgMar w:top="1417" w:right="717" w:bottom="1134" w:left="2234" w:header="0" w:footer="0" w:gutter="0"/>
          <w:pgNumType w:fmt="numberInDash"/>
          <w:cols w:equalWidth="0" w:num="2">
            <w:col w:w="12519" w:space="100"/>
            <w:col w:w="1249"/>
          </w:cols>
        </w:sectPr>
      </w:pPr>
      <w:r>
        <w:rPr>
          <w:rFonts w:hint="eastAsia" w:ascii="宋体" w:hAnsi="宋体" w:eastAsia="宋体" w:cs="宋体"/>
          <w:b w:val="0"/>
          <w:bCs w:val="0"/>
          <w:spacing w:val="0"/>
          <w:w w:val="100"/>
          <w:sz w:val="25"/>
          <w:szCs w:val="25"/>
          <w:lang w:eastAsia="zh-CN"/>
        </w:rPr>
        <w:t>浮山</w:t>
      </w:r>
      <w:r>
        <w:rPr>
          <w:rFonts w:ascii="宋体" w:hAnsi="宋体" w:eastAsia="宋体" w:cs="宋体"/>
          <w:b w:val="0"/>
          <w:bCs w:val="0"/>
          <w:spacing w:val="0"/>
          <w:w w:val="100"/>
          <w:sz w:val="25"/>
          <w:szCs w:val="25"/>
        </w:rPr>
        <w:t>县财政局</w:t>
      </w:r>
    </w:p>
    <w:p w14:paraId="19D34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</w:pPr>
      <w:bookmarkStart w:id="0" w:name="_GoBack"/>
      <w:bookmarkEnd w:id="0"/>
    </w:p>
    <w:sectPr>
      <w:footerReference r:id="rId4" w:type="default"/>
      <w:pgSz w:w="11906" w:h="16838"/>
      <w:pgMar w:top="1984" w:right="1701" w:bottom="1417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D33D7">
    <w:pPr>
      <w:pStyle w:val="6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8504555</wp:posOffset>
              </wp:positionH>
              <wp:positionV relativeFrom="paragraph">
                <wp:posOffset>-715645</wp:posOffset>
              </wp:positionV>
              <wp:extent cx="1828800" cy="926465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9264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FF7EBE">
                          <w:pPr>
                            <w:pStyle w:val="6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69.65pt;margin-top:-56.35pt;height:72.95pt;width:144pt;mso-position-horizontal-relative:margin;mso-wrap-style:none;z-index:251660288;mso-width-relative:page;mso-height-relative:page;" filled="f" stroked="f" coordsize="21600,21600" o:gfxdata="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9uqP8dsAAAANAQAADwAAAAAAAAABACAAAAAiAAAAZHJzL2Rvd25y&#10;ZXYueG1sUEsBAhQAFAAAAAgAh07iQBui5RE0AgAAYgQAAA4AAAAAAAAAAQAgAAAAK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BFF7EBE">
                    <w:pPr>
                      <w:pStyle w:val="6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DC997">
    <w:pPr>
      <w:pStyle w:val="6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1EE33F">
                          <w:pPr>
                            <w:pStyle w:val="6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1EE33F">
                    <w:pPr>
                      <w:pStyle w:val="6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24B68"/>
    <w:rsid w:val="0D51729D"/>
    <w:rsid w:val="11F33008"/>
    <w:rsid w:val="132850BE"/>
    <w:rsid w:val="27EC7E96"/>
    <w:rsid w:val="3C8D359E"/>
    <w:rsid w:val="4DEB6377"/>
    <w:rsid w:val="597931D9"/>
    <w:rsid w:val="646122F4"/>
    <w:rsid w:val="6E7A30D3"/>
    <w:rsid w:val="70362550"/>
    <w:rsid w:val="7952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4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ind w:firstLine="420"/>
    </w:pPr>
  </w:style>
  <w:style w:type="paragraph" w:styleId="4">
    <w:name w:val="Body Text First Indent 2"/>
    <w:basedOn w:val="5"/>
    <w:qFormat/>
    <w:uiPriority w:val="0"/>
    <w:pPr>
      <w:widowControl/>
      <w:ind w:firstLine="420" w:firstLineChars="200"/>
      <w:jc w:val="left"/>
    </w:pPr>
    <w:rPr>
      <w:rFonts w:ascii="Calibri" w:hAnsi="Calibri"/>
      <w:kern w:val="0"/>
      <w:sz w:val="24"/>
      <w:lang w:eastAsia="en-US" w:bidi="en-US"/>
    </w:rPr>
  </w:style>
  <w:style w:type="paragraph" w:styleId="5">
    <w:name w:val="Body Text Indent"/>
    <w:basedOn w:val="1"/>
    <w:qFormat/>
    <w:uiPriority w:val="0"/>
    <w:pPr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399</Characters>
  <Lines>0</Lines>
  <Paragraphs>0</Paragraphs>
  <TotalTime>15</TotalTime>
  <ScaleCrop>false</ScaleCrop>
  <LinksUpToDate>false</LinksUpToDate>
  <CharactersWithSpaces>782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2025-04-07T08:42:00Z</dcterms:created>
  <dc:creator>剑</dc:creator>
  <cp:lastModifiedBy>晓峰～海燕文化服务部</cp:lastModifiedBy>
  <cp:lastPrinted>2025-04-15T02:45:00Z</cp:lastPrinted>
  <dcterms:modified xsi:type="dcterms:W3CDTF">2025-04-16T08:35:59Z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69655CDBAA534F689E0490D80B089342_13</vt:lpwstr>
  </property>
  <property fmtid="{D5CDD505-2E9C-101B-9397-08002B2CF9AE}" pid="4" name="KSOTemplateDocerSaveRecord">
    <vt:lpwstr>eyJoZGlkIjoiNjA0YTlhMDhkYTUyYzFiMTU0NmY5MWZmYmQ1NDFkMDEiLCJ1c2VySWQiOiI1NDY3Nzc0MDYifQ==</vt:lpwstr>
  </property>
</Properties>
</file>