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val="0"/>
        <w:topLinePunct w:val="0"/>
        <w:autoSpaceDE w:val="0"/>
        <w:autoSpaceDN w:val="0"/>
        <w:bidi w:val="0"/>
        <w:adjustRightInd/>
        <w:snapToGrid/>
        <w:spacing w:line="700" w:lineRule="exact"/>
        <w:ind w:left="0" w:leftChars="0" w:right="0" w:rightChars="0"/>
        <w:jc w:val="center"/>
        <w:textAlignment w:val="auto"/>
        <w:rPr>
          <w:rFonts w:hint="eastAsia" w:ascii="方正小标宋简体" w:hAnsi="方正小标宋简体" w:eastAsia="方正小标宋简体" w:cs="方正小标宋简体"/>
          <w:color w:val="auto"/>
          <w:kern w:val="21"/>
          <w:sz w:val="44"/>
          <w:szCs w:val="44"/>
          <w:shd w:val="clear" w:color="auto" w:fill="auto"/>
        </w:rPr>
      </w:pPr>
    </w:p>
    <w:p>
      <w:pPr>
        <w:keepNext w:val="0"/>
        <w:keepLines w:val="0"/>
        <w:pageBreakBefore w:val="0"/>
        <w:widowControl w:val="0"/>
        <w:shd w:val="clear" w:color="auto" w:fill="auto"/>
        <w:kinsoku/>
        <w:wordWrap/>
        <w:overflowPunct w:val="0"/>
        <w:topLinePunct w:val="0"/>
        <w:autoSpaceDE w:val="0"/>
        <w:autoSpaceDN w:val="0"/>
        <w:bidi w:val="0"/>
        <w:adjustRightInd/>
        <w:snapToGrid/>
        <w:spacing w:line="700" w:lineRule="exact"/>
        <w:ind w:left="0" w:leftChars="0" w:right="0" w:rightChars="0"/>
        <w:jc w:val="center"/>
        <w:textAlignment w:val="auto"/>
        <w:rPr>
          <w:rFonts w:hint="eastAsia" w:ascii="方正小标宋简体" w:hAnsi="方正小标宋简体" w:eastAsia="方正小标宋简体" w:cs="方正小标宋简体"/>
          <w:color w:val="auto"/>
          <w:kern w:val="21"/>
          <w:sz w:val="44"/>
          <w:szCs w:val="44"/>
          <w:shd w:val="clear" w:color="auto" w:fill="auto"/>
        </w:rPr>
      </w:pPr>
    </w:p>
    <w:p>
      <w:pPr>
        <w:keepNext w:val="0"/>
        <w:keepLines w:val="0"/>
        <w:pageBreakBefore w:val="0"/>
        <w:widowControl w:val="0"/>
        <w:shd w:val="clear" w:color="auto" w:fill="auto"/>
        <w:kinsoku/>
        <w:wordWrap/>
        <w:overflowPunct w:val="0"/>
        <w:topLinePunct w:val="0"/>
        <w:autoSpaceDE w:val="0"/>
        <w:autoSpaceDN w:val="0"/>
        <w:bidi w:val="0"/>
        <w:adjustRightInd/>
        <w:snapToGrid/>
        <w:spacing w:line="9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kern w:val="21"/>
          <w:sz w:val="44"/>
          <w:szCs w:val="44"/>
          <w:shd w:val="clear" w:color="auto" w:fill="auto"/>
        </w:rPr>
      </w:pPr>
    </w:p>
    <w:p>
      <w:pPr>
        <w:keepNext w:val="0"/>
        <w:keepLines w:val="0"/>
        <w:pageBreakBefore w:val="0"/>
        <w:widowControl w:val="0"/>
        <w:shd w:val="clear" w:color="auto" w:fill="auto"/>
        <w:kinsoku/>
        <w:wordWrap/>
        <w:overflowPunct w:val="0"/>
        <w:topLinePunct w:val="0"/>
        <w:autoSpaceDE w:val="0"/>
        <w:autoSpaceDN w:val="0"/>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kern w:val="21"/>
          <w:sz w:val="44"/>
          <w:szCs w:val="44"/>
          <w:shd w:val="clear" w:color="auto" w:fill="auto"/>
        </w:rPr>
      </w:pPr>
    </w:p>
    <w:p>
      <w:pPr>
        <w:bidi w:val="0"/>
        <w:jc w:val="center"/>
        <w:rPr>
          <w:rFonts w:hint="eastAsia" w:ascii="仿宋_GB2312" w:hAnsi="仿宋_GB2312" w:eastAsia="仿宋_GB2312" w:cs="仿宋_GB2312"/>
          <w:sz w:val="32"/>
          <w:szCs w:val="32"/>
          <w:lang w:eastAsia="zh-CN"/>
        </w:rPr>
      </w:pPr>
    </w:p>
    <w:p>
      <w:pPr>
        <w:pStyle w:val="16"/>
        <w:rPr>
          <w:rFonts w:hint="eastAsia"/>
          <w:lang w:eastAsia="zh-CN"/>
        </w:rPr>
      </w:pP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浮政办</w:t>
      </w:r>
      <w:r>
        <w:rPr>
          <w:rFonts w:hint="eastAsia" w:ascii="仿宋_GB2312" w:hAnsi="仿宋_GB2312" w:eastAsia="仿宋_GB2312" w:cs="仿宋_GB2312"/>
          <w:sz w:val="32"/>
          <w:szCs w:val="32"/>
        </w:rPr>
        <w:t>发〔20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号</w:t>
      </w:r>
    </w:p>
    <w:p>
      <w:pPr>
        <w:keepNext w:val="0"/>
        <w:keepLines w:val="0"/>
        <w:pageBreakBefore w:val="0"/>
        <w:widowControl w:val="0"/>
        <w:shd w:val="clear" w:color="auto" w:fill="auto"/>
        <w:kinsoku/>
        <w:wordWrap/>
        <w:overflowPunct w:val="0"/>
        <w:topLinePunct w:val="0"/>
        <w:autoSpaceDE w:val="0"/>
        <w:autoSpaceDN w:val="0"/>
        <w:bidi w:val="0"/>
        <w:adjustRightInd/>
        <w:snapToGrid/>
        <w:spacing w:line="400" w:lineRule="exact"/>
        <w:ind w:left="0" w:leftChars="0" w:right="0" w:rightChars="0" w:firstLine="0" w:firstLineChars="0"/>
        <w:jc w:val="center"/>
        <w:textAlignment w:val="auto"/>
        <w:outlineLvl w:val="9"/>
        <w:rPr>
          <w:rFonts w:hint="eastAsia" w:ascii="锐字工房云字库小标宋GBK" w:hAnsi="锐字工房云字库小标宋GBK" w:eastAsia="锐字工房云字库小标宋GBK" w:cs="锐字工房云字库小标宋GBK"/>
          <w:color w:val="auto"/>
          <w:kern w:val="21"/>
          <w:sz w:val="32"/>
          <w:szCs w:val="32"/>
          <w:shd w:val="clear" w:color="auto" w:fill="auto"/>
        </w:rPr>
      </w:pPr>
    </w:p>
    <w:p>
      <w:pPr>
        <w:keepNext w:val="0"/>
        <w:keepLines w:val="0"/>
        <w:pageBreakBefore w:val="0"/>
        <w:widowControl w:val="0"/>
        <w:shd w:val="clear" w:color="auto" w:fill="auto"/>
        <w:kinsoku/>
        <w:wordWrap/>
        <w:overflowPunct w:val="0"/>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锐字工房云字库小标宋GBK" w:hAnsi="锐字工房云字库小标宋GBK" w:eastAsia="锐字工房云字库小标宋GBK" w:cs="锐字工房云字库小标宋GBK"/>
          <w:color w:val="auto"/>
          <w:kern w:val="21"/>
          <w:sz w:val="32"/>
          <w:szCs w:val="32"/>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浮山县人民政府办公室</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关于印发《浮山县重污染天气应急预案</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（2023年修订）》的通知</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 w:eastAsia="仿宋_GB2312" w:cs="方正小标宋简体"/>
          <w:sz w:val="32"/>
          <w:szCs w:val="32"/>
        </w:rPr>
      </w:pPr>
      <w:r>
        <w:rPr>
          <w:rFonts w:hint="eastAsia" w:ascii="仿宋_GB2312" w:hAnsi="仿宋" w:eastAsia="仿宋_GB2312" w:cs="方正小标宋简体"/>
          <w:sz w:val="32"/>
          <w:szCs w:val="32"/>
        </w:rPr>
        <w:t>各乡（镇）人民政府，县直有关</w:t>
      </w:r>
      <w:r>
        <w:rPr>
          <w:rFonts w:hint="eastAsia" w:ascii="仿宋_GB2312" w:hAnsi="仿宋" w:eastAsia="仿宋_GB2312" w:cs="方正小标宋简体"/>
          <w:sz w:val="32"/>
          <w:szCs w:val="32"/>
          <w:lang w:val="en-US" w:eastAsia="zh-CN"/>
        </w:rPr>
        <w:t>部门</w:t>
      </w:r>
      <w:r>
        <w:rPr>
          <w:rFonts w:hint="eastAsia" w:ascii="仿宋_GB2312" w:hAnsi="仿宋" w:eastAsia="仿宋_GB2312" w:cs="方正小标宋简体"/>
          <w:sz w:val="32"/>
          <w:szCs w:val="32"/>
        </w:rPr>
        <w:t>：</w:t>
      </w:r>
    </w:p>
    <w:p>
      <w:pPr>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 w:eastAsia="仿宋_GB2312" w:cs="方正小标宋简体"/>
          <w:sz w:val="32"/>
          <w:szCs w:val="32"/>
        </w:rPr>
        <w:t>《</w:t>
      </w:r>
      <w:r>
        <w:rPr>
          <w:rFonts w:hint="eastAsia" w:ascii="仿宋_GB2312" w:hAnsi="仿宋_GB2312" w:eastAsia="仿宋_GB2312" w:cs="仿宋_GB2312"/>
          <w:sz w:val="32"/>
          <w:szCs w:val="32"/>
          <w:lang w:eastAsia="zh-CN"/>
        </w:rPr>
        <w:t>浮山县</w:t>
      </w:r>
      <w:r>
        <w:rPr>
          <w:rFonts w:hint="eastAsia" w:ascii="仿宋_GB2312" w:hAnsi="仿宋_GB2312" w:eastAsia="仿宋_GB2312" w:cs="仿宋_GB2312"/>
          <w:sz w:val="32"/>
          <w:szCs w:val="32"/>
        </w:rPr>
        <w:t>重污染天气应急预案</w:t>
      </w:r>
      <w:r>
        <w:rPr>
          <w:rFonts w:hint="eastAsia" w:ascii="仿宋_GB2312" w:hAnsi="仿宋_GB2312" w:eastAsia="仿宋_GB2312" w:cs="仿宋_GB2312"/>
          <w:sz w:val="32"/>
          <w:szCs w:val="32"/>
          <w:lang w:val="en-US" w:eastAsia="zh-CN"/>
        </w:rPr>
        <w:t>（2023年修订）</w:t>
      </w:r>
      <w:r>
        <w:rPr>
          <w:rFonts w:hint="eastAsia" w:ascii="仿宋_GB2312" w:hAnsi="仿宋_GB2312" w:eastAsia="仿宋_GB2312" w:cs="仿宋_GB2312"/>
          <w:sz w:val="32"/>
          <w:szCs w:val="32"/>
        </w:rPr>
        <w:t>》</w:t>
      </w:r>
      <w:r>
        <w:rPr>
          <w:rFonts w:hint="eastAsia" w:ascii="仿宋_GB2312" w:hAnsi="仿宋" w:eastAsia="仿宋_GB2312" w:cs="方正小标宋简体"/>
          <w:sz w:val="32"/>
          <w:szCs w:val="32"/>
        </w:rPr>
        <w:t>已经县</w:t>
      </w:r>
      <w:r>
        <w:rPr>
          <w:rFonts w:hint="eastAsia" w:ascii="仿宋_GB2312" w:hAnsi="仿宋" w:eastAsia="仿宋_GB2312" w:cs="方正小标宋简体"/>
          <w:sz w:val="32"/>
          <w:szCs w:val="32"/>
          <w:lang w:eastAsia="zh-CN"/>
        </w:rPr>
        <w:t>人民</w:t>
      </w:r>
      <w:r>
        <w:rPr>
          <w:rFonts w:hint="eastAsia" w:ascii="仿宋_GB2312" w:hAnsi="仿宋" w:eastAsia="仿宋_GB2312" w:cs="方正小标宋简体"/>
          <w:sz w:val="32"/>
          <w:szCs w:val="32"/>
        </w:rPr>
        <w:t>政府同意，现印发给你们，请认真贯彻实施。</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印发的《</w:t>
      </w:r>
      <w:r>
        <w:rPr>
          <w:rFonts w:hint="eastAsia" w:ascii="仿宋_GB2312" w:hAnsi="仿宋_GB2312" w:eastAsia="仿宋_GB2312" w:cs="仿宋_GB2312"/>
          <w:sz w:val="32"/>
          <w:szCs w:val="32"/>
          <w:lang w:eastAsia="zh-CN"/>
        </w:rPr>
        <w:t>浮山县</w:t>
      </w:r>
      <w:r>
        <w:rPr>
          <w:rFonts w:hint="eastAsia" w:ascii="仿宋_GB2312" w:hAnsi="仿宋_GB2312" w:eastAsia="仿宋_GB2312" w:cs="仿宋_GB2312"/>
          <w:sz w:val="32"/>
          <w:szCs w:val="32"/>
        </w:rPr>
        <w:t>重污染天气应急预案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lang w:eastAsia="zh-CN"/>
        </w:rPr>
        <w:t>修订）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浮</w:t>
      </w:r>
      <w:r>
        <w:rPr>
          <w:rFonts w:hint="eastAsia" w:ascii="仿宋_GB2312" w:hAnsi="仿宋_GB2312" w:eastAsia="仿宋_GB2312" w:cs="仿宋_GB2312"/>
          <w:sz w:val="32"/>
          <w:szCs w:val="32"/>
        </w:rPr>
        <w:t>政办发〔2</w:t>
      </w:r>
      <w:r>
        <w:rPr>
          <w:rFonts w:hint="eastAsia" w:ascii="仿宋_GB2312" w:hAnsi="仿宋_GB2312" w:eastAsia="仿宋_GB2312" w:cs="仿宋_GB2312"/>
          <w:sz w:val="32"/>
          <w:szCs w:val="32"/>
          <w:lang w:val="en-US" w:eastAsia="zh-CN"/>
        </w:rPr>
        <w:t>020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号）同时</w:t>
      </w:r>
      <w:r>
        <w:rPr>
          <w:rFonts w:hint="eastAsia" w:ascii="仿宋_GB2312" w:hAnsi="仿宋_GB2312" w:eastAsia="仿宋_GB2312" w:cs="仿宋_GB2312"/>
          <w:sz w:val="32"/>
          <w:szCs w:val="32"/>
          <w:lang w:eastAsia="zh-CN"/>
        </w:rPr>
        <w:t>废止。</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 w:eastAsia="仿宋_GB2312" w:cs="方正小标宋简体"/>
          <w:sz w:val="32"/>
          <w:szCs w:val="32"/>
        </w:rPr>
      </w:pPr>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rPr>
          <w:rFonts w:hint="eastAsia" w:ascii="仿宋" w:hAnsi="仿宋" w:eastAsia="仿宋" w:cs="仿宋"/>
          <w:sz w:val="32"/>
          <w:szCs w:val="32"/>
          <w:lang w:eastAsia="zh-CN"/>
        </w:rPr>
      </w:pPr>
    </w:p>
    <w:p>
      <w:pPr>
        <w:pStyle w:val="16"/>
        <w:keepNext w:val="0"/>
        <w:keepLines w:val="0"/>
        <w:pageBreakBefore w:val="0"/>
        <w:widowControl w:val="0"/>
        <w:tabs>
          <w:tab w:val="right" w:pos="7360"/>
        </w:tabs>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仿宋" w:hAnsi="仿宋" w:eastAsia="仿宋" w:cs="仿宋"/>
          <w:sz w:val="32"/>
          <w:szCs w:val="32"/>
          <w:lang w:val="en-US" w:eastAsia="zh-CN"/>
        </w:rPr>
        <w:tab/>
      </w:r>
      <w:r>
        <w:rPr>
          <w:rFonts w:hint="eastAsia" w:ascii="仿宋_GB2312" w:hAnsi="仿宋_GB2312" w:eastAsia="仿宋_GB2312" w:cs="仿宋_GB2312"/>
          <w:sz w:val="32"/>
          <w:szCs w:val="32"/>
          <w:lang w:eastAsia="zh-CN"/>
        </w:rPr>
        <w:t>浮山县人民政府办公室</w:t>
      </w:r>
    </w:p>
    <w:p>
      <w:pPr>
        <w:pStyle w:val="16"/>
        <w:keepNext w:val="0"/>
        <w:keepLines w:val="0"/>
        <w:pageBreakBefore w:val="0"/>
        <w:widowControl w:val="0"/>
        <w:tabs>
          <w:tab w:val="right" w:pos="7360"/>
        </w:tabs>
        <w:kinsoku/>
        <w:wordWrap/>
        <w:overflowPunct/>
        <w:topLinePunct w:val="0"/>
        <w:autoSpaceDE/>
        <w:autoSpaceDN/>
        <w:bidi w:val="0"/>
        <w:adjustRightInd/>
        <w:snapToGrid/>
        <w:spacing w:line="600" w:lineRule="exact"/>
        <w:ind w:left="0" w:leftChars="0"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2023年10月15日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ind w:lef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浮山县重污染天气应急预案</w:t>
      </w:r>
    </w:p>
    <w:p>
      <w:pPr>
        <w:keepNext w:val="0"/>
        <w:keepLines w:val="0"/>
        <w:pageBreakBefore w:val="0"/>
        <w:widowControl w:val="0"/>
        <w:kinsoku/>
        <w:wordWrap/>
        <w:overflowPunct/>
        <w:topLinePunct w:val="0"/>
        <w:autoSpaceDE/>
        <w:autoSpaceDN/>
        <w:bidi w:val="0"/>
        <w:adjustRightInd/>
        <w:snapToGrid/>
        <w:spacing w:line="600" w:lineRule="exact"/>
        <w:ind w:leftChars="0"/>
        <w:jc w:val="center"/>
        <w:textAlignment w:val="auto"/>
        <w:rPr>
          <w:rFonts w:hint="eastAsia" w:ascii="仿宋" w:hAnsi="仿宋" w:eastAsia="仿宋" w:cs="仿宋"/>
          <w:sz w:val="44"/>
          <w:szCs w:val="44"/>
          <w:lang w:val="en-US" w:eastAsia="zh-CN"/>
        </w:rPr>
      </w:pPr>
      <w:r>
        <w:rPr>
          <w:rFonts w:hint="eastAsia" w:ascii="方正小标宋简体" w:hAnsi="方正小标宋简体" w:eastAsia="方正小标宋简体" w:cs="方正小标宋简体"/>
          <w:sz w:val="44"/>
          <w:szCs w:val="44"/>
          <w:lang w:val="en-US" w:eastAsia="zh-CN"/>
        </w:rPr>
        <w:t>（2023年修订）</w:t>
      </w:r>
    </w:p>
    <w:p>
      <w:pPr>
        <w:keepNext w:val="0"/>
        <w:keepLines w:val="0"/>
        <w:pageBreakBefore w:val="0"/>
        <w:widowControl w:val="0"/>
        <w:kinsoku/>
        <w:wordWrap/>
        <w:overflowPunct/>
        <w:topLinePunct w:val="0"/>
        <w:autoSpaceDE/>
        <w:autoSpaceDN/>
        <w:bidi w:val="0"/>
        <w:adjustRightInd/>
        <w:snapToGrid/>
        <w:spacing w:line="600" w:lineRule="exact"/>
        <w:ind w:leftChars="0"/>
        <w:textAlignment w:val="auto"/>
        <w:rPr>
          <w:rFonts w:hint="eastAsia" w:ascii="仿宋" w:hAnsi="仿宋" w:eastAsia="仿宋" w:cs="仿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1  总则</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1.1  编制目的</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建立完善浮山县重污染天气应急响应机制，提高预防、预警、应对能力，组织、指导全县及时有效预防和应对重污染天气，最大限度降低重污染天气危害程度，保障人民群众身体健康。</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1.2  工作原则</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以人为本、预防为主，属地管理、部门联动，加强预警、提前响应，信息公开、社会参与。</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1.3  编制依据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突发事件应对法》、《中华人民共和国大气污染防治法》、《山西省突发事件应对条例》、《山西省大气污染防治条例》、《临汾市大气污染防治条例》、《临汾市燃煤污染防治规定》、《深入打好重污染天气消除、臭氧污染防治和柴油货车污染治理攻坚战行动方案》、《重污染天气重点行业应急减排措施制定技术指南（2020年修订版）》、《山西省突发公共事件总体应急预案》、《山西省突发环境事件总体应急预案》、</w:t>
      </w:r>
      <w:r>
        <w:rPr>
          <w:rFonts w:hint="eastAsia" w:ascii="仿宋_GB2312" w:hAnsi="仿宋_GB2312" w:eastAsia="仿宋_GB2312" w:cs="仿宋_GB2312"/>
          <w:color w:val="auto"/>
          <w:sz w:val="32"/>
          <w:szCs w:val="32"/>
          <w:highlight w:val="none"/>
          <w:lang w:val="en-US" w:eastAsia="zh-CN"/>
        </w:rPr>
        <w:t>《山西省重污染天气应急预案（修订稿）》</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highlight w:val="none"/>
          <w:lang w:val="en-US" w:eastAsia="zh-CN"/>
        </w:rPr>
        <w:t>《关于建立临汾市应急救援指挥体系的通知》、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《临汾市突发事件应急预案管理办法》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sz w:val="32"/>
          <w:szCs w:val="32"/>
          <w:lang w:val="en-US" w:eastAsia="zh-CN"/>
        </w:rPr>
        <w:t>《临汾市2023-2024年秋冬季大气污染综合治理攻坚行动方案》、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临汾市</w:t>
      </w:r>
      <w:r>
        <w:rPr>
          <w:rFonts w:hint="eastAsia" w:ascii="仿宋_GB2312" w:hAnsi="仿宋_GB2312" w:eastAsia="仿宋_GB2312" w:cs="仿宋_GB2312"/>
          <w:sz w:val="32"/>
          <w:szCs w:val="32"/>
        </w:rPr>
        <w:t>重污染天气应急预案（</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修订）》</w:t>
      </w:r>
      <w:r>
        <w:rPr>
          <w:rFonts w:hint="eastAsia" w:ascii="仿宋_GB2312" w:hAnsi="仿宋_GB2312" w:eastAsia="仿宋_GB2312" w:cs="仿宋_GB2312"/>
          <w:sz w:val="32"/>
          <w:szCs w:val="32"/>
          <w:highlight w:val="none"/>
          <w:lang w:val="en-US" w:eastAsia="zh-CN"/>
        </w:rPr>
        <w:t>等有关法律法规及相</w:t>
      </w:r>
      <w:r>
        <w:rPr>
          <w:rFonts w:hint="eastAsia" w:ascii="仿宋_GB2312" w:hAnsi="仿宋_GB2312" w:eastAsia="仿宋_GB2312" w:cs="仿宋_GB2312"/>
          <w:sz w:val="32"/>
          <w:szCs w:val="32"/>
          <w:lang w:val="en-US" w:eastAsia="zh-CN"/>
        </w:rPr>
        <w:t>关文件。</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1.4  适用范围</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本预案适用浮山县行政区域内除沙尘天气外的重污染天气应对工作，主要包括秋冬季重污染天气预警和夏季臭氧污染天气预警。</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1.5  预案体系</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是浮山县重大生态环境事件应急预案体系的分项预案，是浮山县人民政府组织、指挥、协调重污染天气应对工作的程序规范，是指导各乡（镇）人民政府、县直有关部门、企事业单位做好重污染天气预防和应对工作的依据。</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人民政府要依据本预案规定的原则和要求，结合实际情况修订本地区重污染天气应急预案，县直有关部门依据本预案相关要求修订应对重污染天气的实施方案，排放大气污染物的企事业单位也应依据本预案修订本单位应对重污染天气的操作方案。</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本预案与各乡（镇）人民政府、县直有关部门实施方案和企业操作方案共同组成浮山县重污染天气应急预案体系。</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  指挥体系</w:t>
      </w:r>
    </w:p>
    <w:p>
      <w:pPr>
        <w:spacing w:line="58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县人民政府成立的浮山县重污染天气应急指挥部，作为本县重污染天气应对工作组织指挥和协调机构。</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2.1  县指挥部</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 挥 长：县人民政府分管生态环境工作的副县长。</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副指挥长：县人民政府办公室负责人，临汾市生态环境局浮山分局、县应急管理局主要负责人</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员：县委宣传部、县教育体育局、县发改工信和科技商务局、县公安局、县财政局、县规划和自然资源局、临汾市生态环境局浮山分局、县城乡建设和交通运输局、</w:t>
      </w:r>
      <w:r>
        <w:rPr>
          <w:rFonts w:hint="eastAsia" w:ascii="仿宋_GB2312" w:hAnsi="仿宋_GB2312" w:eastAsia="仿宋_GB2312" w:cs="仿宋_GB2312"/>
          <w:color w:val="000000" w:themeColor="text1"/>
          <w:sz w:val="32"/>
          <w:szCs w:val="32"/>
          <w:lang w:eastAsia="zh-CN"/>
          <w14:textFill>
            <w14:solidFill>
              <w14:schemeClr w14:val="tx1"/>
            </w14:solidFill>
          </w14:textFill>
        </w:rPr>
        <w:t>县卫生健康局、</w:t>
      </w:r>
      <w:r>
        <w:rPr>
          <w:rFonts w:hint="eastAsia" w:ascii="仿宋_GB2312" w:hAnsi="仿宋_GB2312" w:eastAsia="仿宋_GB2312" w:cs="仿宋_GB2312"/>
          <w:sz w:val="32"/>
          <w:szCs w:val="32"/>
          <w:lang w:val="en-US" w:eastAsia="zh-CN"/>
        </w:rPr>
        <w:t>县应急管理局、县气象局、县综合行政执法局、县公安局交警大队、县公路段、国网浮山县供电公司</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各</w:t>
      </w:r>
      <w:r>
        <w:rPr>
          <w:rFonts w:hint="eastAsia" w:ascii="仿宋_GB2312" w:hAnsi="仿宋_GB2312" w:eastAsia="仿宋_GB2312" w:cs="仿宋_GB2312"/>
          <w:color w:val="000000" w:themeColor="text1"/>
          <w:sz w:val="32"/>
          <w:szCs w:val="32"/>
          <w:lang w:eastAsia="zh-CN"/>
          <w14:textFill>
            <w14:solidFill>
              <w14:schemeClr w14:val="tx1"/>
            </w14:solidFill>
          </w14:textFill>
        </w:rPr>
        <w:t>乡</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镇</w:t>
      </w:r>
      <w:r>
        <w:rPr>
          <w:rFonts w:hint="eastAsia" w:ascii="仿宋_GB2312" w:hAnsi="仿宋_GB2312" w:eastAsia="仿宋_GB2312" w:cs="仿宋_GB2312"/>
          <w:color w:val="000000" w:themeColor="text1"/>
          <w:sz w:val="32"/>
          <w:szCs w:val="32"/>
          <w14:textFill>
            <w14:solidFill>
              <w14:schemeClr w14:val="tx1"/>
            </w14:solidFill>
          </w14:textFill>
        </w:rPr>
        <w:t>）人民政府</w:t>
      </w:r>
      <w:r>
        <w:rPr>
          <w:rFonts w:hint="eastAsia" w:ascii="仿宋_GB2312" w:hAnsi="仿宋_GB2312" w:eastAsia="仿宋_GB2312" w:cs="仿宋_GB2312"/>
          <w:sz w:val="32"/>
          <w:szCs w:val="32"/>
          <w:lang w:val="en-US" w:eastAsia="zh-CN"/>
        </w:rPr>
        <w:t>等单位有关负责人。</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县指挥部办公室设在临汾市生态环境局浮山分局，主任由临汾市生态环境局浮山分局主要负责人兼任（县指挥部及其办公室、成员单位职责见附件2）。</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2.2  县指挥部工作组</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县指挥部设预报预警组、督导检查组、专家支持组、应急保障组、宣传报道组（各工作组组成及职责见附件3）。</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  预报预警</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3.1  预警分级</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3.1.1  秋冬季重污染天气预警</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秋冬季重污染天气预警级别由低到高分为三级、二级、一级，分别用黄色、橙色、红色标示。预警统一以日AQI为指标，按连续24小时均值计算。</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3.1.1.1  三级预警（黄色）：预测日AQI＞200，或日AQI&gt;150持续48小时及以上，且未达到高级别预警条件时。</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3.1.1.2  二级预警（橙色）：预测日AQI＞200持续48小时，或日AQI&gt;150持续72小时及以上，且未达到高级别预警条件时。</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3.1.1.3  一级预警（红色）：预测日AQI＞200持续72小时，且预测日AQI＞300将持续24小时及以上。</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3.1.2  夏季臭氧污染天气预警</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根据《临汾市重污染天气应急预案》要求，夏季臭氧污染天气预警不分等级，以预测到日AQI＞200，或日AQI＞150持续48小时及以上为启动条件。</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3.2  监测预报</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预报预警组根据环境空气质量信息和气象信息，每日开展环境空气质量预报分析，向县指挥部办公室提出预警建议。</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当预测出现重污染天气过程时，要按照空气质量预报结果上限确定预警级别。当预测发生前后两次重污染过程，但间隔时间未达到解除预警条件时，按其中较重污染过程的级别确定预警等级。</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3.3  预警发布</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县指挥部办公室负责发布预警。预警信息原则应提前24小时及以上发布。若未能提前发布预警信息，在出现重污染天气时，通过实时会商，判断满足预警条件后，紧急发布预警信息。</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3.3.1  预报预警组会商确认预警级别后，立即向指挥部办公室提出预警建议。预警建议包括重污染天气发生的时间、首要污染物、建议预警级别等内容。</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3.3.2  县指挥部办公室根据预警建议出具预警意见，经总指挥批准后发布，同时下达响应指令和响应启动时间。</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3.3.3  当接到生态环境部、山西省人民政府、临汾市人民政府、市级其他大气污染防治工作机构通报的预警提示信息或应对重污染天气调度令，经履行相应程序，县指挥部办公室向相关乡（镇）人民政府、县直有关单位发布区域预警要求，启动相应级别响应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3.4  预警调整</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3.4.1  当预测或监测到空气质量达到更高级别预警条件时，可以升级预警级别；当预测或监测到空气质量低于现有预警级别，但未达到解除条件时，可以降低预警级别。</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3.4.2  当接到生态环境部、山西省人民政府、临汾市人民政府、市级其他大气污染防治工作机构通报的预警等级调整信息，经履行相应程序，县指挥部办公室向相关乡（镇）人民政府、县直有关单位发布区域预警等级调整要求。</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3.4.3  预警调整程序与发布程序相同。</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3.5  预警解除</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3.5.1  当预测或监测到空气质量改善达到优良级别，且预测将持续36小时以上，可以解除预警。</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3.5.2  当接到生态环境部、山西省人民政府、临汾市人民政府、市级其他大气污染防治工作机构通报的预警解除信息，经履行相应程序，县指挥部办公室向相关乡（镇）人民政府、县直有关单位发布区域预警解除要求。</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3.5.3  预警解除程序与发布程序相同。</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  应急响应</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4.1  县级应急响应</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根据工作需要，县级秋冬季重污染天气应急响应由低到高设定Ⅲ级、Ⅱ级、Ⅰ级三个等级，分别对应黄色、橙色、红色预警；县级臭氧污染天气应急响应不分等级。</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警信息发布后，县指挥部办公室加强调度，收集、汇总、报送相关工作信息；预报预警组、专家支持组加密会商频次，密切关注空气质量变化，及时提供空气质量预报信息；督导检查组对相关乡（镇）、县直成员单位重污染天气应急响应措施落实情况进行监督、检查和指导；宣传报道组根据县指挥部办公室发布的信息，组织开展新闻报道。</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4.2  乡（镇）应急响应</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各乡（镇）人民政府接到预警信息后，根据本单位职责及实施方案发布相关信息，启动应急措施，或在执行县级预警要求的基础上加严应急减排措施，并及时向县指挥部办公室报告应对措施落实情况。</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4.3  县直成员单位应急响应</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县直成员单位接到预警信息后，根据本单位职责及实施方案发布相关信息，启动应急措施，并及时向县指挥部办公室报告应对措施落实情况。</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4.4  响应措施及措施落实</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人民政府、县直有关单位在预警期间要加强执法检查，特别要加大对工业企业限停产或错时生产、施工工地扬尘管控、渣土运输车辆遗撒、露天烧烤、违法经营使用燃煤及劣质散煤等违法行为的执法检查力度，对发现的环境违法行为要依法依规予以处罚，并监督整改落实到位，保障各项减排措施的落实。</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4.4.1  秋冬季重污染天气应急减排措施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在严格执行秋冬季工业企业错峰生产管控措施的基础上，进一步强化要求、加严管控，具体分Ⅲ级、Ⅱ级、Ⅰ级等3级执行。</w:t>
      </w:r>
      <w:r>
        <w:rPr>
          <w:rFonts w:hint="eastAsia" w:ascii="仿宋_GB2312" w:hAnsi="仿宋_GB2312" w:eastAsia="仿宋_GB2312" w:cs="仿宋_GB2312"/>
          <w:sz w:val="32"/>
          <w:szCs w:val="32"/>
          <w:highlight w:val="none"/>
          <w:lang w:val="en-US" w:eastAsia="zh-CN"/>
        </w:rPr>
        <w:t>在接到生态环境部、山西省人民政府</w:t>
      </w:r>
      <w:r>
        <w:rPr>
          <w:rFonts w:hint="eastAsia" w:ascii="仿宋_GB2312" w:hAnsi="仿宋_GB2312" w:eastAsia="仿宋_GB2312" w:cs="仿宋_GB2312"/>
          <w:sz w:val="32"/>
          <w:szCs w:val="32"/>
          <w:lang w:val="en-US" w:eastAsia="zh-CN"/>
        </w:rPr>
        <w:t>、临汾市人民政府、市级其他</w:t>
      </w:r>
      <w:r>
        <w:rPr>
          <w:rFonts w:hint="eastAsia" w:ascii="仿宋_GB2312" w:hAnsi="仿宋_GB2312" w:eastAsia="仿宋_GB2312" w:cs="仿宋_GB2312"/>
          <w:sz w:val="32"/>
          <w:szCs w:val="32"/>
          <w:highlight w:val="none"/>
          <w:lang w:val="en-US" w:eastAsia="zh-CN"/>
        </w:rPr>
        <w:t>大气污染防治工作机构发布的严于以下措施的指令时，从严执行。</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4.4.1.1  Ⅲ级</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4.4.1.1.1  健康防护引导措施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宣传报道组根据有关部门提供的信息，负责发布以下健康防护警示：</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⑴儿童、老年人和呼吸道、心脑血管疾病及其他慢性疾病患者减少户外活动。</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⑵幼儿园、中小学停止户外体育课、课间操、运动会等活动。</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⑶加强对重污染天气应对、健康防护等方面科普知识的宣传。</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4.4.1.1.2  倡议性污染减排措施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宣传报道组根据有关部门提供的信息，负责发布以下倡议性污染减排措施：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⑴公众减少驾驶机动车出行，出行尽量乘坐公共交通工具；停车时及时熄火，减少车辆原地怠速运行时间。</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⑵公众减少涂料、油漆、溶剂等含VOCs的原材料及产品的使用。</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4.4.1.1.3  强制性污染减排措施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保障生产生活正常运行和执行错峰生产管控措施的基础上，对工业源、移动源、扬尘源等采取强制性污染减排措施，确保二氧化硫、氮氧化物、颗粒物、挥发性有机物等主要污染物减排比例，分别达到全社会排放量的20%以上。</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⑴工业源污染控制措施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纳入生态环境部《重污染天气重点行业应急减排措施制定技术指南》（以下简称《技术指南》）的焦化、</w:t>
      </w:r>
      <w:r>
        <w:rPr>
          <w:rFonts w:hint="eastAsia" w:ascii="仿宋_GB2312" w:hAnsi="仿宋_GB2312" w:eastAsia="仿宋_GB2312" w:cs="仿宋_GB2312"/>
          <w:sz w:val="32"/>
          <w:szCs w:val="32"/>
          <w:highlight w:val="none"/>
          <w:lang w:val="en-US" w:eastAsia="zh-CN"/>
        </w:rPr>
        <w:t>铸造、砖瓦窑等</w:t>
      </w:r>
      <w:r>
        <w:rPr>
          <w:rFonts w:hint="default" w:ascii="仿宋_GB2312" w:hAnsi="仿宋_GB2312" w:eastAsia="仿宋_GB2312" w:cs="仿宋_GB2312"/>
          <w:sz w:val="32"/>
          <w:szCs w:val="32"/>
          <w:highlight w:val="none"/>
          <w:lang w:val="en" w:eastAsia="zh-CN"/>
        </w:rPr>
        <w:t>39个</w:t>
      </w:r>
      <w:r>
        <w:rPr>
          <w:rFonts w:hint="eastAsia" w:ascii="仿宋_GB2312" w:hAnsi="仿宋_GB2312" w:eastAsia="仿宋_GB2312" w:cs="仿宋_GB2312"/>
          <w:sz w:val="32"/>
          <w:szCs w:val="32"/>
          <w:highlight w:val="none"/>
          <w:lang w:val="en-US" w:eastAsia="zh-CN"/>
        </w:rPr>
        <w:t>行业</w:t>
      </w:r>
      <w:r>
        <w:rPr>
          <w:rFonts w:hint="eastAsia" w:ascii="仿宋_GB2312" w:hAnsi="仿宋_GB2312" w:eastAsia="仿宋_GB2312" w:cs="仿宋_GB2312"/>
          <w:sz w:val="32"/>
          <w:szCs w:val="32"/>
          <w:lang w:val="en-US" w:eastAsia="zh-CN"/>
        </w:rPr>
        <w:t>企业，按照相应绩效等级，执行《技术指南》规定的黄色预警减排措施。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煤炭、铁矿开采及配套的洗选企业：停止使用国四及以下重型载货车辆（含燃气）进行物料运</w:t>
      </w:r>
      <w:r>
        <w:rPr>
          <w:rFonts w:hint="eastAsia" w:ascii="仿宋_GB2312" w:hAnsi="仿宋_GB2312" w:eastAsia="仿宋_GB2312" w:cs="仿宋_GB2312"/>
          <w:sz w:val="32"/>
          <w:szCs w:val="32"/>
          <w:highlight w:val="none"/>
          <w:lang w:val="en-US" w:eastAsia="zh-CN"/>
        </w:rPr>
        <w:t>输</w:t>
      </w:r>
      <w:r>
        <w:rPr>
          <w:rFonts w:hint="eastAsia" w:ascii="仿宋_GB2312" w:hAnsi="仿宋_GB2312" w:eastAsia="仿宋_GB2312" w:cs="仿宋_GB2312"/>
          <w:color w:val="auto"/>
          <w:sz w:val="32"/>
          <w:szCs w:val="32"/>
          <w:highlight w:val="none"/>
          <w:lang w:val="en-US" w:eastAsia="zh-CN"/>
        </w:rPr>
        <w:t>；煤炭企业每日22时-次日2时错峰运输（电能、氢能清洁能源车辆除外）</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sz w:val="32"/>
          <w:szCs w:val="32"/>
          <w:lang w:val="en-US" w:eastAsia="zh-CN"/>
        </w:rPr>
        <w:t>独立洗选和储运企业：停止使用国四及以下重型载货车辆（含燃气）进行物料运输</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露天开采及加工企业：</w:t>
      </w:r>
      <w:r>
        <w:rPr>
          <w:rFonts w:hint="eastAsia" w:ascii="仿宋_GB2312" w:hAnsi="仿宋_GB2312" w:eastAsia="仿宋_GB2312" w:cs="仿宋_GB2312"/>
          <w:color w:val="auto"/>
          <w:sz w:val="32"/>
          <w:szCs w:val="32"/>
          <w:lang w:val="en-US" w:eastAsia="zh-CN"/>
        </w:rPr>
        <w:t>停止切割、破碎等露天作业，</w:t>
      </w:r>
      <w:r>
        <w:rPr>
          <w:rFonts w:hint="eastAsia" w:ascii="仿宋_GB2312" w:hAnsi="仿宋_GB2312" w:eastAsia="仿宋_GB2312" w:cs="仿宋_GB2312"/>
          <w:sz w:val="32"/>
          <w:szCs w:val="32"/>
          <w:lang w:val="en-US" w:eastAsia="zh-CN"/>
        </w:rPr>
        <w:t>停止使用国四及以下重型载货车辆（含燃气）进行物料运输。</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石膏线/板企业：停产，停止使用国四及以下重型载货车辆（含燃气）进行物料运输。</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机械制造及加工企业（喷涂工序按照工业涂装要求执行）：停止切割、焊接、抛丸、打磨工序，停止使用国四及以下重型载货车辆（含燃气）进行物料运输。</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保温材料生产企业：停止发泡、挤塑、模塑作业，停止使用国四及以下重型载货车辆（含燃气）进行物料运输。</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汽修（有喷漆、烤漆工序的）企业：未完成《临汾市2020年汽车维修行业挥发性有机物治理工作方案（试行）》规定治理任务的，停止调漆、供漆、喷漆、烤漆作业。</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其他行业企业：分类分行业采取应急减排措施。</w:t>
      </w:r>
    </w:p>
    <w:p>
      <w:pPr>
        <w:pStyle w:val="5"/>
        <w:keepNext w:val="0"/>
        <w:keepLines w:val="0"/>
        <w:pageBreakBefore w:val="0"/>
        <w:widowControl w:val="0"/>
        <w:kinsoku/>
        <w:wordWrap/>
        <w:overflowPunct/>
        <w:topLinePunct w:val="0"/>
        <w:autoSpaceDE/>
        <w:autoSpaceDN/>
        <w:bidi w:val="0"/>
        <w:adjustRightInd/>
        <w:snapToGrid/>
        <w:spacing w:after="0" w:line="600" w:lineRule="exact"/>
        <w:ind w:leftChars="0"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停产企业或设施：预警期间不得复产。</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责任单位：各乡（镇）人民政府，县发改工信和科技商务局，临汾市生态环境局浮山分局，县规划和自然资源局，县城乡建设和交通运输局。</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配合单位：国网浮山县供电公司。</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⑵扬尘源污染控制措施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加大</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施工工地、裸露地面、物料堆放等</w:t>
      </w:r>
      <w:r>
        <w:rPr>
          <w:rFonts w:hint="eastAsia" w:ascii="仿宋_GB2312" w:hAnsi="仿宋_GB2312" w:eastAsia="仿宋_GB2312" w:cs="仿宋_GB2312"/>
          <w:sz w:val="32"/>
          <w:szCs w:val="32"/>
          <w:lang w:val="en-US" w:eastAsia="zh-CN"/>
        </w:rPr>
        <w:t>场所的</w:t>
      </w:r>
      <w:r>
        <w:rPr>
          <w:rFonts w:hint="eastAsia" w:ascii="仿宋_GB2312" w:hAnsi="仿宋_GB2312" w:eastAsia="仿宋_GB2312" w:cs="仿宋_GB2312"/>
          <w:sz w:val="32"/>
          <w:szCs w:val="32"/>
        </w:rPr>
        <w:t>扬尘控制</w:t>
      </w:r>
      <w:r>
        <w:rPr>
          <w:rFonts w:hint="eastAsia" w:ascii="仿宋_GB2312" w:hAnsi="仿宋_GB2312" w:eastAsia="仿宋_GB2312" w:cs="仿宋_GB2312"/>
          <w:sz w:val="32"/>
          <w:szCs w:val="32"/>
          <w:lang w:val="en-US" w:eastAsia="zh-CN"/>
        </w:rPr>
        <w:t>措施</w:t>
      </w:r>
      <w:r>
        <w:rPr>
          <w:rFonts w:hint="eastAsia" w:ascii="仿宋_GB2312" w:hAnsi="仿宋_GB2312" w:eastAsia="仿宋_GB2312" w:cs="仿宋_GB2312"/>
          <w:sz w:val="32"/>
          <w:szCs w:val="32"/>
        </w:rPr>
        <w:t>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highlight w:val="none"/>
          <w:lang w:val="en-US" w:eastAsia="zh-CN"/>
        </w:rPr>
        <w:t>城建成区所有建筑工地的室外喷涂、粉刷、切割、电焊、钢筋加工、干混砂浆拌和、护坡喷浆、建筑拆除及土石方等施工作业全部停工</w:t>
      </w:r>
      <w:r>
        <w:rPr>
          <w:rFonts w:hint="eastAsia" w:ascii="仿宋_GB2312" w:hAnsi="仿宋_GB2312" w:eastAsia="仿宋_GB2312" w:cs="仿宋_GB2312"/>
          <w:color w:val="auto"/>
          <w:sz w:val="32"/>
          <w:szCs w:val="32"/>
          <w:highlight w:val="none"/>
          <w:lang w:val="en-US" w:eastAsia="zh-CN"/>
        </w:rPr>
        <w:t>（装配式等新型建筑工业化项目在非土石方作业的施工环节、抢险工程除外）</w:t>
      </w:r>
      <w:r>
        <w:rPr>
          <w:rFonts w:hint="eastAsia" w:ascii="仿宋_GB2312" w:hAnsi="仿宋_GB2312" w:eastAsia="仿宋_GB2312" w:cs="仿宋_GB2312"/>
          <w:sz w:val="32"/>
          <w:szCs w:val="32"/>
          <w:highlight w:val="none"/>
          <w:lang w:val="en-US" w:eastAsia="zh-CN"/>
        </w:rPr>
        <w:t>。涉及重大民生的工程，位于</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highlight w:val="none"/>
          <w:lang w:val="en-US" w:eastAsia="zh-CN"/>
        </w:rPr>
        <w:t>城建成区的须经县政府同意、县环委办批准后，方可施工</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加强道路清扫保洁，</w:t>
      </w:r>
      <w:r>
        <w:rPr>
          <w:rFonts w:hint="eastAsia" w:ascii="仿宋_GB2312" w:hAnsi="仿宋_GB2312" w:eastAsia="仿宋_GB2312" w:cs="仿宋_GB2312"/>
          <w:sz w:val="32"/>
          <w:szCs w:val="32"/>
          <w:lang w:val="en-US" w:eastAsia="zh-CN"/>
        </w:rPr>
        <w:t>在常规作业基础上，县城建成区内道路保洁频次每日增加两次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所有企业散装物料全部入棚入仓，在非冰冻期内增加洒水降尘频次。</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责任单位：各乡（镇）人民政府，县城乡建设和交通运输局，县公路段。</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⑶移动源污染控制措施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县城建成区所有施工运输车辆、渣土运输车辆、混凝土搅拌车辆全部停运（抢险工程用车及电能、氢能清洁能源车辆除外）；加强国省道、县乡公路扬尘污染控制管理，依法查处散装、流体物料运输车辆掉落、遗撒、抛撒等违法行为。</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加强重型载货车辆（含燃气）管控，禁止</w:t>
      </w:r>
      <w:r>
        <w:rPr>
          <w:rFonts w:hint="eastAsia" w:ascii="仿宋_GB2312" w:hAnsi="仿宋_GB2312" w:eastAsia="仿宋_GB2312" w:cs="仿宋_GB2312"/>
          <w:sz w:val="32"/>
          <w:szCs w:val="32"/>
          <w:lang w:val="en-US" w:eastAsia="zh-CN"/>
        </w:rPr>
        <w:t>在规定时段内</w:t>
      </w:r>
      <w:r>
        <w:rPr>
          <w:rFonts w:hint="eastAsia" w:ascii="仿宋_GB2312" w:hAnsi="仿宋_GB2312" w:eastAsia="仿宋_GB2312" w:cs="仿宋_GB2312"/>
          <w:sz w:val="32"/>
          <w:szCs w:val="32"/>
        </w:rPr>
        <w:t>驶入大气污染防治绿色运输示范区，引导外地过境车辆避开绿色运输示范区行</w:t>
      </w:r>
      <w:r>
        <w:rPr>
          <w:rFonts w:hint="eastAsia" w:ascii="仿宋_GB2312" w:hAnsi="仿宋_GB2312" w:eastAsia="仿宋_GB2312" w:cs="仿宋_GB2312"/>
          <w:sz w:val="32"/>
          <w:szCs w:val="32"/>
          <w:highlight w:val="none"/>
        </w:rPr>
        <w:t>驶</w:t>
      </w:r>
      <w:r>
        <w:rPr>
          <w:rFonts w:hint="eastAsia" w:ascii="仿宋_GB2312" w:hAnsi="仿宋_GB2312" w:eastAsia="仿宋_GB2312" w:cs="仿宋_GB2312"/>
          <w:sz w:val="32"/>
          <w:szCs w:val="32"/>
          <w:highlight w:val="none"/>
          <w:lang w:val="en-US" w:eastAsia="zh-CN"/>
        </w:rPr>
        <w:t>。县城建成区停止使用国四及以下非道路移动机械（电能、氢能清洁能源机械除外），其他区域工业企业厂区和工业园区内停止使用国二及以下非道路移动机械（电能、氢能清洁能源机械除外）。</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钢铁、焦化、有色、化工等涉及大宗原材料及产品运输的企业，每日22时至次日2时错峰运输（电能、氢能清洁能源车辆除外）。</w:t>
      </w:r>
      <w:r>
        <w:rPr>
          <w:rFonts w:hint="eastAsia" w:ascii="仿宋_GB2312" w:hAnsi="仿宋_GB2312" w:eastAsia="仿宋_GB2312" w:cs="仿宋_GB2312"/>
          <w:sz w:val="32"/>
          <w:szCs w:val="32"/>
          <w:highlight w:val="none"/>
          <w:lang w:val="en-US" w:eastAsia="zh-CN"/>
        </w:rPr>
        <w:t>对工业强制性减排措施</w:t>
      </w:r>
      <w:r>
        <w:rPr>
          <w:rFonts w:hint="eastAsia" w:ascii="仿宋_GB2312" w:hAnsi="仿宋_GB2312" w:eastAsia="仿宋_GB2312" w:cs="仿宋_GB2312"/>
          <w:sz w:val="32"/>
          <w:szCs w:val="32"/>
          <w:lang w:val="en-US" w:eastAsia="zh-CN"/>
        </w:rPr>
        <w:t>中未涉及的，日最大运输车次在10辆及以上的重点用车企事业单位，停止使用国四及以下重型载货车辆（含燃气）进行物料运输（民生保障、特种车辆、危化品车辆等除外）。重点企业和单位在车辆出入口安装视频监控系统，保留监控记录3个月以上，同时，每日登记所有车辆出入情况，保留至次年4月底。</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公交线路增加运行班次，县区规划区主干线路延时收车60分钟。</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责任单位：各乡（镇）人民政府，县城乡建设和交通运输局，县公安局交警大队，县公路段，临汾市生态环境局浮山分局。</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⑷散煤管控措施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保证优质煤供应，加强煤质监管，加大散煤专项整治力度，全面排查禁煤区、禁燃区内散煤燃烧及生产、流通、销售、使用等环节，持续加大散煤、柴禾、燃煤设施清缴力度，对发现的问题依法依规予以查处。</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责任单位：各乡（镇）人民政府，县发改工信和科技商务局，县综合行政执法局，临汾市生态环境局浮山分局。</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⑸其他面源污染控制措施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严禁焚烧秸秆、树叶、垃圾等易产生有害烟尘和恶臭气体的物质；强化油气、油品管控；加大餐饮油烟整治力度，杜绝露天烧烤；加强加油站油气回收装置监管，严控各类面源污染。</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责任单位：各乡（镇）人民政府，县城乡建设和交通运输局，县综合行政执法局，县发改工信和科技商务局、临汾市生态环境局浮山分局。</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4.4.1.2  Ⅱ级</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4.4.1.2.1  健康防护引导措施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宣传报道组根据有关部门提供的信息，负责发布以下健康防护警示：</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⑴儿童、老年人和呼吸道、心脑血管疾病及其他慢性疾病患者尽量留在室内，避免户外活动；一般人群减少户外活动。</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⑵幼儿园、中小学停止户外课程和活动。</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⑶医疗卫生机构加强对呼吸类疾病患者的防护宣传和就医指导。</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4.4.1.2.2  倡议性污染减排措施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宣传报道组根据有关部门提供的信息，负责发布以下倡议性污染减排措施：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⑴公众减少驾驶机动车出行，尽量乘坐公共交通工具；停车时及时熄火，减少车辆原地怠速运行时间。</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⑵公众减少涂料、油漆、溶剂等含VOCs的原材料及产品的使用。</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4.4.1.2.3  强制性污染减排措施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保障生产生活正常运行和执行错峰生产管控措施的基础上，对工业源、移动源、扬尘源等采取强制性污染减排措施，确保二氧化硫、氮氧化物、颗粒物、挥发性有机物等主要污染物减排比例，分别达到全社会排放量的30%以上。</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⑴工业源污染控制措施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纳入生态环境部《重污染天气重点行业应急减排措施制定技术指南》（以下简称《技术指南》）</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lang w:val="en-US" w:eastAsia="zh-CN"/>
        </w:rPr>
        <w:t>焦化、</w:t>
      </w:r>
      <w:r>
        <w:rPr>
          <w:rFonts w:hint="eastAsia" w:ascii="仿宋_GB2312" w:hAnsi="仿宋_GB2312" w:eastAsia="仿宋_GB2312" w:cs="仿宋_GB2312"/>
          <w:sz w:val="32"/>
          <w:szCs w:val="32"/>
          <w:highlight w:val="none"/>
          <w:lang w:val="en-US" w:eastAsia="zh-CN"/>
        </w:rPr>
        <w:t>铸造、砖瓦窑等</w:t>
      </w:r>
      <w:r>
        <w:rPr>
          <w:rFonts w:hint="default" w:ascii="仿宋_GB2312" w:hAnsi="仿宋_GB2312" w:eastAsia="仿宋_GB2312" w:cs="仿宋_GB2312"/>
          <w:sz w:val="32"/>
          <w:szCs w:val="32"/>
          <w:highlight w:val="none"/>
          <w:lang w:val="en" w:eastAsia="zh-CN"/>
        </w:rPr>
        <w:t>39个</w:t>
      </w:r>
      <w:r>
        <w:rPr>
          <w:rFonts w:hint="eastAsia" w:ascii="仿宋_GB2312" w:hAnsi="仿宋_GB2312" w:eastAsia="仿宋_GB2312" w:cs="仿宋_GB2312"/>
          <w:sz w:val="32"/>
          <w:szCs w:val="32"/>
          <w:highlight w:val="none"/>
          <w:lang w:val="en-US" w:eastAsia="zh-CN"/>
        </w:rPr>
        <w:t>行业企业，按照相应绩</w:t>
      </w:r>
      <w:r>
        <w:rPr>
          <w:rFonts w:hint="eastAsia" w:ascii="仿宋_GB2312" w:hAnsi="仿宋_GB2312" w:eastAsia="仿宋_GB2312" w:cs="仿宋_GB2312"/>
          <w:sz w:val="32"/>
          <w:szCs w:val="32"/>
          <w:lang w:val="en-US" w:eastAsia="zh-CN"/>
        </w:rPr>
        <w:t>效等级，执行《技术指南》规定的橙色预警减排措施。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highlight w:val="red"/>
          <w:lang w:val="en-US" w:eastAsia="zh-CN"/>
        </w:rPr>
      </w:pPr>
      <w:r>
        <w:rPr>
          <w:rFonts w:hint="eastAsia" w:ascii="仿宋_GB2312" w:hAnsi="仿宋_GB2312" w:eastAsia="仿宋_GB2312" w:cs="仿宋_GB2312"/>
          <w:sz w:val="32"/>
          <w:szCs w:val="32"/>
          <w:lang w:val="en-US" w:eastAsia="zh-CN"/>
        </w:rPr>
        <w:t>煤炭、铁矿开采及配套的洗选企</w:t>
      </w:r>
      <w:r>
        <w:rPr>
          <w:rFonts w:hint="eastAsia" w:ascii="仿宋_GB2312" w:hAnsi="仿宋_GB2312" w:eastAsia="仿宋_GB2312" w:cs="仿宋_GB2312"/>
          <w:sz w:val="32"/>
          <w:szCs w:val="32"/>
          <w:highlight w:val="none"/>
          <w:lang w:val="en-US" w:eastAsia="zh-CN"/>
        </w:rPr>
        <w:t>业：停止使用国四及以下重型载货车辆（含燃气）进行物料运输</w:t>
      </w:r>
      <w:r>
        <w:rPr>
          <w:rFonts w:hint="eastAsia" w:ascii="仿宋_GB2312" w:hAnsi="仿宋_GB2312" w:eastAsia="仿宋_GB2312" w:cs="仿宋_GB2312"/>
          <w:color w:val="auto"/>
          <w:sz w:val="32"/>
          <w:szCs w:val="32"/>
          <w:highlight w:val="none"/>
          <w:lang w:val="en-US" w:eastAsia="zh-CN"/>
        </w:rPr>
        <w:t>；煤炭企业每日22时-次日4时错峰运输（电能、氢能清洁能源车辆除外）</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highlight w:val="red"/>
          <w:lang w:val="en-US" w:eastAsia="zh-CN"/>
        </w:rPr>
      </w:pPr>
      <w:r>
        <w:rPr>
          <w:rFonts w:hint="eastAsia" w:ascii="仿宋_GB2312" w:hAnsi="仿宋_GB2312" w:eastAsia="仿宋_GB2312" w:cs="仿宋_GB2312"/>
          <w:sz w:val="32"/>
          <w:szCs w:val="32"/>
          <w:highlight w:val="none"/>
          <w:lang w:val="en-US" w:eastAsia="zh-CN"/>
        </w:rPr>
        <w:t>独立洗选和储运企业：停产，停止使用国四及以下重型</w:t>
      </w:r>
      <w:r>
        <w:rPr>
          <w:rFonts w:hint="eastAsia" w:ascii="仿宋_GB2312" w:hAnsi="仿宋_GB2312" w:eastAsia="仿宋_GB2312" w:cs="仿宋_GB2312"/>
          <w:sz w:val="32"/>
          <w:szCs w:val="32"/>
          <w:lang w:val="en-US" w:eastAsia="zh-CN"/>
        </w:rPr>
        <w:t>载货车辆（含燃气）进行物料运输</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露天开采及加工企业：停产，停止使用国四及以下重型载货车辆（含燃气）进行物料运输。</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石膏线/板企业：停产，停止使用国四及以下重型载货车辆（含燃气）进行物料运输。</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机械制造及加工企业（喷涂工序按照工业涂装要求执行）：停止切割、焊接、抛丸、打磨工序，停止使用国四及以下重型载货车辆（含燃气）进行物料运输。</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保温材料生产企业：停产，停止使用国四及以下重型载货车辆（含燃气）进行物料运输。</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汽修（有喷漆、烤漆工序的）企业：未完成《临汾市2020年汽车维修行业挥发性有机物治理工作方案（试行）》规定治理任务的，停止调漆、供漆、喷漆、烤漆作业。</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其他行业企业：分类分行业采取应急减排措施。</w:t>
      </w:r>
    </w:p>
    <w:p>
      <w:pPr>
        <w:pStyle w:val="5"/>
        <w:keepNext w:val="0"/>
        <w:keepLines w:val="0"/>
        <w:pageBreakBefore w:val="0"/>
        <w:widowControl w:val="0"/>
        <w:kinsoku/>
        <w:wordWrap/>
        <w:overflowPunct/>
        <w:topLinePunct w:val="0"/>
        <w:autoSpaceDE/>
        <w:autoSpaceDN/>
        <w:bidi w:val="0"/>
        <w:adjustRightInd/>
        <w:snapToGrid/>
        <w:spacing w:after="0" w:line="600" w:lineRule="exact"/>
        <w:ind w:leftChars="0"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停产企业或设施：预警期间不得复产。</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责任单位：各乡（镇）人民政府，县发改工信和科技商务局，临汾市生态环境局浮山分局，县规划和自然资源局，县城乡建设和交通运输局。</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配合单位：国网浮山县供电公司。</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⑵扬尘源污染控制措施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rPr>
        <w:t>加大</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施工工地、裸露地面、物料堆放等</w:t>
      </w:r>
      <w:r>
        <w:rPr>
          <w:rFonts w:hint="eastAsia" w:ascii="仿宋_GB2312" w:hAnsi="仿宋_GB2312" w:eastAsia="仿宋_GB2312" w:cs="仿宋_GB2312"/>
          <w:sz w:val="32"/>
          <w:szCs w:val="32"/>
          <w:lang w:val="en-US" w:eastAsia="zh-CN"/>
        </w:rPr>
        <w:t>场所的</w:t>
      </w:r>
      <w:r>
        <w:rPr>
          <w:rFonts w:hint="eastAsia" w:ascii="仿宋_GB2312" w:hAnsi="仿宋_GB2312" w:eastAsia="仿宋_GB2312" w:cs="仿宋_GB2312"/>
          <w:sz w:val="32"/>
          <w:szCs w:val="32"/>
        </w:rPr>
        <w:t>扬尘控制</w:t>
      </w:r>
      <w:r>
        <w:rPr>
          <w:rFonts w:hint="eastAsia" w:ascii="仿宋_GB2312" w:hAnsi="仿宋_GB2312" w:eastAsia="仿宋_GB2312" w:cs="仿宋_GB2312"/>
          <w:sz w:val="32"/>
          <w:szCs w:val="32"/>
          <w:lang w:val="en-US" w:eastAsia="zh-CN"/>
        </w:rPr>
        <w:t>措施</w:t>
      </w:r>
      <w:r>
        <w:rPr>
          <w:rFonts w:hint="eastAsia" w:ascii="仿宋_GB2312" w:hAnsi="仿宋_GB2312" w:eastAsia="仿宋_GB2312" w:cs="仿宋_GB2312"/>
          <w:sz w:val="32"/>
          <w:szCs w:val="32"/>
        </w:rPr>
        <w:t>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县城建成区所有建筑工地的室外喷涂、粉刷、切割、电焊、钢筋加工、干混砂浆拌和、护坡喷浆、建筑拆除及土石方等施工作业全部停工</w:t>
      </w:r>
      <w:r>
        <w:rPr>
          <w:rFonts w:hint="eastAsia" w:ascii="仿宋_GB2312" w:hAnsi="仿宋_GB2312" w:eastAsia="仿宋_GB2312" w:cs="仿宋_GB2312"/>
          <w:color w:val="auto"/>
          <w:sz w:val="32"/>
          <w:szCs w:val="32"/>
          <w:highlight w:val="none"/>
          <w:lang w:val="en-US" w:eastAsia="zh-CN"/>
        </w:rPr>
        <w:t>（装配式等新型建筑工业化项目在非土石方作业的施工环节、抢险工程除外）</w:t>
      </w:r>
      <w:r>
        <w:rPr>
          <w:rFonts w:hint="eastAsia" w:ascii="仿宋_GB2312" w:hAnsi="仿宋_GB2312" w:eastAsia="仿宋_GB2312" w:cs="仿宋_GB2312"/>
          <w:sz w:val="32"/>
          <w:szCs w:val="32"/>
          <w:highlight w:val="none"/>
          <w:lang w:val="en-US" w:eastAsia="zh-CN"/>
        </w:rPr>
        <w:t>。涉及重大民生的工程，位于</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highlight w:val="none"/>
          <w:lang w:val="en-US" w:eastAsia="zh-CN"/>
        </w:rPr>
        <w:t>城建成区的须经县政府同意、县环委办批准后，方可施工</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加强道路清扫保洁，</w:t>
      </w:r>
      <w:r>
        <w:rPr>
          <w:rFonts w:hint="eastAsia" w:ascii="仿宋_GB2312" w:hAnsi="仿宋_GB2312" w:eastAsia="仿宋_GB2312" w:cs="仿宋_GB2312"/>
          <w:sz w:val="32"/>
          <w:szCs w:val="32"/>
          <w:highlight w:val="none"/>
          <w:lang w:val="en-US" w:eastAsia="zh-CN"/>
        </w:rPr>
        <w:t>在常规作业基础上，县城建成区内道路保洁频次每日增加两次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加大湿扫力度</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所有企业散装物料全部入棚入仓，在非冰冻期内</w:t>
      </w:r>
      <w:r>
        <w:rPr>
          <w:rFonts w:hint="eastAsia" w:ascii="仿宋_GB2312" w:hAnsi="仿宋_GB2312" w:eastAsia="仿宋_GB2312" w:cs="仿宋_GB2312"/>
          <w:sz w:val="32"/>
          <w:szCs w:val="32"/>
          <w:lang w:val="en-US" w:eastAsia="zh-CN"/>
        </w:rPr>
        <w:t>增加洒水降尘频次。</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责任单位：各乡（镇）人民政府，县城乡建设和交通运输局，县公路段。</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⑶移动源污染控制措施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highlight w:val="none"/>
          <w:lang w:val="en-US" w:eastAsia="zh-CN"/>
        </w:rPr>
        <w:t>城建成区所有施工运输车辆、渣土运输车辆、混凝土搅拌车辆全部停运（抢险工程用车及电能、氢能清洁能源车辆除外）；加强国省道、县乡公路扬尘污染控制管理，依法查处散装、流体物料运输车辆掉落、遗撒、抛撒等违法行为。</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加强重型载货车辆（含燃气）管控，禁止</w:t>
      </w:r>
      <w:r>
        <w:rPr>
          <w:rFonts w:hint="eastAsia" w:ascii="仿宋_GB2312" w:hAnsi="仿宋_GB2312" w:eastAsia="仿宋_GB2312" w:cs="仿宋_GB2312"/>
          <w:sz w:val="32"/>
          <w:szCs w:val="32"/>
          <w:highlight w:val="none"/>
          <w:lang w:val="en-US" w:eastAsia="zh-CN"/>
        </w:rPr>
        <w:t>在规定时段内</w:t>
      </w:r>
      <w:r>
        <w:rPr>
          <w:rFonts w:hint="eastAsia" w:ascii="仿宋_GB2312" w:hAnsi="仿宋_GB2312" w:eastAsia="仿宋_GB2312" w:cs="仿宋_GB2312"/>
          <w:sz w:val="32"/>
          <w:szCs w:val="32"/>
          <w:highlight w:val="none"/>
        </w:rPr>
        <w:t>驶入大气污染防治绿色运输示范区，引导外地过境车辆避开绿色运输示范区行驶</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highlight w:val="none"/>
          <w:lang w:val="en-US" w:eastAsia="zh-CN"/>
        </w:rPr>
        <w:t>城建成区停止使用国四及以下非道路移动机械（电能、氢能清洁能源机械除外），工业企业厂区和工业园区内停止使用国二及以下非道路移动机械（电能、氢能清洁能源机械除外）。</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钢铁、焦化、有色、化工等涉及大宗原材料及产品运输的企业，每日22时至次日4时错峰运输（</w:t>
      </w:r>
      <w:r>
        <w:rPr>
          <w:rFonts w:hint="eastAsia" w:ascii="仿宋_GB2312" w:hAnsi="仿宋_GB2312" w:eastAsia="仿宋_GB2312" w:cs="仿宋_GB2312"/>
          <w:sz w:val="32"/>
          <w:szCs w:val="32"/>
          <w:highlight w:val="none"/>
          <w:lang w:val="en-US" w:eastAsia="zh-CN"/>
        </w:rPr>
        <w:t>电能、氢能清洁能源车辆除外</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highlight w:val="none"/>
          <w:lang w:val="en-US" w:eastAsia="zh-CN"/>
        </w:rPr>
        <w:t>对工业强制性减排措施中未涉及的，日最大运输车次在10辆及以上的重点用车企事业</w:t>
      </w:r>
      <w:r>
        <w:rPr>
          <w:rFonts w:hint="eastAsia" w:ascii="仿宋_GB2312" w:hAnsi="仿宋_GB2312" w:eastAsia="仿宋_GB2312" w:cs="仿宋_GB2312"/>
          <w:sz w:val="32"/>
          <w:szCs w:val="32"/>
          <w:lang w:val="en-US" w:eastAsia="zh-CN"/>
        </w:rPr>
        <w:t>单位，停止使用国四及以下重型载货车辆（含燃气）进行物料运输（民生保障、特种车辆、危化品车辆等除外）。重点企业和单位在车辆出入口安装视频监控系统，保留监控记录3个月以上，同时，每日登记所有车辆出入情况，保留至次年4月底。</w:t>
      </w:r>
    </w:p>
    <w:p>
      <w:pPr>
        <w:pStyle w:val="5"/>
        <w:keepNext w:val="0"/>
        <w:keepLines w:val="0"/>
        <w:pageBreakBefore w:val="0"/>
        <w:widowControl w:val="0"/>
        <w:kinsoku/>
        <w:wordWrap/>
        <w:overflowPunct/>
        <w:topLinePunct w:val="0"/>
        <w:autoSpaceDE/>
        <w:autoSpaceDN/>
        <w:bidi w:val="0"/>
        <w:adjustRightInd/>
        <w:snapToGrid/>
        <w:spacing w:after="0" w:line="600" w:lineRule="exact"/>
        <w:ind w:leftChars="0" w:firstLine="640" w:firstLineChars="200"/>
        <w:textAlignment w:val="auto"/>
        <w:rPr>
          <w:rFonts w:hint="default"/>
          <w:color w:val="auto"/>
          <w:highlight w:val="none"/>
          <w:lang w:val="en" w:eastAsia="zh-CN"/>
        </w:rPr>
      </w:pPr>
      <w:r>
        <w:rPr>
          <w:rFonts w:hint="eastAsia" w:ascii="仿宋_GB2312" w:hAnsi="仿宋_GB2312" w:eastAsia="仿宋_GB2312" w:cs="仿宋_GB2312"/>
          <w:color w:val="auto"/>
          <w:sz w:val="32"/>
          <w:szCs w:val="32"/>
          <w:highlight w:val="none"/>
          <w:lang w:val="en-US" w:eastAsia="zh-CN"/>
        </w:rPr>
        <w:t>结合实际</w:t>
      </w:r>
      <w:r>
        <w:rPr>
          <w:rFonts w:hint="default" w:ascii="仿宋_GB2312" w:hAnsi="仿宋_GB2312" w:eastAsia="仿宋_GB2312" w:cs="仿宋_GB2312"/>
          <w:color w:val="auto"/>
          <w:sz w:val="32"/>
          <w:szCs w:val="32"/>
          <w:highlight w:val="none"/>
          <w:lang w:val="en" w:eastAsia="zh-CN"/>
        </w:rPr>
        <w:t>对</w:t>
      </w:r>
      <w:r>
        <w:rPr>
          <w:rFonts w:hint="eastAsia" w:ascii="仿宋_GB2312" w:hAnsi="仿宋_GB2312" w:eastAsia="仿宋_GB2312" w:cs="仿宋_GB2312"/>
          <w:color w:val="auto"/>
          <w:sz w:val="32"/>
          <w:szCs w:val="32"/>
          <w:highlight w:val="none"/>
          <w:lang w:val="en" w:eastAsia="zh-CN"/>
        </w:rPr>
        <w:t>县</w:t>
      </w:r>
      <w:r>
        <w:rPr>
          <w:rFonts w:hint="default" w:ascii="仿宋_GB2312" w:hAnsi="仿宋_GB2312" w:eastAsia="仿宋_GB2312" w:cs="仿宋_GB2312"/>
          <w:color w:val="auto"/>
          <w:sz w:val="32"/>
          <w:szCs w:val="32"/>
          <w:highlight w:val="none"/>
          <w:lang w:val="en" w:eastAsia="zh-CN"/>
        </w:rPr>
        <w:t>区</w:t>
      </w:r>
      <w:r>
        <w:rPr>
          <w:rFonts w:hint="eastAsia" w:ascii="仿宋_GB2312" w:hAnsi="仿宋_GB2312" w:eastAsia="仿宋_GB2312" w:cs="仿宋_GB2312"/>
          <w:color w:val="auto"/>
          <w:sz w:val="32"/>
          <w:szCs w:val="32"/>
          <w:highlight w:val="none"/>
          <w:lang w:val="en-US" w:eastAsia="zh-CN"/>
        </w:rPr>
        <w:t>机动车辆实施限行交通管制，管制具体要求另行通知。</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公交备用车辆全部上路，增加运营班次，延长运营时间，县区规划区主干线路首班提前30分钟，晚班延时60分钟，边远线路晚班延时30分钟。</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责任单位：各乡（镇）人民政府，县城乡建设和交通运输局，县公安局交警大队，县公路段，临汾市生态环境局浮山分局。</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⑷散煤管控措施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保证优质煤供应，加强煤质监管，加大散煤专项整治力度，全面排查禁煤区、禁燃区内散煤燃烧及生产、流通、销售、使用等环节，持续加大散煤、柴禾、燃煤设施清缴力度，对发现的问题依法依规予以查处。</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责任单位：各乡（镇）人民政府，县发改工信和科技商务局</w:t>
      </w:r>
      <w:r>
        <w:rPr>
          <w:rFonts w:hint="eastAsia" w:ascii="仿宋_GB2312" w:hAnsi="仿宋_GB2312" w:eastAsia="仿宋_GB2312" w:cs="仿宋_GB2312"/>
          <w:sz w:val="32"/>
          <w:szCs w:val="32"/>
          <w:highlight w:val="none"/>
          <w:lang w:val="en-US" w:eastAsia="zh-CN"/>
        </w:rPr>
        <w:t>，县综合行政执法局，临汾市生态环境局浮山分局。</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⑸其他面源污染控制措施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严禁焚烧秸秆、树叶、垃圾等易产生有害烟尘和恶臭气体的物质；强化油气、油品管控；加大餐饮油烟整治力度，杜绝露天烧烤；加强加油站油气回收装置监管，严控各类面源污染。</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责任单位：各乡（镇）人民政府，县城乡建设和交通运输局，县综合行政执法局，县发改工信和科技商务局，临汾市生态环境局浮山分局。</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4.4.1.3  Ⅰ级</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4.4.1.3.1  健康防护引导措施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宣传报道组根据有关部门提供的信息，负责发布以下健康防护警示：</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⑴儿童、老年人和呼吸道、心脑血管疾病及其他慢性疾病患者尽量留在室内，避免户外活动；一般人群尽量减少户外活动。</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⑵幼儿园、中小学采取弹性教学或停课等防护措施。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⑶室外作业人员可采取佩戴口罩等防护措施。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⑷医疗卫生机构加强对呼吸类疾病患者的防护宣传和就医指导。</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4.4.1.3.2  倡议性污染减排措施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宣传报道组根据有关部门提供的信息，负责发布以下倡议性污染减排措施：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⑴公众减少驾驶机动车出行，尽量乘坐公共交通工具；停车时及时熄火，减少车辆原地怠速运行时间。</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⑵公众减少涂料、油漆、溶剂等含VOCs的原材料及产品的使用。</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⑶大气污染物排放企业在确保达标排放的基础上，进一步提高大气污染治理设施的处理效率。</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4.4.1.3.3  强制性污染减排措施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保障生产生活正常运行和执行错峰生产管控措施的基础上，对工业源、移动源、扬尘源等采取强制性污染减排措施，确保二氧化硫、氮氧化物、颗粒物、挥发性有机物等主要污染物减排比例，分别达到全社会排放量的40%以上。</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⑴工业源污染控制措施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纳入生态环境部《重污染天气重点行业应急减排措施制定技术指南》（以下简称《技术指南》）</w:t>
      </w:r>
      <w:r>
        <w:rPr>
          <w:rFonts w:hint="eastAsia" w:ascii="仿宋_GB2312" w:hAnsi="仿宋_GB2312" w:eastAsia="仿宋_GB2312" w:cs="仿宋_GB2312"/>
          <w:sz w:val="32"/>
          <w:szCs w:val="32"/>
          <w:highlight w:val="none"/>
          <w:lang w:val="en-US" w:eastAsia="zh-CN"/>
        </w:rPr>
        <w:t>的焦化、铸造、砖瓦窑等</w:t>
      </w:r>
      <w:r>
        <w:rPr>
          <w:rFonts w:hint="default" w:ascii="仿宋_GB2312" w:hAnsi="仿宋_GB2312" w:eastAsia="仿宋_GB2312" w:cs="仿宋_GB2312"/>
          <w:sz w:val="32"/>
          <w:szCs w:val="32"/>
          <w:highlight w:val="none"/>
          <w:lang w:val="en" w:eastAsia="zh-CN"/>
        </w:rPr>
        <w:t>39个</w:t>
      </w:r>
      <w:r>
        <w:rPr>
          <w:rFonts w:hint="eastAsia" w:ascii="仿宋_GB2312" w:hAnsi="仿宋_GB2312" w:eastAsia="仿宋_GB2312" w:cs="仿宋_GB2312"/>
          <w:sz w:val="32"/>
          <w:szCs w:val="32"/>
          <w:highlight w:val="none"/>
          <w:lang w:val="en-US" w:eastAsia="zh-CN"/>
        </w:rPr>
        <w:t>行业企业，按照相应的</w:t>
      </w:r>
      <w:r>
        <w:rPr>
          <w:rFonts w:hint="eastAsia" w:ascii="仿宋_GB2312" w:hAnsi="仿宋_GB2312" w:eastAsia="仿宋_GB2312" w:cs="仿宋_GB2312"/>
          <w:sz w:val="32"/>
          <w:szCs w:val="32"/>
          <w:lang w:val="en-US" w:eastAsia="zh-CN"/>
        </w:rPr>
        <w:t>绩效等级，执行《技术指南》规定的红色预警减排措施。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highlight w:val="red"/>
          <w:lang w:val="en-US" w:eastAsia="zh-CN"/>
        </w:rPr>
      </w:pPr>
      <w:r>
        <w:rPr>
          <w:rFonts w:hint="eastAsia" w:ascii="仿宋_GB2312" w:hAnsi="仿宋_GB2312" w:eastAsia="仿宋_GB2312" w:cs="仿宋_GB2312"/>
          <w:color w:val="auto"/>
          <w:sz w:val="32"/>
          <w:szCs w:val="32"/>
          <w:lang w:val="en-US" w:eastAsia="zh-CN"/>
        </w:rPr>
        <w:t>煤炭、铁矿开采及配套的洗选企业：配套的洗选企业停产，停止使用国四及以下重型载货车辆（含燃气）进行物料运输</w:t>
      </w:r>
      <w:r>
        <w:rPr>
          <w:rFonts w:hint="eastAsia" w:ascii="仿宋_GB2312" w:hAnsi="仿宋_GB2312" w:eastAsia="仿宋_GB2312" w:cs="仿宋_GB2312"/>
          <w:color w:val="auto"/>
          <w:sz w:val="32"/>
          <w:szCs w:val="32"/>
          <w:highlight w:val="none"/>
          <w:lang w:val="en-US" w:eastAsia="zh-CN"/>
        </w:rPr>
        <w:t>；煤炭企业每日20时-次日4时错峰运输（电能、氢能清洁能源车辆除外）</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highlight w:val="red"/>
          <w:lang w:val="en-US" w:eastAsia="zh-CN"/>
        </w:rPr>
      </w:pPr>
      <w:r>
        <w:rPr>
          <w:rFonts w:hint="eastAsia" w:ascii="仿宋_GB2312" w:hAnsi="仿宋_GB2312" w:eastAsia="仿宋_GB2312" w:cs="仿宋_GB2312"/>
          <w:color w:val="auto"/>
          <w:sz w:val="32"/>
          <w:szCs w:val="32"/>
          <w:lang w:val="en-US" w:eastAsia="zh-CN"/>
        </w:rPr>
        <w:t>独立洗选和储运企业：停产，停止公路运输</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露天开采及加工企业：停产，停止公路运输。</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石膏线/板企业：停产，停止公路运输。</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机械制造及加工企业（喷涂工序按照工业涂装要求执行）：停止切割、焊接、抛丸、打磨工序，停止使用国四及以下重型载货车辆（含燃气）进行物料运输。</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保温材料生产企业：停产，停止公路运输。</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汽修（有喷漆、烤漆工序的）企业：停止调漆、供漆、喷漆、烤漆作业。</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其他行业企业：分类分区域分行业采取应急减排措施。</w:t>
      </w:r>
    </w:p>
    <w:p>
      <w:pPr>
        <w:pStyle w:val="5"/>
        <w:keepNext w:val="0"/>
        <w:keepLines w:val="0"/>
        <w:pageBreakBefore w:val="0"/>
        <w:widowControl w:val="0"/>
        <w:kinsoku/>
        <w:wordWrap/>
        <w:overflowPunct/>
        <w:topLinePunct w:val="0"/>
        <w:autoSpaceDE/>
        <w:autoSpaceDN/>
        <w:bidi w:val="0"/>
        <w:adjustRightInd/>
        <w:snapToGrid/>
        <w:spacing w:after="0" w:line="600" w:lineRule="exact"/>
        <w:ind w:leftChars="0"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停产企业或设施：预警期间不得复产。</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责任单位：各乡（镇）人民政府，县发改工信和科技商务局，临汾市生态环境局浮山分局，县规划和自然资源局，县城乡建设和交通运输局。</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配合单位：国网浮山县供电公司。</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⑵扬尘源污染控制措施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加大</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施工工地、裸露地面、物料堆放等</w:t>
      </w:r>
      <w:r>
        <w:rPr>
          <w:rFonts w:hint="eastAsia" w:ascii="仿宋_GB2312" w:hAnsi="仿宋_GB2312" w:eastAsia="仿宋_GB2312" w:cs="仿宋_GB2312"/>
          <w:sz w:val="32"/>
          <w:szCs w:val="32"/>
          <w:lang w:val="en-US" w:eastAsia="zh-CN"/>
        </w:rPr>
        <w:t>场所的</w:t>
      </w:r>
      <w:r>
        <w:rPr>
          <w:rFonts w:hint="eastAsia" w:ascii="仿宋_GB2312" w:hAnsi="仿宋_GB2312" w:eastAsia="仿宋_GB2312" w:cs="仿宋_GB2312"/>
          <w:sz w:val="32"/>
          <w:szCs w:val="32"/>
        </w:rPr>
        <w:t>扬尘控制</w:t>
      </w:r>
      <w:r>
        <w:rPr>
          <w:rFonts w:hint="eastAsia" w:ascii="仿宋_GB2312" w:hAnsi="仿宋_GB2312" w:eastAsia="仿宋_GB2312" w:cs="仿宋_GB2312"/>
          <w:sz w:val="32"/>
          <w:szCs w:val="32"/>
          <w:lang w:val="en-US" w:eastAsia="zh-CN"/>
        </w:rPr>
        <w:t>措施</w:t>
      </w:r>
      <w:r>
        <w:rPr>
          <w:rFonts w:hint="eastAsia" w:ascii="仿宋_GB2312" w:hAnsi="仿宋_GB2312" w:eastAsia="仿宋_GB2312" w:cs="仿宋_GB2312"/>
          <w:sz w:val="32"/>
          <w:szCs w:val="32"/>
        </w:rPr>
        <w:t>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highlight w:val="none"/>
          <w:lang w:val="en-US" w:eastAsia="zh-CN"/>
        </w:rPr>
        <w:t>城建成区</w:t>
      </w:r>
      <w:r>
        <w:rPr>
          <w:rFonts w:hint="eastAsia" w:ascii="仿宋_GB2312" w:hAnsi="仿宋_GB2312" w:eastAsia="仿宋_GB2312" w:cs="仿宋_GB2312"/>
          <w:sz w:val="32"/>
          <w:szCs w:val="32"/>
          <w:lang w:val="en-US" w:eastAsia="zh-CN"/>
        </w:rPr>
        <w:t>所有可能产生扬尘污染的与建筑工程有关的施工工程、拆迁工程全部停工</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lang w:val="en-US" w:eastAsia="zh-CN"/>
        </w:rPr>
        <w:t>装配式等新型建筑工业化项目在非土石方作业的施工环节、抢险工程除外）</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加强道路清扫保洁，</w:t>
      </w:r>
      <w:r>
        <w:rPr>
          <w:rFonts w:hint="eastAsia" w:ascii="仿宋_GB2312" w:hAnsi="仿宋_GB2312" w:eastAsia="仿宋_GB2312" w:cs="仿宋_GB2312"/>
          <w:sz w:val="32"/>
          <w:szCs w:val="32"/>
          <w:lang w:val="en-US" w:eastAsia="zh-CN"/>
        </w:rPr>
        <w:t>在常规作业基础上，县</w:t>
      </w:r>
      <w:r>
        <w:rPr>
          <w:rFonts w:hint="eastAsia" w:ascii="仿宋_GB2312" w:hAnsi="仿宋_GB2312" w:eastAsia="仿宋_GB2312" w:cs="仿宋_GB2312"/>
          <w:sz w:val="32"/>
          <w:szCs w:val="32"/>
          <w:highlight w:val="none"/>
          <w:lang w:val="en-US" w:eastAsia="zh-CN"/>
        </w:rPr>
        <w:t>城建成区</w:t>
      </w:r>
      <w:r>
        <w:rPr>
          <w:rFonts w:hint="eastAsia" w:ascii="仿宋_GB2312" w:hAnsi="仿宋_GB2312" w:eastAsia="仿宋_GB2312" w:cs="仿宋_GB2312"/>
          <w:sz w:val="32"/>
          <w:szCs w:val="32"/>
          <w:lang w:val="en-US" w:eastAsia="zh-CN"/>
        </w:rPr>
        <w:t>内道路保洁频次每日增加两次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加大湿扫力度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严格达到“以克论净”考核标准。</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所有企业散装物料全部入棚入仓，在非冰冻期内增加洒水降尘频次。</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责任单位：各乡（镇）人民政府，县城乡建设和交通运输局，县公路段。</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⑶移动源污染控制措施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highlight w:val="none"/>
          <w:lang w:val="en-US" w:eastAsia="zh-CN"/>
        </w:rPr>
        <w:t>城建成区</w:t>
      </w:r>
      <w:r>
        <w:rPr>
          <w:rFonts w:hint="eastAsia" w:ascii="仿宋_GB2312" w:hAnsi="仿宋_GB2312" w:eastAsia="仿宋_GB2312" w:cs="仿宋_GB2312"/>
          <w:sz w:val="32"/>
          <w:szCs w:val="32"/>
          <w:lang w:val="en-US" w:eastAsia="zh-CN"/>
        </w:rPr>
        <w:t>所有施工运输车辆、渣土运输车辆、混凝土搅拌车辆全部停运（</w:t>
      </w:r>
      <w:r>
        <w:rPr>
          <w:rFonts w:hint="eastAsia" w:ascii="仿宋_GB2312" w:hAnsi="仿宋_GB2312" w:eastAsia="仿宋_GB2312" w:cs="仿宋_GB2312"/>
          <w:sz w:val="32"/>
          <w:szCs w:val="32"/>
          <w:highlight w:val="none"/>
          <w:lang w:val="en-US" w:eastAsia="zh-CN"/>
        </w:rPr>
        <w:t>抢险工程用车及电能、氢能清洁能源车辆除外</w:t>
      </w:r>
      <w:r>
        <w:rPr>
          <w:rFonts w:hint="eastAsia" w:ascii="仿宋_GB2312" w:hAnsi="仿宋_GB2312" w:eastAsia="仿宋_GB2312" w:cs="仿宋_GB2312"/>
          <w:sz w:val="32"/>
          <w:szCs w:val="32"/>
          <w:lang w:val="en-US" w:eastAsia="zh-CN"/>
        </w:rPr>
        <w:t>）；加强国省道、县乡公路扬尘污染控制管理，依法查处散装、流体物料运输车辆掉落、遗撒、抛撒等违法行为。</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加强重型载货车辆（含燃气）管控，禁止</w:t>
      </w:r>
      <w:r>
        <w:rPr>
          <w:rFonts w:hint="eastAsia" w:ascii="仿宋_GB2312" w:hAnsi="仿宋_GB2312" w:eastAsia="仿宋_GB2312" w:cs="仿宋_GB2312"/>
          <w:sz w:val="32"/>
          <w:szCs w:val="32"/>
          <w:lang w:val="en-US" w:eastAsia="zh-CN"/>
        </w:rPr>
        <w:t>在规定时段内</w:t>
      </w:r>
      <w:r>
        <w:rPr>
          <w:rFonts w:hint="eastAsia" w:ascii="仿宋_GB2312" w:hAnsi="仿宋_GB2312" w:eastAsia="仿宋_GB2312" w:cs="仿宋_GB2312"/>
          <w:sz w:val="32"/>
          <w:szCs w:val="32"/>
        </w:rPr>
        <w:t>驶入大气污染防</w:t>
      </w:r>
      <w:r>
        <w:rPr>
          <w:rFonts w:hint="eastAsia" w:ascii="仿宋_GB2312" w:hAnsi="仿宋_GB2312" w:eastAsia="仿宋_GB2312" w:cs="仿宋_GB2312"/>
          <w:sz w:val="32"/>
          <w:szCs w:val="32"/>
          <w:highlight w:val="none"/>
        </w:rPr>
        <w:t>治绿色运输示范区，引导外地过境车辆避开绿色运输示范区行驶</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highlight w:val="none"/>
          <w:lang w:val="en-US" w:eastAsia="zh-CN"/>
        </w:rPr>
        <w:t>城建成区停止使用国四及以下非道路移动机械（电能、氢能清洁能源机械除外），工业企业厂区和工业园区内停止使用国二及以下非道路移动机械（电能、氢能清洁能源机械除外）。</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钢铁、焦化、有色、化工等涉及大宗原材料及产品运输的企业，每日20时至次日6时错峰运输（电能、氢能清洁能源车辆除外）。</w:t>
      </w:r>
      <w:r>
        <w:rPr>
          <w:rFonts w:hint="eastAsia" w:ascii="仿宋_GB2312" w:hAnsi="仿宋_GB2312" w:eastAsia="仿宋_GB2312" w:cs="仿宋_GB2312"/>
          <w:sz w:val="32"/>
          <w:szCs w:val="32"/>
          <w:highlight w:val="none"/>
          <w:lang w:val="en-US" w:eastAsia="zh-CN"/>
        </w:rPr>
        <w:t>对工业强制性减</w:t>
      </w:r>
      <w:r>
        <w:rPr>
          <w:rFonts w:hint="eastAsia" w:ascii="仿宋_GB2312" w:hAnsi="仿宋_GB2312" w:eastAsia="仿宋_GB2312" w:cs="仿宋_GB2312"/>
          <w:sz w:val="32"/>
          <w:szCs w:val="32"/>
          <w:lang w:val="en-US" w:eastAsia="zh-CN"/>
        </w:rPr>
        <w:t>排措施中未涉及的，日最大运输车次在10辆及以上的重点用车企事业单位，停止使用国四及以下重型载货车辆（含燃气）进行物料运输（民生保障、特种车辆、危化品车辆等除外）。重点企业和单位在车辆出入口安装视频监控系统，保留监控记录3个月以上，同时，每日登记所有车辆出入情况，保留至次年4月底。</w:t>
      </w:r>
    </w:p>
    <w:p>
      <w:pPr>
        <w:pStyle w:val="5"/>
        <w:keepNext w:val="0"/>
        <w:keepLines w:val="0"/>
        <w:pageBreakBefore w:val="0"/>
        <w:widowControl w:val="0"/>
        <w:kinsoku/>
        <w:wordWrap/>
        <w:overflowPunct/>
        <w:topLinePunct w:val="0"/>
        <w:autoSpaceDE/>
        <w:autoSpaceDN/>
        <w:bidi w:val="0"/>
        <w:adjustRightInd/>
        <w:snapToGrid/>
        <w:spacing w:after="0" w:line="600" w:lineRule="exact"/>
        <w:ind w:leftChars="0" w:firstLine="640" w:firstLineChars="200"/>
        <w:textAlignment w:val="auto"/>
        <w:rPr>
          <w:rFonts w:hint="default"/>
          <w:color w:val="auto"/>
          <w:highlight w:val="red"/>
          <w:lang w:val="en" w:eastAsia="zh-CN"/>
        </w:rPr>
      </w:pPr>
      <w:r>
        <w:rPr>
          <w:rFonts w:hint="eastAsia" w:ascii="仿宋_GB2312" w:hAnsi="仿宋_GB2312" w:eastAsia="仿宋_GB2312" w:cs="仿宋_GB2312"/>
          <w:color w:val="auto"/>
          <w:sz w:val="32"/>
          <w:szCs w:val="32"/>
          <w:highlight w:val="none"/>
          <w:lang w:val="en-US" w:eastAsia="zh-CN"/>
        </w:rPr>
        <w:t>启动县区机动车辆限行交通管制，管制具体要求另行通知。</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交备用车辆全部上路，增加运营班次，延长运营时间，县城规划区主干线路首班提前30分钟，晚班延时60分钟，边远线路晚班延时30分钟。机动车限行期间，公交车免费乘坐。公交免费起始时间不得晚于机动车限行起始时间，恢复收费时间不得早于限行解除时间。</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责任单位：各乡（镇）人民政府，县城乡建设和交通运输局，县公安局交警大队，县公路段，临汾市生态环境局浮山分局。</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⑷散煤管控措施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保证优质煤供应，加强煤质监管，加大散煤专项整治力度，全面排查禁煤区、禁燃区内散煤燃烧及生产、流通、销售、使用等环节，持续加大散煤、柴禾、燃煤设施清缴力度，对发现的问题依法依规予以查处。</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责任单位：各乡（镇）人民政府，县发改工信和科技商务局，县综合行政执法局，临汾市生态环境局浮山分局。</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⑸其他面源污染控制措施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严禁焚烧秸秆、树叶、垃圾等易产生有害烟尘和恶臭气体的物质；强化油气、油品管控；加大餐饮油烟整治力度，杜绝露天烧烤；加强加油站油气回收装置监管，严控各类面源污染。</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责任单位：各乡（镇）人民政府，县城乡建设和交通运输局，县综合行政执法局，县发改工信和科技商务局，临汾市生态环境局浮山分局。</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4.4.2  夏季臭氧污染天气减排措施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在严格执行夏季臭氧污染管控措施的基础上，对焦化、钢铁、化工、工业涂装、包装印刷、塑料制品、家具制造、石灰窑、烧结砖瓦、加油站、汽修等重点行业企业的涉挥发性有机物和氮氧化物排放工序点位采取加严管控措施实现减排。</w:t>
      </w:r>
      <w:r>
        <w:rPr>
          <w:rFonts w:hint="eastAsia" w:ascii="仿宋_GB2312" w:hAnsi="仿宋_GB2312" w:eastAsia="仿宋_GB2312" w:cs="仿宋_GB2312"/>
          <w:sz w:val="32"/>
          <w:szCs w:val="32"/>
          <w:highlight w:val="none"/>
          <w:lang w:val="en-US" w:eastAsia="zh-CN"/>
        </w:rPr>
        <w:t>在接到生态环境部、山西省人民政府、临汾市人民政府、市级其他大气污染防治工作机构发布的严于以下措施的指令时，从严执行。</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⑴</w:t>
      </w:r>
      <w:r>
        <w:rPr>
          <w:rFonts w:hint="eastAsia" w:ascii="仿宋_GB2312" w:hAnsi="仿宋_GB2312" w:eastAsia="仿宋_GB2312" w:cs="仿宋_GB2312"/>
          <w:sz w:val="32"/>
          <w:szCs w:val="32"/>
          <w:highlight w:val="none"/>
          <w:lang w:val="en-US" w:eastAsia="zh-CN"/>
        </w:rPr>
        <w:t>工业源污染减排措施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涉</w:t>
      </w:r>
      <w:r>
        <w:rPr>
          <w:rFonts w:hint="eastAsia" w:ascii="仿宋_GB2312" w:hAnsi="仿宋_GB2312" w:eastAsia="仿宋_GB2312" w:cs="仿宋_GB2312"/>
          <w:color w:val="auto"/>
          <w:sz w:val="32"/>
          <w:szCs w:val="32"/>
          <w:highlight w:val="none"/>
          <w:lang w:val="en-US" w:eastAsia="zh-CN"/>
        </w:rPr>
        <w:t>VOCs</w:t>
      </w:r>
      <w:r>
        <w:rPr>
          <w:rFonts w:hint="default" w:ascii="仿宋_GB2312" w:hAnsi="仿宋_GB2312" w:eastAsia="仿宋_GB2312" w:cs="仿宋_GB2312"/>
          <w:color w:val="auto"/>
          <w:sz w:val="32"/>
          <w:szCs w:val="32"/>
          <w:highlight w:val="none"/>
          <w:lang w:val="en" w:eastAsia="zh-CN"/>
        </w:rPr>
        <w:t>企业：涉</w:t>
      </w:r>
      <w:r>
        <w:rPr>
          <w:rFonts w:hint="eastAsia" w:ascii="仿宋_GB2312" w:hAnsi="仿宋_GB2312" w:eastAsia="仿宋_GB2312" w:cs="仿宋_GB2312"/>
          <w:color w:val="auto"/>
          <w:sz w:val="32"/>
          <w:szCs w:val="32"/>
          <w:highlight w:val="none"/>
          <w:lang w:val="en-US" w:eastAsia="zh-CN"/>
        </w:rPr>
        <w:t>VOCs</w:t>
      </w:r>
      <w:r>
        <w:rPr>
          <w:rFonts w:hint="default" w:ascii="仿宋_GB2312" w:hAnsi="仿宋_GB2312" w:eastAsia="仿宋_GB2312" w:cs="仿宋_GB2312"/>
          <w:color w:val="auto"/>
          <w:sz w:val="32"/>
          <w:szCs w:val="32"/>
          <w:highlight w:val="none"/>
          <w:lang w:val="en" w:eastAsia="zh-CN"/>
        </w:rPr>
        <w:t>企业产生、排放</w:t>
      </w:r>
      <w:r>
        <w:rPr>
          <w:rFonts w:hint="eastAsia" w:ascii="仿宋_GB2312" w:hAnsi="仿宋_GB2312" w:eastAsia="仿宋_GB2312" w:cs="仿宋_GB2312"/>
          <w:color w:val="auto"/>
          <w:sz w:val="32"/>
          <w:szCs w:val="32"/>
          <w:highlight w:val="none"/>
          <w:lang w:val="en-US" w:eastAsia="zh-CN"/>
        </w:rPr>
        <w:t>VOCs</w:t>
      </w:r>
      <w:r>
        <w:rPr>
          <w:rFonts w:hint="default" w:ascii="仿宋_GB2312" w:hAnsi="仿宋_GB2312" w:eastAsia="仿宋_GB2312" w:cs="仿宋_GB2312"/>
          <w:color w:val="auto"/>
          <w:sz w:val="32"/>
          <w:szCs w:val="32"/>
          <w:highlight w:val="none"/>
          <w:lang w:val="en" w:eastAsia="zh-CN"/>
        </w:rPr>
        <w:t>工段在高温时段错时生产</w:t>
      </w:r>
      <w:r>
        <w:rPr>
          <w:rFonts w:hint="eastAsia" w:ascii="仿宋_GB2312" w:hAnsi="仿宋_GB2312" w:eastAsia="仿宋_GB2312" w:cs="仿宋_GB2312"/>
          <w:color w:val="auto"/>
          <w:sz w:val="32"/>
          <w:szCs w:val="32"/>
          <w:highlight w:val="none"/>
          <w:lang w:val="en" w:eastAsia="zh-CN"/>
        </w:rPr>
        <w:t>时段</w:t>
      </w:r>
      <w:r>
        <w:rPr>
          <w:rFonts w:hint="default" w:ascii="仿宋_GB2312" w:hAnsi="仿宋_GB2312" w:eastAsia="仿宋_GB2312" w:cs="仿宋_GB2312"/>
          <w:color w:val="auto"/>
          <w:sz w:val="32"/>
          <w:szCs w:val="32"/>
          <w:highlight w:val="none"/>
          <w:lang w:val="en" w:eastAsia="zh-CN"/>
        </w:rPr>
        <w:t>延长2小时以上。因连续生产工艺无法错时生产的企业</w:t>
      </w:r>
      <w:r>
        <w:rPr>
          <w:rFonts w:hint="eastAsia" w:ascii="仿宋_GB2312" w:hAnsi="仿宋_GB2312" w:eastAsia="仿宋_GB2312" w:cs="仿宋_GB2312"/>
          <w:color w:val="auto"/>
          <w:sz w:val="32"/>
          <w:szCs w:val="32"/>
          <w:highlight w:val="none"/>
          <w:lang w:val="en" w:eastAsia="zh-CN"/>
        </w:rPr>
        <w:t>，</w:t>
      </w:r>
      <w:r>
        <w:rPr>
          <w:rFonts w:hint="default" w:ascii="仿宋_GB2312" w:hAnsi="仿宋_GB2312" w:eastAsia="仿宋_GB2312" w:cs="仿宋_GB2312"/>
          <w:color w:val="auto"/>
          <w:sz w:val="32"/>
          <w:szCs w:val="32"/>
          <w:highlight w:val="none"/>
          <w:lang w:val="en" w:eastAsia="zh-CN"/>
        </w:rPr>
        <w:t>在高温时段再降低</w:t>
      </w:r>
      <w:r>
        <w:rPr>
          <w:rFonts w:hint="eastAsia" w:ascii="仿宋_GB2312" w:hAnsi="仿宋_GB2312" w:eastAsia="仿宋_GB2312" w:cs="仿宋_GB2312"/>
          <w:color w:val="auto"/>
          <w:sz w:val="32"/>
          <w:szCs w:val="32"/>
          <w:highlight w:val="none"/>
          <w:lang w:val="en-US" w:eastAsia="zh-CN"/>
        </w:rPr>
        <w:t>5</w:t>
      </w:r>
      <w:r>
        <w:rPr>
          <w:rFonts w:hint="default"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eastAsia="zh-CN"/>
        </w:rPr>
        <w:t>以上</w:t>
      </w:r>
      <w:r>
        <w:rPr>
          <w:rFonts w:hint="default" w:ascii="仿宋_GB2312" w:hAnsi="仿宋_GB2312" w:eastAsia="仿宋_GB2312" w:cs="仿宋_GB2312"/>
          <w:color w:val="auto"/>
          <w:sz w:val="32"/>
          <w:szCs w:val="32"/>
          <w:highlight w:val="none"/>
          <w:lang w:val="en" w:eastAsia="zh-CN"/>
        </w:rPr>
        <w:t>生产负荷。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焦化</w:t>
      </w:r>
      <w:r>
        <w:rPr>
          <w:rFonts w:hint="default" w:ascii="仿宋_GB2312" w:hAnsi="仿宋_GB2312" w:eastAsia="仿宋_GB2312" w:cs="仿宋_GB2312"/>
          <w:color w:val="auto"/>
          <w:sz w:val="32"/>
          <w:szCs w:val="32"/>
          <w:highlight w:val="none"/>
          <w:lang w:val="en" w:eastAsia="zh-CN"/>
        </w:rPr>
        <w:t>企业</w:t>
      </w:r>
      <w:r>
        <w:rPr>
          <w:rFonts w:hint="eastAsia" w:ascii="仿宋_GB2312" w:hAnsi="仿宋_GB2312" w:eastAsia="仿宋_GB2312" w:cs="仿宋_GB2312"/>
          <w:color w:val="auto"/>
          <w:sz w:val="32"/>
          <w:szCs w:val="32"/>
          <w:highlight w:val="none"/>
          <w:lang w:val="en-US" w:eastAsia="zh-CN"/>
        </w:rPr>
        <w:t>：含VOCs的焦油、粗苯等原料和产品装卸禁止作业时段延长</w:t>
      </w:r>
      <w:r>
        <w:rPr>
          <w:rFonts w:hint="default" w:ascii="仿宋_GB2312" w:hAnsi="仿宋_GB2312" w:eastAsia="仿宋_GB2312" w:cs="仿宋_GB2312"/>
          <w:color w:val="auto"/>
          <w:sz w:val="32"/>
          <w:szCs w:val="32"/>
          <w:highlight w:val="none"/>
          <w:lang w:val="en" w:eastAsia="zh-CN"/>
        </w:rPr>
        <w:t>2</w:t>
      </w:r>
      <w:r>
        <w:rPr>
          <w:rFonts w:hint="eastAsia" w:ascii="仿宋_GB2312" w:hAnsi="仿宋_GB2312" w:eastAsia="仿宋_GB2312" w:cs="仿宋_GB2312"/>
          <w:color w:val="auto"/>
          <w:sz w:val="32"/>
          <w:szCs w:val="32"/>
          <w:highlight w:val="none"/>
          <w:lang w:val="en-US" w:eastAsia="zh-CN"/>
        </w:rPr>
        <w:t>小时以上；采取</w:t>
      </w:r>
      <w:r>
        <w:rPr>
          <w:rFonts w:hint="default" w:ascii="仿宋_GB2312" w:hAnsi="仿宋_GB2312" w:eastAsia="仿宋_GB2312" w:cs="仿宋_GB2312"/>
          <w:color w:val="auto"/>
          <w:sz w:val="32"/>
          <w:szCs w:val="32"/>
          <w:highlight w:val="none"/>
          <w:lang w:val="en" w:eastAsia="zh-CN"/>
        </w:rPr>
        <w:t>调整优化生产控制、提高污染防治设施运行效率</w:t>
      </w:r>
      <w:r>
        <w:rPr>
          <w:rFonts w:hint="eastAsia" w:ascii="仿宋_GB2312" w:hAnsi="仿宋_GB2312" w:eastAsia="仿宋_GB2312" w:cs="仿宋_GB2312"/>
          <w:color w:val="auto"/>
          <w:sz w:val="32"/>
          <w:szCs w:val="32"/>
          <w:highlight w:val="none"/>
          <w:lang w:val="en-US" w:eastAsia="zh-CN"/>
        </w:rPr>
        <w:t>等措施进一步降低焦炉烟囱NOx排放浓度；对储罐罐体采取喷淋洒水降温措施</w:t>
      </w:r>
      <w:r>
        <w:rPr>
          <w:rFonts w:hint="default"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钢铁</w:t>
      </w:r>
      <w:r>
        <w:rPr>
          <w:rFonts w:hint="default" w:ascii="仿宋_GB2312" w:hAnsi="仿宋_GB2312" w:eastAsia="仿宋_GB2312" w:cs="仿宋_GB2312"/>
          <w:color w:val="auto"/>
          <w:sz w:val="32"/>
          <w:szCs w:val="32"/>
          <w:highlight w:val="none"/>
          <w:lang w:val="en" w:eastAsia="zh-CN"/>
        </w:rPr>
        <w:t>企业</w:t>
      </w:r>
      <w:r>
        <w:rPr>
          <w:rFonts w:hint="eastAsia" w:ascii="仿宋_GB2312" w:hAnsi="仿宋_GB2312" w:eastAsia="仿宋_GB2312" w:cs="仿宋_GB2312"/>
          <w:color w:val="auto"/>
          <w:sz w:val="32"/>
          <w:szCs w:val="32"/>
          <w:highlight w:val="none"/>
          <w:lang w:val="en-US" w:eastAsia="zh-CN"/>
        </w:rPr>
        <w:t>：采取</w:t>
      </w:r>
      <w:r>
        <w:rPr>
          <w:rFonts w:hint="default" w:ascii="仿宋_GB2312" w:hAnsi="仿宋_GB2312" w:eastAsia="仿宋_GB2312" w:cs="仿宋_GB2312"/>
          <w:color w:val="auto"/>
          <w:sz w:val="32"/>
          <w:szCs w:val="32"/>
          <w:highlight w:val="none"/>
          <w:lang w:val="en" w:eastAsia="zh-CN"/>
        </w:rPr>
        <w:t>调整优化生产控制、提高污染防治设施运行效率</w:t>
      </w:r>
      <w:r>
        <w:rPr>
          <w:rFonts w:hint="eastAsia" w:ascii="仿宋_GB2312" w:hAnsi="仿宋_GB2312" w:eastAsia="仿宋_GB2312" w:cs="仿宋_GB2312"/>
          <w:color w:val="auto"/>
          <w:sz w:val="32"/>
          <w:szCs w:val="32"/>
          <w:highlight w:val="none"/>
          <w:lang w:val="en-US" w:eastAsia="zh-CN"/>
        </w:rPr>
        <w:t>等措施进一步降低烧结机头、球团NOx排放浓度。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化工</w:t>
      </w:r>
      <w:r>
        <w:rPr>
          <w:rFonts w:hint="default" w:ascii="仿宋_GB2312" w:hAnsi="仿宋_GB2312" w:eastAsia="仿宋_GB2312" w:cs="仿宋_GB2312"/>
          <w:color w:val="auto"/>
          <w:sz w:val="32"/>
          <w:szCs w:val="32"/>
          <w:highlight w:val="none"/>
          <w:lang w:val="en" w:eastAsia="zh-CN"/>
        </w:rPr>
        <w:t>企业</w:t>
      </w:r>
      <w:r>
        <w:rPr>
          <w:rFonts w:hint="eastAsia" w:ascii="仿宋_GB2312" w:hAnsi="仿宋_GB2312" w:eastAsia="仿宋_GB2312" w:cs="仿宋_GB2312"/>
          <w:color w:val="auto"/>
          <w:sz w:val="32"/>
          <w:szCs w:val="32"/>
          <w:highlight w:val="none"/>
          <w:lang w:val="en-US" w:eastAsia="zh-CN"/>
        </w:rPr>
        <w:t>：高温时段再降低5%生产负荷；预警期间，禁止涉VOCs管道、储罐清洗作业，并对涉VOCs储罐采取喷淋洒水降温措施，减少VOCs气体排放。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水泥熟料</w:t>
      </w:r>
      <w:r>
        <w:rPr>
          <w:rFonts w:hint="default" w:ascii="仿宋_GB2312" w:hAnsi="仿宋_GB2312" w:eastAsia="仿宋_GB2312" w:cs="仿宋_GB2312"/>
          <w:color w:val="auto"/>
          <w:sz w:val="32"/>
          <w:szCs w:val="32"/>
          <w:highlight w:val="none"/>
          <w:lang w:val="en" w:eastAsia="zh-CN"/>
        </w:rPr>
        <w:t>企业</w:t>
      </w:r>
      <w:r>
        <w:rPr>
          <w:rFonts w:hint="eastAsia" w:ascii="仿宋_GB2312" w:hAnsi="仿宋_GB2312" w:eastAsia="仿宋_GB2312" w:cs="仿宋_GB2312"/>
          <w:color w:val="auto"/>
          <w:sz w:val="32"/>
          <w:szCs w:val="32"/>
          <w:highlight w:val="none"/>
          <w:lang w:val="en-US" w:eastAsia="zh-CN"/>
        </w:rPr>
        <w:t>：采取</w:t>
      </w:r>
      <w:r>
        <w:rPr>
          <w:rFonts w:hint="default" w:ascii="仿宋_GB2312" w:hAnsi="仿宋_GB2312" w:eastAsia="仿宋_GB2312" w:cs="仿宋_GB2312"/>
          <w:color w:val="auto"/>
          <w:sz w:val="32"/>
          <w:szCs w:val="32"/>
          <w:highlight w:val="none"/>
          <w:lang w:val="en" w:eastAsia="zh-CN"/>
        </w:rPr>
        <w:t>调整优化生产控制、提高污染防治设施运行效率</w:t>
      </w:r>
      <w:r>
        <w:rPr>
          <w:rFonts w:hint="eastAsia" w:ascii="仿宋_GB2312" w:hAnsi="仿宋_GB2312" w:eastAsia="仿宋_GB2312" w:cs="仿宋_GB2312"/>
          <w:color w:val="auto"/>
          <w:sz w:val="32"/>
          <w:szCs w:val="32"/>
          <w:highlight w:val="none"/>
          <w:lang w:val="en-US" w:eastAsia="zh-CN"/>
        </w:rPr>
        <w:t>等措施进一步降低水泥窑及余热利用系统NOx排放浓度。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石灰窑、烧结砖瓦</w:t>
      </w:r>
      <w:r>
        <w:rPr>
          <w:rFonts w:hint="default" w:ascii="仿宋_GB2312" w:hAnsi="仿宋_GB2312" w:eastAsia="仿宋_GB2312" w:cs="仿宋_GB2312"/>
          <w:color w:val="auto"/>
          <w:sz w:val="32"/>
          <w:szCs w:val="32"/>
          <w:highlight w:val="none"/>
          <w:lang w:val="en" w:eastAsia="zh-CN"/>
        </w:rPr>
        <w:t>企业</w:t>
      </w:r>
      <w:r>
        <w:rPr>
          <w:rFonts w:hint="eastAsia" w:ascii="仿宋_GB2312" w:hAnsi="仿宋_GB2312" w:eastAsia="仿宋_GB2312" w:cs="仿宋_GB2312"/>
          <w:color w:val="auto"/>
          <w:sz w:val="32"/>
          <w:szCs w:val="32"/>
          <w:highlight w:val="none"/>
          <w:lang w:val="en-US" w:eastAsia="zh-CN"/>
        </w:rPr>
        <w:t>：采取</w:t>
      </w:r>
      <w:r>
        <w:rPr>
          <w:rFonts w:hint="default" w:ascii="仿宋_GB2312" w:hAnsi="仿宋_GB2312" w:eastAsia="仿宋_GB2312" w:cs="仿宋_GB2312"/>
          <w:color w:val="auto"/>
          <w:sz w:val="32"/>
          <w:szCs w:val="32"/>
          <w:highlight w:val="none"/>
          <w:lang w:val="en" w:eastAsia="zh-CN"/>
        </w:rPr>
        <w:t>调整优化生产控制、提高污染防治设施运行效率</w:t>
      </w:r>
      <w:r>
        <w:rPr>
          <w:rFonts w:hint="eastAsia" w:ascii="仿宋_GB2312" w:hAnsi="仿宋_GB2312" w:eastAsia="仿宋_GB2312" w:cs="仿宋_GB2312"/>
          <w:color w:val="auto"/>
          <w:sz w:val="32"/>
          <w:szCs w:val="32"/>
          <w:highlight w:val="none"/>
          <w:lang w:val="en-US" w:eastAsia="zh-CN"/>
        </w:rPr>
        <w:t>等措施进一步降低NOx排放浓度。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工业涂装、包装印刷、塑料制品、家具制造</w:t>
      </w:r>
      <w:r>
        <w:rPr>
          <w:rFonts w:hint="default" w:ascii="仿宋_GB2312" w:hAnsi="仿宋_GB2312" w:eastAsia="仿宋_GB2312" w:cs="仿宋_GB2312"/>
          <w:color w:val="auto"/>
          <w:sz w:val="32"/>
          <w:szCs w:val="32"/>
          <w:highlight w:val="none"/>
          <w:lang w:val="en" w:eastAsia="zh-CN"/>
        </w:rPr>
        <w:t>企业</w:t>
      </w:r>
      <w:r>
        <w:rPr>
          <w:rFonts w:hint="eastAsia" w:ascii="仿宋_GB2312" w:hAnsi="仿宋_GB2312" w:eastAsia="仿宋_GB2312" w:cs="仿宋_GB2312"/>
          <w:color w:val="auto"/>
          <w:sz w:val="32"/>
          <w:szCs w:val="32"/>
          <w:highlight w:val="none"/>
          <w:lang w:val="en-US" w:eastAsia="zh-CN"/>
        </w:rPr>
        <w:t>：每日错时生产时段延长</w:t>
      </w:r>
      <w:r>
        <w:rPr>
          <w:rFonts w:hint="default" w:ascii="仿宋_GB2312" w:hAnsi="仿宋_GB2312" w:eastAsia="仿宋_GB2312" w:cs="仿宋_GB2312"/>
          <w:color w:val="auto"/>
          <w:sz w:val="32"/>
          <w:szCs w:val="32"/>
          <w:highlight w:val="none"/>
          <w:lang w:val="en" w:eastAsia="zh-CN"/>
        </w:rPr>
        <w:t>2</w:t>
      </w:r>
      <w:r>
        <w:rPr>
          <w:rFonts w:hint="eastAsia" w:ascii="仿宋_GB2312" w:hAnsi="仿宋_GB2312" w:eastAsia="仿宋_GB2312" w:cs="仿宋_GB2312"/>
          <w:color w:val="auto"/>
          <w:sz w:val="32"/>
          <w:szCs w:val="32"/>
          <w:highlight w:val="none"/>
          <w:lang w:val="en-US" w:eastAsia="zh-CN"/>
        </w:rPr>
        <w:t>小时以上。</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⑵生活源</w:t>
      </w:r>
      <w:r>
        <w:rPr>
          <w:rFonts w:hint="eastAsia" w:ascii="仿宋_GB2312" w:hAnsi="仿宋_GB2312" w:eastAsia="仿宋_GB2312" w:cs="仿宋_GB2312"/>
          <w:sz w:val="32"/>
          <w:szCs w:val="32"/>
          <w:highlight w:val="none"/>
          <w:lang w:val="en-US" w:eastAsia="zh-CN"/>
        </w:rPr>
        <w:t>污染减排措施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 w:eastAsia="zh-CN"/>
        </w:rPr>
        <w:t>储油库、</w:t>
      </w:r>
      <w:r>
        <w:rPr>
          <w:rFonts w:hint="eastAsia" w:ascii="仿宋_GB2312" w:hAnsi="仿宋_GB2312" w:eastAsia="仿宋_GB2312" w:cs="仿宋_GB2312"/>
          <w:color w:val="auto"/>
          <w:sz w:val="32"/>
          <w:szCs w:val="32"/>
          <w:highlight w:val="none"/>
          <w:lang w:val="en-US" w:eastAsia="zh-CN"/>
        </w:rPr>
        <w:t>加油站：储油库和已完成三次油气回收治理并备案的加油站，每日停止油品装卸和运输作业时段延长</w:t>
      </w:r>
      <w:r>
        <w:rPr>
          <w:rFonts w:hint="default" w:ascii="仿宋_GB2312" w:hAnsi="仿宋_GB2312" w:eastAsia="仿宋_GB2312" w:cs="仿宋_GB2312"/>
          <w:color w:val="auto"/>
          <w:sz w:val="32"/>
          <w:szCs w:val="32"/>
          <w:highlight w:val="none"/>
          <w:lang w:val="en" w:eastAsia="zh-CN"/>
        </w:rPr>
        <w:t>2</w:t>
      </w:r>
      <w:r>
        <w:rPr>
          <w:rFonts w:hint="eastAsia" w:ascii="仿宋_GB2312" w:hAnsi="仿宋_GB2312" w:eastAsia="仿宋_GB2312" w:cs="仿宋_GB2312"/>
          <w:color w:val="auto"/>
          <w:sz w:val="32"/>
          <w:szCs w:val="32"/>
          <w:highlight w:val="none"/>
          <w:lang w:val="en-US" w:eastAsia="zh-CN"/>
        </w:rPr>
        <w:t>小时以上；未完成的延长</w:t>
      </w:r>
      <w:r>
        <w:rPr>
          <w:rFonts w:hint="default" w:ascii="仿宋_GB2312" w:hAnsi="仿宋_GB2312" w:eastAsia="仿宋_GB2312" w:cs="仿宋_GB2312"/>
          <w:color w:val="auto"/>
          <w:sz w:val="32"/>
          <w:szCs w:val="32"/>
          <w:highlight w:val="none"/>
          <w:lang w:val="en" w:eastAsia="zh-CN"/>
        </w:rPr>
        <w:t>4</w:t>
      </w:r>
      <w:r>
        <w:rPr>
          <w:rFonts w:hint="eastAsia" w:ascii="仿宋_GB2312" w:hAnsi="仿宋_GB2312" w:eastAsia="仿宋_GB2312" w:cs="仿宋_GB2312"/>
          <w:color w:val="auto"/>
          <w:sz w:val="32"/>
          <w:szCs w:val="32"/>
          <w:highlight w:val="none"/>
          <w:lang w:val="en-US" w:eastAsia="zh-CN"/>
        </w:rPr>
        <w:t>小时以上。</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汽修企业：完成“活性炭+催化燃烧（分解）”工艺改造的，每日喷烤漆错时作业时段延长</w:t>
      </w:r>
      <w:r>
        <w:rPr>
          <w:rFonts w:hint="default" w:ascii="仿宋_GB2312" w:hAnsi="仿宋_GB2312" w:eastAsia="仿宋_GB2312" w:cs="仿宋_GB2312"/>
          <w:color w:val="auto"/>
          <w:sz w:val="32"/>
          <w:szCs w:val="32"/>
          <w:highlight w:val="none"/>
          <w:lang w:val="en" w:eastAsia="zh-CN"/>
        </w:rPr>
        <w:t>2</w:t>
      </w:r>
      <w:r>
        <w:rPr>
          <w:rFonts w:hint="eastAsia" w:ascii="仿宋_GB2312" w:hAnsi="仿宋_GB2312" w:eastAsia="仿宋_GB2312" w:cs="仿宋_GB2312"/>
          <w:color w:val="auto"/>
          <w:sz w:val="32"/>
          <w:szCs w:val="32"/>
          <w:highlight w:val="none"/>
          <w:lang w:val="en-US" w:eastAsia="zh-CN"/>
        </w:rPr>
        <w:t>小时以上；未完成的禁止进行喷烤漆作业。</w:t>
      </w:r>
    </w:p>
    <w:p>
      <w:pPr>
        <w:pStyle w:val="5"/>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lang w:val="en-US" w:eastAsia="zh-CN"/>
        </w:rPr>
      </w:pPr>
      <w:r>
        <w:rPr>
          <w:rFonts w:hint="eastAsia" w:ascii="仿宋_GB2312" w:hAnsi="仿宋_GB2312" w:eastAsia="仿宋_GB2312" w:cs="仿宋_GB2312"/>
          <w:color w:val="auto"/>
          <w:sz w:val="32"/>
          <w:szCs w:val="32"/>
          <w:highlight w:val="none"/>
          <w:lang w:val="en-US" w:eastAsia="zh-CN"/>
        </w:rPr>
        <w:t>干洗店、印刷企业：每日错时生产时段延长</w:t>
      </w:r>
      <w:r>
        <w:rPr>
          <w:rFonts w:hint="default" w:ascii="仿宋_GB2312" w:hAnsi="仿宋_GB2312" w:eastAsia="仿宋_GB2312" w:cs="仿宋_GB2312"/>
          <w:color w:val="auto"/>
          <w:sz w:val="32"/>
          <w:szCs w:val="32"/>
          <w:highlight w:val="none"/>
          <w:lang w:val="en" w:eastAsia="zh-CN"/>
        </w:rPr>
        <w:t>2</w:t>
      </w:r>
      <w:r>
        <w:rPr>
          <w:rFonts w:hint="eastAsia" w:ascii="仿宋_GB2312" w:hAnsi="仿宋_GB2312" w:eastAsia="仿宋_GB2312" w:cs="仿宋_GB2312"/>
          <w:color w:val="auto"/>
          <w:sz w:val="32"/>
          <w:szCs w:val="32"/>
          <w:highlight w:val="none"/>
          <w:lang w:val="en-US" w:eastAsia="zh-CN"/>
        </w:rPr>
        <w:t>小时以上。</w:t>
      </w:r>
    </w:p>
    <w:p>
      <w:pPr>
        <w:pStyle w:val="5"/>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highlight w:val="none"/>
          <w:lang w:val="en-US" w:eastAsia="zh-CN"/>
        </w:rPr>
      </w:pPr>
      <w:r>
        <w:rPr>
          <w:rFonts w:hint="eastAsia" w:ascii="仿宋_GB2312" w:hAnsi="仿宋_GB2312" w:eastAsia="仿宋_GB2312" w:cs="仿宋_GB2312"/>
          <w:color w:val="auto"/>
          <w:sz w:val="32"/>
          <w:szCs w:val="32"/>
          <w:highlight w:val="none"/>
          <w:lang w:val="en-US" w:eastAsia="zh-CN"/>
        </w:rPr>
        <w:t>市政施工：户外涂装、建筑外墙涂刷、道路划线、栏杆喷涂、道路沥青铺装、树木修剪等涉VOCs市政施工禁止作业时段延长</w:t>
      </w:r>
      <w:r>
        <w:rPr>
          <w:rFonts w:hint="default" w:ascii="仿宋_GB2312" w:hAnsi="仿宋_GB2312" w:eastAsia="仿宋_GB2312" w:cs="仿宋_GB2312"/>
          <w:color w:val="auto"/>
          <w:sz w:val="32"/>
          <w:szCs w:val="32"/>
          <w:highlight w:val="none"/>
          <w:lang w:val="en" w:eastAsia="zh-CN"/>
        </w:rPr>
        <w:t>2</w:t>
      </w:r>
      <w:r>
        <w:rPr>
          <w:rFonts w:hint="eastAsia" w:ascii="仿宋_GB2312" w:hAnsi="仿宋_GB2312" w:eastAsia="仿宋_GB2312" w:cs="仿宋_GB2312"/>
          <w:color w:val="auto"/>
          <w:sz w:val="32"/>
          <w:szCs w:val="32"/>
          <w:highlight w:val="none"/>
          <w:lang w:val="en-US" w:eastAsia="zh-CN"/>
        </w:rPr>
        <w:t>小时以上；建筑工地电焊作业在集中电焊区进行，并配套烟气收集措施，无法在室内进行的电焊禁止作业时段延长</w:t>
      </w:r>
      <w:r>
        <w:rPr>
          <w:rFonts w:hint="default" w:ascii="仿宋_GB2312" w:hAnsi="仿宋_GB2312" w:eastAsia="仿宋_GB2312" w:cs="仿宋_GB2312"/>
          <w:color w:val="auto"/>
          <w:sz w:val="32"/>
          <w:szCs w:val="32"/>
          <w:highlight w:val="none"/>
          <w:lang w:val="en" w:eastAsia="zh-CN"/>
        </w:rPr>
        <w:t>2</w:t>
      </w:r>
      <w:r>
        <w:rPr>
          <w:rFonts w:hint="eastAsia" w:ascii="仿宋_GB2312" w:hAnsi="仿宋_GB2312" w:eastAsia="仿宋_GB2312" w:cs="仿宋_GB2312"/>
          <w:color w:val="auto"/>
          <w:sz w:val="32"/>
          <w:szCs w:val="32"/>
          <w:highlight w:val="none"/>
          <w:lang w:val="en-US" w:eastAsia="zh-CN"/>
        </w:rPr>
        <w:t>小时以上。</w:t>
      </w:r>
    </w:p>
    <w:p>
      <w:pPr>
        <w:pStyle w:val="5"/>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餐饮单位：加大餐饮油烟检查力度，确保油烟净化装置正常运行，达标排放。禁止在划定区域外进行露天烧烤。</w:t>
      </w:r>
    </w:p>
    <w:p>
      <w:pPr>
        <w:pStyle w:val="5"/>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⑶移动源污染减排措施</w:t>
      </w:r>
    </w:p>
    <w:p>
      <w:pPr>
        <w:pStyle w:val="5"/>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机动车：加大柴油货车和国六重型燃气车路查路检力度，</w:t>
      </w:r>
      <w:r>
        <w:rPr>
          <w:rFonts w:hint="eastAsia" w:ascii="仿宋_GB2312" w:hAnsi="仿宋_GB2312" w:eastAsia="仿宋_GB2312" w:cs="仿宋_GB2312"/>
          <w:sz w:val="32"/>
          <w:szCs w:val="32"/>
          <w:highlight w:val="none"/>
          <w:lang w:eastAsia="zh-CN"/>
        </w:rPr>
        <w:t>严厉打</w:t>
      </w:r>
      <w:r>
        <w:rPr>
          <w:rFonts w:hint="eastAsia" w:ascii="仿宋_GB2312" w:hAnsi="仿宋_GB2312" w:eastAsia="仿宋_GB2312" w:cs="仿宋_GB2312"/>
          <w:sz w:val="32"/>
          <w:szCs w:val="36"/>
          <w:highlight w:val="none"/>
          <w:lang w:val="en-US" w:eastAsia="zh-CN"/>
        </w:rPr>
        <w:t>击超标排放、不按规定路线行驶、违法拆除燃气车三元催化器、柴油货车污染控制装置造假、屏蔽车载诊断系统(OBD)功能等行为</w:t>
      </w:r>
      <w:r>
        <w:rPr>
          <w:rFonts w:hint="eastAsia" w:ascii="仿宋_GB2312" w:hAnsi="仿宋_GB2312" w:eastAsia="仿宋_GB2312" w:cs="仿宋_GB2312"/>
          <w:sz w:val="32"/>
          <w:szCs w:val="32"/>
          <w:highlight w:val="none"/>
        </w:rPr>
        <w:t>。</w:t>
      </w:r>
    </w:p>
    <w:p>
      <w:pPr>
        <w:pStyle w:val="5"/>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非道路移动机械：加大县城区非道路移动机械执法检查力度，禁止国三以下排放标准及未悬挂号牌、未编码登记、排放不达标的非道路移动机械施工作业。</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4.5  实施清单化管理</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全县所有涉气企业要全部纳入工业企业重污染天气应急减排清单，并针对重点区域、重点时段、重点行业管控特点，科学制定应急减排措施，做到“可操作、可监测、可核查”，</w:t>
      </w:r>
      <w:r>
        <w:rPr>
          <w:rFonts w:hint="eastAsia" w:ascii="仿宋_GB2312" w:hAnsi="仿宋_GB2312" w:eastAsia="仿宋_GB2312" w:cs="仿宋_GB2312"/>
          <w:color w:val="000000"/>
          <w:sz w:val="32"/>
          <w:szCs w:val="32"/>
          <w:lang w:val="en-US" w:eastAsia="zh-CN"/>
        </w:rPr>
        <w:t>防止</w:t>
      </w:r>
      <w:r>
        <w:rPr>
          <w:rFonts w:hint="eastAsia" w:ascii="仿宋_GB2312" w:hAnsi="仿宋_GB2312" w:eastAsia="仿宋_GB2312" w:cs="仿宋_GB2312"/>
          <w:color w:val="000000"/>
          <w:sz w:val="32"/>
          <w:szCs w:val="32"/>
          <w:lang w:eastAsia="zh-CN"/>
        </w:rPr>
        <w:t>简单粗暴“一刀切”停产。</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color w:val="000000"/>
          <w:sz w:val="32"/>
          <w:szCs w:val="32"/>
          <w:highlight w:val="none"/>
          <w:lang w:val="en" w:eastAsia="zh-CN"/>
        </w:rPr>
      </w:pPr>
      <w:r>
        <w:rPr>
          <w:rFonts w:hint="eastAsia" w:ascii="仿宋_GB2312" w:hAnsi="仿宋_GB2312" w:eastAsia="仿宋_GB2312" w:cs="仿宋_GB2312"/>
          <w:color w:val="000000"/>
          <w:sz w:val="32"/>
          <w:szCs w:val="32"/>
          <w:lang w:eastAsia="zh-CN"/>
        </w:rPr>
        <w:t>县生态环境部门要指导纳入应急减排清单的工业企</w:t>
      </w:r>
      <w:r>
        <w:rPr>
          <w:rFonts w:hint="eastAsia" w:ascii="仿宋_GB2312" w:hAnsi="仿宋_GB2312" w:eastAsia="仿宋_GB2312" w:cs="仿宋_GB2312"/>
          <w:color w:val="000000"/>
          <w:sz w:val="32"/>
          <w:szCs w:val="32"/>
          <w:highlight w:val="none"/>
          <w:lang w:eastAsia="zh-CN"/>
        </w:rPr>
        <w:t>业，结合错峰生产管控措施</w:t>
      </w:r>
      <w:r>
        <w:rPr>
          <w:rFonts w:hint="eastAsia" w:ascii="仿宋_GB2312" w:hAnsi="仿宋_GB2312" w:eastAsia="仿宋_GB2312" w:cs="仿宋_GB2312"/>
          <w:color w:val="000000"/>
          <w:sz w:val="32"/>
          <w:szCs w:val="32"/>
          <w:lang w:eastAsia="zh-CN"/>
        </w:rPr>
        <w:t>，制定“一企一策”实施方案，布</w:t>
      </w:r>
      <w:r>
        <w:rPr>
          <w:rFonts w:hint="default" w:ascii="仿宋_GB2312" w:hAnsi="仿宋_GB2312" w:eastAsia="仿宋_GB2312" w:cs="仿宋_GB2312"/>
          <w:color w:val="000000"/>
          <w:sz w:val="32"/>
          <w:szCs w:val="32"/>
          <w:lang w:val="en" w:eastAsia="zh-CN"/>
        </w:rPr>
        <w:t>设</w:t>
      </w:r>
      <w:r>
        <w:rPr>
          <w:rFonts w:hint="eastAsia" w:ascii="仿宋_GB2312" w:hAnsi="仿宋_GB2312" w:eastAsia="仿宋_GB2312" w:cs="仿宋_GB2312"/>
          <w:color w:val="000000"/>
          <w:sz w:val="32"/>
          <w:szCs w:val="32"/>
          <w:lang w:val="en-US" w:eastAsia="zh-CN"/>
        </w:rPr>
        <w:t>重污染天气响应措施</w:t>
      </w:r>
      <w:r>
        <w:rPr>
          <w:rFonts w:hint="eastAsia" w:ascii="仿宋_GB2312" w:hAnsi="仿宋_GB2312" w:eastAsia="仿宋_GB2312" w:cs="仿宋_GB2312"/>
          <w:color w:val="000000"/>
          <w:sz w:val="32"/>
          <w:szCs w:val="32"/>
          <w:lang w:eastAsia="zh-CN"/>
        </w:rPr>
        <w:t>“一企一策”</w:t>
      </w:r>
      <w:r>
        <w:rPr>
          <w:rFonts w:hint="eastAsia" w:ascii="仿宋_GB2312" w:hAnsi="仿宋_GB2312" w:eastAsia="仿宋_GB2312" w:cs="仿宋_GB2312"/>
          <w:color w:val="000000"/>
          <w:sz w:val="32"/>
          <w:szCs w:val="32"/>
          <w:lang w:val="en-US" w:eastAsia="zh-CN"/>
        </w:rPr>
        <w:t>公示牌（以下简称为“公示牌”）</w:t>
      </w:r>
      <w:r>
        <w:rPr>
          <w:rFonts w:hint="eastAsia" w:ascii="仿宋_GB2312" w:hAnsi="仿宋_GB2312" w:eastAsia="仿宋_GB2312" w:cs="仿宋_GB2312"/>
          <w:color w:val="000000"/>
          <w:sz w:val="32"/>
          <w:szCs w:val="32"/>
          <w:lang w:eastAsia="zh-CN"/>
        </w:rPr>
        <w:t>。实施方案应包含企业基本情况、主要生产工艺流程、主要涉气产污环节及污染物排放情况(含重型运</w:t>
      </w:r>
      <w:r>
        <w:rPr>
          <w:rFonts w:hint="eastAsia" w:ascii="仿宋_GB2312" w:hAnsi="仿宋_GB2312" w:eastAsia="仿宋_GB2312" w:cs="仿宋_GB2312"/>
          <w:color w:val="000000"/>
          <w:sz w:val="32"/>
          <w:szCs w:val="32"/>
          <w:highlight w:val="none"/>
          <w:lang w:eastAsia="zh-CN"/>
        </w:rPr>
        <w:t>输车</w:t>
      </w:r>
      <w:r>
        <w:rPr>
          <w:rFonts w:hint="eastAsia" w:ascii="仿宋_GB2312" w:hAnsi="仿宋_GB2312" w:eastAsia="仿宋_GB2312" w:cs="仿宋_GB2312"/>
          <w:color w:val="000000"/>
          <w:sz w:val="32"/>
          <w:szCs w:val="32"/>
          <w:lang w:eastAsia="zh-CN"/>
        </w:rPr>
        <w:t>辆及非道路移动机械)，并载明错峰限、停产情况和不同预警时的应急减排措施，明确具体停产的生产线、工艺环节和各类减排措施的关键性指标(如天</w:t>
      </w:r>
      <w:r>
        <w:rPr>
          <w:rFonts w:hint="eastAsia" w:ascii="仿宋_GB2312" w:hAnsi="仿宋_GB2312" w:eastAsia="仿宋_GB2312" w:cs="仿宋_GB2312"/>
          <w:color w:val="000000"/>
          <w:sz w:val="32"/>
          <w:szCs w:val="32"/>
          <w:highlight w:val="none"/>
          <w:lang w:eastAsia="zh-CN"/>
        </w:rPr>
        <w:t>然气用量、用电量等)，细化具体减排工序责任人及联系方式等。</w:t>
      </w:r>
      <w:r>
        <w:rPr>
          <w:rFonts w:hint="default" w:ascii="仿宋_GB2312" w:hAnsi="仿宋_GB2312" w:eastAsia="仿宋_GB2312" w:cs="仿宋_GB2312"/>
          <w:color w:val="000000"/>
          <w:sz w:val="32"/>
          <w:szCs w:val="32"/>
          <w:highlight w:val="none"/>
          <w:lang w:val="en" w:eastAsia="zh-CN"/>
        </w:rPr>
        <w:t>公示牌内容</w:t>
      </w:r>
      <w:r>
        <w:rPr>
          <w:rFonts w:hint="eastAsia" w:ascii="仿宋_GB2312" w:hAnsi="仿宋_GB2312" w:eastAsia="仿宋_GB2312" w:cs="仿宋_GB2312"/>
          <w:color w:val="000000"/>
          <w:sz w:val="32"/>
          <w:szCs w:val="32"/>
          <w:highlight w:val="none"/>
          <w:lang w:val="en" w:eastAsia="zh-CN"/>
        </w:rPr>
        <w:t>包含企业基本情况、绩效评价等级、预警启动时间、预警级别及对应等级措施，并公示重污染天气不同预警时的应急响应措施。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对于简易工序或重污染预警期间实施全厂、整条生产线停产和轮流停产的工业企业，可只制作“公示牌”。</w:t>
      </w:r>
      <w:r>
        <w:rPr>
          <w:rFonts w:hint="eastAsia" w:ascii="仿宋_GB2312" w:hAnsi="仿宋_GB2312" w:eastAsia="仿宋_GB2312" w:cs="仿宋_GB2312"/>
          <w:color w:val="000000"/>
          <w:sz w:val="32"/>
          <w:szCs w:val="32"/>
          <w:highlight w:val="none"/>
          <w:lang w:eastAsia="zh-CN"/>
        </w:rPr>
        <w:t>对于生产工序不可中断，通过采取提高治污效率、限制生产负荷等措施减排的重点排污企业，需安装烟气排放自动监控设施，并提供分布式控制系统一年以上数据记录，自证达到减排比例要求。</w:t>
      </w:r>
      <w:r>
        <w:rPr>
          <w:rFonts w:hint="eastAsia" w:ascii="仿宋_GB2312" w:hAnsi="仿宋_GB2312" w:eastAsia="仿宋_GB2312" w:cs="仿宋_GB2312"/>
          <w:color w:val="000000"/>
          <w:sz w:val="32"/>
          <w:szCs w:val="32"/>
          <w:lang w:eastAsia="zh-CN"/>
        </w:rPr>
        <w:t>采用轮流停产方式达到停产比例要求的，原则上轮流停产批次不得超过3批。</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对非燃煤、非燃油，污染物组分单一、排放的大气污染物中无有毒有害及恶臭气体、污染物年排放总量100千克以下（对于季节性生产企业，应按上述要求以日核算排放量）的小微涉气企业，在满足城市总体减排要求的情况下，可不采取停产或限产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对大气污染物排放大户，可开展协商式减排，建立主动减排会商和激励机制，鼓励引导企业在橙色级别以上预警时，在严格执行已有规定的基础上，自主加大减排力度，为保障公众健康作出积极贡献。</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color w:val="000000"/>
          <w:sz w:val="32"/>
          <w:szCs w:val="32"/>
          <w:lang w:eastAsia="zh-CN"/>
        </w:rPr>
        <w:t>对协同供热供气、协同处置城市生活垃圾或危险废物等保障类企业，应根据民生需求“以热定产”或“以量定产”，</w:t>
      </w:r>
      <w:r>
        <w:rPr>
          <w:rFonts w:hint="eastAsia" w:ascii="仿宋_GB2312" w:hAnsi="仿宋_GB2312" w:eastAsia="仿宋_GB2312" w:cs="仿宋_GB2312"/>
          <w:b w:val="0"/>
          <w:bCs w:val="0"/>
          <w:color w:val="000000"/>
          <w:sz w:val="32"/>
          <w:szCs w:val="32"/>
          <w:highlight w:val="none"/>
          <w:lang w:val="en-US" w:eastAsia="zh-CN"/>
        </w:rPr>
        <w:t>原则上重点行业内的保障类企业应达到B级及以上或引领性绩效等级</w:t>
      </w:r>
      <w:r>
        <w:rPr>
          <w:rFonts w:hint="eastAsia" w:ascii="仿宋_GB2312" w:hAnsi="仿宋_GB2312" w:eastAsia="仿宋_GB2312" w:cs="仿宋_GB2312"/>
          <w:b w:val="0"/>
          <w:bCs w:val="0"/>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对于保障民生、</w:t>
      </w:r>
      <w:r>
        <w:rPr>
          <w:rFonts w:hint="eastAsia" w:ascii="仿宋_GB2312" w:hAnsi="仿宋_GB2312" w:eastAsia="仿宋_GB2312" w:cs="仿宋_GB2312"/>
          <w:color w:val="000000"/>
          <w:sz w:val="32"/>
          <w:szCs w:val="32"/>
          <w:lang w:val="en-US" w:eastAsia="zh-CN"/>
        </w:rPr>
        <w:t>保障城市运转或涉及国家战略性产业的工业企业和重大工程项目，</w:t>
      </w:r>
      <w:r>
        <w:rPr>
          <w:rFonts w:hint="eastAsia" w:ascii="仿宋_GB2312" w:hAnsi="仿宋_GB2312" w:eastAsia="仿宋_GB2312" w:cs="仿宋_GB2312"/>
          <w:color w:val="000000"/>
          <w:sz w:val="32"/>
          <w:szCs w:val="32"/>
          <w:lang w:eastAsia="zh-CN"/>
        </w:rPr>
        <w:t>需纳入保障类的，</w:t>
      </w:r>
      <w:r>
        <w:rPr>
          <w:rFonts w:hint="eastAsia" w:ascii="仿宋_GB2312" w:hAnsi="仿宋_GB2312" w:eastAsia="仿宋_GB2312" w:cs="仿宋_GB2312"/>
          <w:color w:val="000000"/>
          <w:sz w:val="32"/>
          <w:szCs w:val="32"/>
          <w:lang w:val="en-US" w:eastAsia="zh-CN"/>
        </w:rPr>
        <w:t>要经县政府批准同意，由临汾市人民政府审核并报临汾市生态环境局备案，通过备案的按规定实施豁免管理</w:t>
      </w:r>
      <w:r>
        <w:rPr>
          <w:rFonts w:hint="eastAsia" w:ascii="仿宋_GB2312" w:hAnsi="仿宋_GB2312" w:eastAsia="仿宋_GB2312" w:cs="仿宋_GB2312"/>
          <w:color w:val="000000"/>
          <w:sz w:val="32"/>
          <w:szCs w:val="32"/>
          <w:lang w:eastAsia="zh-CN"/>
        </w:rPr>
        <w:t>。原则上，对于重点行业内的保障类企业，应达到</w:t>
      </w:r>
      <w:r>
        <w:rPr>
          <w:rFonts w:hint="eastAsia" w:ascii="仿宋_GB2312" w:hAnsi="仿宋_GB2312" w:eastAsia="仿宋_GB2312" w:cs="仿宋_GB2312"/>
          <w:color w:val="000000"/>
          <w:sz w:val="32"/>
          <w:szCs w:val="32"/>
          <w:lang w:val="en-US" w:eastAsia="zh-CN"/>
        </w:rPr>
        <w:t>B级及以上绩效分级水平。如保障类企业超出允许生产经营范围，或保障类工程不符合相关要求的，立即移出保障类清单。</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对重点行业的绩效评级，应按“短板原则”执行。当该级别指标中规定的各项要求，有一项未满足的，降级评定；当企业涉及跨行业、跨工序时，以所含行业或工序中绩效评级较差为准，执行相应应急减排措施。一年内存在未批先建，未按排污许可证规定的排放浓度或排放量排放大气污染物，未安装、使用大气污染物自动监测设备等环境违法行为，受到行政处罚或构成犯罪的，不应评为</w:t>
      </w:r>
      <w:r>
        <w:rPr>
          <w:rFonts w:hint="eastAsia" w:ascii="仿宋_GB2312" w:hAnsi="仿宋_GB2312" w:eastAsia="仿宋_GB2312" w:cs="仿宋_GB2312"/>
          <w:color w:val="000000"/>
          <w:sz w:val="32"/>
          <w:szCs w:val="32"/>
          <w:lang w:val="en-US" w:eastAsia="zh-CN"/>
        </w:rPr>
        <w:t>A、B（含B-）级和引领性企业。</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4.6  信息报告</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应急响应期间，</w:t>
      </w:r>
      <w:r>
        <w:rPr>
          <w:rFonts w:hint="eastAsia" w:ascii="仿宋_GB2312" w:hAnsi="仿宋_GB2312" w:eastAsia="仿宋_GB2312" w:cs="仿宋_GB2312"/>
          <w:sz w:val="32"/>
          <w:szCs w:val="32"/>
          <w:lang w:eastAsia="zh-CN"/>
        </w:rPr>
        <w:t>各乡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直</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单位实行日报制度，每天向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指挥部办公室</w:t>
      </w:r>
      <w:r>
        <w:rPr>
          <w:rFonts w:hint="eastAsia" w:ascii="仿宋_GB2312" w:hAnsi="仿宋_GB2312" w:eastAsia="仿宋_GB2312" w:cs="仿宋_GB2312"/>
          <w:color w:val="000000"/>
          <w:sz w:val="32"/>
          <w:szCs w:val="32"/>
        </w:rPr>
        <w:t>报送响应措施落实的情况</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4.7  信息公开</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宣传报道组通过广播、电视、网站、报刊、微博、微信、电子屏幕及手机短信等方式向公众公开重污染天气的相关信息。信息内容主要包括AQI、首要污染物、污染范围、可能受影响的区域及采取的措施等。</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信息发布应当</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准确、客观。任何单位、个人不得随意发布、散布未经核实或没有事实依据的信息</w:t>
      </w:r>
      <w:r>
        <w:rPr>
          <w:rFonts w:hint="eastAsia" w:ascii="仿宋_GB2312" w:hAnsi="仿宋_GB2312" w:eastAsia="仿宋_GB2312" w:cs="仿宋_GB2312"/>
          <w:sz w:val="32"/>
          <w:szCs w:val="32"/>
          <w:lang w:eastAsia="zh-CN"/>
        </w:rPr>
        <w:t>，违者将被依法追究相关责任</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4.8  应急值班</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加强应急值班工作，各成员单位要全天24小时值班值守，值班实行领导带班制度。</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指挥部办公室24小时值班电话：0357-</w:t>
      </w:r>
      <w:r>
        <w:rPr>
          <w:rFonts w:hint="eastAsia" w:ascii="仿宋_GB2312" w:hAnsi="仿宋_GB2312" w:eastAsia="仿宋_GB2312" w:cs="仿宋_GB2312"/>
          <w:color w:val="auto"/>
          <w:sz w:val="32"/>
          <w:szCs w:val="32"/>
          <w:lang w:val="en-US" w:eastAsia="zh-CN"/>
        </w:rPr>
        <w:t>8120280</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4.9  应对措施的执行与监督</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应急指挥部批准应急响应1小时内，</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应急指挥部办公室通知</w:t>
      </w:r>
      <w:r>
        <w:rPr>
          <w:rFonts w:hint="eastAsia" w:ascii="仿宋_GB2312" w:hAnsi="仿宋_GB2312" w:eastAsia="仿宋_GB2312" w:cs="仿宋_GB2312"/>
          <w:sz w:val="32"/>
          <w:szCs w:val="32"/>
          <w:highlight w:val="none"/>
          <w:lang w:eastAsia="zh-CN"/>
        </w:rPr>
        <w:t>各乡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镇</w:t>
      </w:r>
      <w:r>
        <w:rPr>
          <w:rFonts w:hint="eastAsia" w:ascii="仿宋_GB2312" w:hAnsi="仿宋_GB2312" w:eastAsia="仿宋_GB2312" w:cs="仿宋_GB2312"/>
          <w:sz w:val="32"/>
          <w:szCs w:val="32"/>
          <w:highlight w:val="none"/>
        </w:rPr>
        <w:t>）人民政府及</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直各</w:t>
      </w:r>
      <w:r>
        <w:rPr>
          <w:rFonts w:hint="eastAsia" w:ascii="仿宋_GB2312" w:hAnsi="仿宋_GB2312" w:eastAsia="仿宋_GB2312" w:cs="仿宋_GB2312"/>
          <w:sz w:val="32"/>
          <w:szCs w:val="32"/>
          <w:highlight w:val="none"/>
        </w:rPr>
        <w:t>成员单位。各成员单位接到响应指令后，立即组织实施相应的应对措施，应对措施应于应急指令发出后4小时内落实。</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督导检查组对应急预案的执行情况进行跟踪检查，并对</w:t>
      </w:r>
      <w:r>
        <w:rPr>
          <w:rFonts w:hint="eastAsia" w:ascii="仿宋_GB2312" w:hAnsi="仿宋_GB2312" w:eastAsia="仿宋_GB2312" w:cs="仿宋_GB2312"/>
          <w:sz w:val="32"/>
          <w:szCs w:val="32"/>
          <w:highlight w:val="none"/>
          <w:lang w:eastAsia="zh-CN"/>
        </w:rPr>
        <w:t>各乡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镇</w:t>
      </w:r>
      <w:r>
        <w:rPr>
          <w:rFonts w:hint="eastAsia" w:ascii="仿宋_GB2312" w:hAnsi="仿宋_GB2312" w:eastAsia="仿宋_GB2312" w:cs="仿宋_GB2312"/>
          <w:sz w:val="32"/>
          <w:szCs w:val="32"/>
          <w:highlight w:val="none"/>
        </w:rPr>
        <w:t>）人民政府及</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直各</w:t>
      </w:r>
      <w:r>
        <w:rPr>
          <w:rFonts w:hint="eastAsia" w:ascii="仿宋_GB2312" w:hAnsi="仿宋_GB2312" w:eastAsia="仿宋_GB2312" w:cs="仿宋_GB2312"/>
          <w:sz w:val="32"/>
          <w:szCs w:val="32"/>
          <w:highlight w:val="none"/>
        </w:rPr>
        <w:t>成员单位进行考核，对因工作不</w:t>
      </w:r>
      <w:r>
        <w:rPr>
          <w:rFonts w:hint="eastAsia" w:ascii="仿宋_GB2312" w:hAnsi="仿宋_GB2312" w:eastAsia="仿宋_GB2312" w:cs="仿宋_GB2312"/>
          <w:sz w:val="32"/>
          <w:szCs w:val="32"/>
        </w:rPr>
        <w:t>力、履职缺位等导致未能有效应对重污染天气的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根据《中华人民共和国大气污染防治法》第一百二十六条</w:t>
      </w:r>
      <w:r>
        <w:rPr>
          <w:rFonts w:hint="eastAsia" w:ascii="仿宋_GB2312" w:hAnsi="仿宋_GB2312" w:eastAsia="仿宋_GB2312" w:cs="仿宋_GB2312"/>
          <w:sz w:val="32"/>
          <w:szCs w:val="32"/>
          <w:highlight w:val="none"/>
        </w:rPr>
        <w:t>追究有关单位及人员的责任；对擅自停运环保设施</w:t>
      </w:r>
      <w:r>
        <w:rPr>
          <w:rFonts w:hint="eastAsia" w:ascii="仿宋_GB2312" w:hAnsi="仿宋_GB2312" w:eastAsia="仿宋_GB2312" w:cs="仿宋_GB2312"/>
          <w:sz w:val="32"/>
          <w:szCs w:val="32"/>
          <w:highlight w:val="none"/>
          <w:lang w:eastAsia="zh-CN"/>
        </w:rPr>
        <w:t>或</w:t>
      </w:r>
      <w:r>
        <w:rPr>
          <w:rFonts w:hint="eastAsia" w:ascii="仿宋_GB2312" w:hAnsi="仿宋_GB2312" w:eastAsia="仿宋_GB2312" w:cs="仿宋_GB2312"/>
          <w:sz w:val="32"/>
          <w:szCs w:val="32"/>
          <w:highlight w:val="none"/>
        </w:rPr>
        <w:t>以逃避监管方式排放污染物的企业</w:t>
      </w:r>
      <w:r>
        <w:rPr>
          <w:rFonts w:hint="eastAsia" w:ascii="仿宋_GB2312" w:hAnsi="仿宋_GB2312" w:eastAsia="仿宋_GB2312" w:cs="仿宋_GB2312"/>
          <w:sz w:val="32"/>
          <w:szCs w:val="32"/>
          <w:highlight w:val="none"/>
          <w:lang w:val="en-US" w:eastAsia="zh-CN"/>
        </w:rPr>
        <w:t>根据《中华人民共和国大气污染防治法》第三十条</w:t>
      </w:r>
      <w:r>
        <w:rPr>
          <w:rFonts w:hint="eastAsia" w:ascii="仿宋_GB2312" w:hAnsi="仿宋_GB2312" w:eastAsia="仿宋_GB2312" w:cs="仿宋_GB2312"/>
          <w:sz w:val="32"/>
          <w:szCs w:val="32"/>
          <w:highlight w:val="none"/>
          <w:lang w:eastAsia="zh-CN"/>
        </w:rPr>
        <w:t>严格</w:t>
      </w:r>
      <w:r>
        <w:rPr>
          <w:rFonts w:hint="eastAsia" w:ascii="仿宋_GB2312" w:hAnsi="仿宋_GB2312" w:eastAsia="仿宋_GB2312" w:cs="仿宋_GB2312"/>
          <w:sz w:val="32"/>
          <w:szCs w:val="32"/>
          <w:highlight w:val="none"/>
        </w:rPr>
        <w:t>处罚，并依法追究相关人员的责任。</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5  响应等级调整或终止</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根据市级应急要求或预报预警组、专家</w:t>
      </w:r>
      <w:r>
        <w:rPr>
          <w:rFonts w:hint="eastAsia" w:ascii="仿宋_GB2312" w:hAnsi="仿宋_GB2312" w:eastAsia="仿宋_GB2312" w:cs="仿宋_GB2312"/>
          <w:sz w:val="32"/>
          <w:szCs w:val="32"/>
          <w:lang w:val="en-US" w:eastAsia="zh-CN"/>
        </w:rPr>
        <w:t>支持组</w:t>
      </w:r>
      <w:r>
        <w:rPr>
          <w:rFonts w:hint="eastAsia" w:ascii="仿宋_GB2312" w:hAnsi="仿宋_GB2312" w:eastAsia="仿宋_GB2312" w:cs="仿宋_GB2312"/>
          <w:sz w:val="32"/>
          <w:szCs w:val="32"/>
          <w:lang w:eastAsia="zh-CN"/>
        </w:rPr>
        <w:t>会商建议，经报请县指挥部同意后，县指挥部办公室</w:t>
      </w:r>
      <w:r>
        <w:rPr>
          <w:rFonts w:hint="eastAsia" w:ascii="仿宋_GB2312" w:hAnsi="仿宋_GB2312" w:eastAsia="仿宋_GB2312" w:cs="仿宋_GB2312"/>
          <w:sz w:val="32"/>
          <w:szCs w:val="32"/>
        </w:rPr>
        <w:t>通知各成员单位调整或终止应对措施。重污染天气预警解除即应急响应终止。应急终止后，各成员单位和企事业单位终止应对行动，并向</w:t>
      </w:r>
      <w:r>
        <w:rPr>
          <w:rFonts w:hint="eastAsia" w:ascii="仿宋_GB2312" w:hAnsi="仿宋_GB2312" w:eastAsia="仿宋_GB2312" w:cs="仿宋_GB2312"/>
          <w:sz w:val="32"/>
          <w:szCs w:val="32"/>
          <w:lang w:eastAsia="zh-CN"/>
        </w:rPr>
        <w:t>县指</w:t>
      </w:r>
      <w:r>
        <w:rPr>
          <w:rFonts w:hint="eastAsia" w:ascii="仿宋_GB2312" w:hAnsi="仿宋_GB2312" w:eastAsia="仿宋_GB2312" w:cs="仿宋_GB2312"/>
          <w:sz w:val="32"/>
          <w:szCs w:val="32"/>
        </w:rPr>
        <w:t>挥部</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上报应对工作的有关情况。</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6  总结建档  </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应急响应终止后，</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指挥部办公室组</w:t>
      </w:r>
      <w:r>
        <w:rPr>
          <w:rFonts w:hint="eastAsia" w:ascii="仿宋_GB2312" w:hAnsi="仿宋_GB2312" w:eastAsia="仿宋_GB2312" w:cs="仿宋_GB2312"/>
          <w:color w:val="000000"/>
          <w:sz w:val="32"/>
          <w:szCs w:val="32"/>
          <w:highlight w:val="none"/>
        </w:rPr>
        <w:t>织专家对重污染天气应对工作进行总结，提出重污染天气应对工作中存在的问题和改进的建议，形成重污染天气应对</w:t>
      </w:r>
      <w:r>
        <w:rPr>
          <w:rFonts w:hint="eastAsia" w:ascii="仿宋_GB2312" w:hAnsi="仿宋_GB2312" w:eastAsia="仿宋_GB2312" w:cs="仿宋_GB2312"/>
          <w:color w:val="000000"/>
          <w:sz w:val="32"/>
          <w:szCs w:val="32"/>
          <w:highlight w:val="none"/>
          <w:lang w:val="en-US" w:eastAsia="zh-CN"/>
        </w:rPr>
        <w:t>工作</w:t>
      </w:r>
      <w:r>
        <w:rPr>
          <w:rFonts w:hint="eastAsia" w:ascii="仿宋_GB2312" w:hAnsi="仿宋_GB2312" w:eastAsia="仿宋_GB2312" w:cs="仿宋_GB2312"/>
          <w:color w:val="000000"/>
          <w:sz w:val="32"/>
          <w:szCs w:val="32"/>
          <w:highlight w:val="none"/>
        </w:rPr>
        <w:t>报告。</w:t>
      </w:r>
      <w:r>
        <w:rPr>
          <w:rFonts w:hint="eastAsia" w:ascii="仿宋_GB2312" w:hAnsi="仿宋_GB2312" w:eastAsia="仿宋_GB2312" w:cs="仿宋_GB2312"/>
          <w:color w:val="000000"/>
          <w:sz w:val="32"/>
          <w:szCs w:val="32"/>
        </w:rPr>
        <w:t>各成员单</w:t>
      </w:r>
      <w:r>
        <w:rPr>
          <w:rFonts w:hint="eastAsia" w:ascii="仿宋_GB2312" w:hAnsi="仿宋_GB2312" w:eastAsia="仿宋_GB2312" w:cs="仿宋_GB2312"/>
          <w:sz w:val="32"/>
          <w:szCs w:val="32"/>
        </w:rPr>
        <w:t>位要做好重污染天气应对工作的记录，建立档案。</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7  应急保障</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7.1  人力资源保障</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各成员单位要加强重污染天气应对组织机构的建设，提高应对重污染天气的能力；</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应急指挥部办公室应</w:t>
      </w:r>
      <w:r>
        <w:rPr>
          <w:rFonts w:hint="eastAsia" w:ascii="仿宋_GB2312" w:hAnsi="仿宋_GB2312" w:eastAsia="仿宋_GB2312" w:cs="仿宋_GB2312"/>
          <w:sz w:val="32"/>
          <w:szCs w:val="32"/>
          <w:lang w:eastAsia="zh-CN"/>
        </w:rPr>
        <w:t>配备</w:t>
      </w:r>
      <w:r>
        <w:rPr>
          <w:rFonts w:hint="eastAsia" w:ascii="仿宋_GB2312" w:hAnsi="仿宋_GB2312" w:eastAsia="仿宋_GB2312" w:cs="仿宋_GB2312"/>
          <w:sz w:val="32"/>
          <w:szCs w:val="32"/>
        </w:rPr>
        <w:t>专职人员，确保全</w:t>
      </w:r>
      <w:r>
        <w:rPr>
          <w:rFonts w:hint="eastAsia" w:ascii="仿宋_GB2312" w:hAnsi="仿宋_GB2312" w:eastAsia="仿宋_GB2312" w:cs="仿宋_GB2312"/>
          <w:sz w:val="32"/>
          <w:szCs w:val="32"/>
          <w:lang w:eastAsia="zh-CN"/>
        </w:rPr>
        <w:t>县重污染天气应对</w:t>
      </w:r>
      <w:r>
        <w:rPr>
          <w:rFonts w:hint="eastAsia" w:ascii="仿宋_GB2312" w:hAnsi="仿宋_GB2312" w:eastAsia="仿宋_GB2312" w:cs="仿宋_GB2312"/>
          <w:sz w:val="32"/>
          <w:szCs w:val="32"/>
        </w:rPr>
        <w:t>工作顺利开展，保障预案的组织、协调、实施、监管和调度的能</w:t>
      </w:r>
      <w:r>
        <w:rPr>
          <w:rFonts w:hint="eastAsia" w:ascii="仿宋_GB2312" w:hAnsi="仿宋_GB2312" w:eastAsia="仿宋_GB2312" w:cs="仿宋_GB2312"/>
          <w:sz w:val="32"/>
          <w:szCs w:val="32"/>
          <w:highlight w:val="none"/>
        </w:rPr>
        <w:t>力，保证预警和响应工作的落实</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相关单位要</w:t>
      </w:r>
      <w:r>
        <w:rPr>
          <w:rFonts w:hint="eastAsia" w:ascii="仿宋_GB2312" w:hAnsi="仿宋_GB2312" w:eastAsia="仿宋_GB2312" w:cs="仿宋_GB2312"/>
          <w:sz w:val="32"/>
          <w:szCs w:val="32"/>
        </w:rPr>
        <w:t>加强环境预测预报、环境监察、医护应急人员的管理，确保在应急状态下相关人员及时到位</w:t>
      </w:r>
      <w:r>
        <w:rPr>
          <w:rFonts w:hint="eastAsia" w:ascii="仿宋_GB2312" w:hAnsi="仿宋_GB2312" w:eastAsia="仿宋_GB2312" w:cs="仿宋_GB2312"/>
          <w:sz w:val="32"/>
          <w:szCs w:val="32"/>
          <w:lang w:eastAsia="zh-CN"/>
        </w:rPr>
        <w:t>，同时，要</w:t>
      </w:r>
      <w:r>
        <w:rPr>
          <w:rFonts w:hint="eastAsia" w:ascii="仿宋_GB2312" w:hAnsi="仿宋_GB2312" w:eastAsia="仿宋_GB2312" w:cs="仿宋_GB2312"/>
          <w:sz w:val="32"/>
          <w:szCs w:val="32"/>
        </w:rPr>
        <w:t>开展重污染天气应对工作的业务培训。</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7.2  监测与预警能力保障</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临汾</w:t>
      </w:r>
      <w:r>
        <w:rPr>
          <w:rFonts w:hint="eastAsia" w:ascii="仿宋_GB2312" w:hAnsi="仿宋_GB2312" w:eastAsia="仿宋_GB2312" w:cs="仿宋_GB2312"/>
          <w:sz w:val="32"/>
          <w:szCs w:val="32"/>
        </w:rPr>
        <w:t>市生态环境局</w:t>
      </w:r>
      <w:r>
        <w:rPr>
          <w:rFonts w:hint="eastAsia" w:ascii="仿宋_GB2312" w:hAnsi="仿宋_GB2312" w:eastAsia="仿宋_GB2312" w:cs="仿宋_GB2312"/>
          <w:sz w:val="32"/>
          <w:szCs w:val="32"/>
          <w:lang w:eastAsia="zh-CN"/>
        </w:rPr>
        <w:t>浮山分局</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浮山县</w:t>
      </w:r>
      <w:r>
        <w:rPr>
          <w:rFonts w:hint="eastAsia" w:ascii="仿宋_GB2312" w:hAnsi="仿宋_GB2312" w:eastAsia="仿宋_GB2312" w:cs="仿宋_GB2312"/>
          <w:sz w:val="32"/>
          <w:szCs w:val="32"/>
        </w:rPr>
        <w:t>气象局负责完善环境空气质量、气象</w:t>
      </w:r>
      <w:r>
        <w:rPr>
          <w:rFonts w:hint="eastAsia" w:ascii="仿宋_GB2312" w:hAnsi="仿宋_GB2312" w:eastAsia="仿宋_GB2312" w:cs="仿宋_GB2312"/>
          <w:sz w:val="32"/>
          <w:szCs w:val="32"/>
          <w:lang w:eastAsia="zh-CN"/>
        </w:rPr>
        <w:t>监测</w:t>
      </w:r>
      <w:r>
        <w:rPr>
          <w:rFonts w:hint="eastAsia" w:ascii="仿宋_GB2312" w:hAnsi="仿宋_GB2312" w:eastAsia="仿宋_GB2312" w:cs="仿宋_GB2312"/>
          <w:sz w:val="32"/>
          <w:szCs w:val="32"/>
        </w:rPr>
        <w:t>网络的布局和覆盖，加强大气污染源自动监控系统、空气质量预测预报系统和预测预警平台建设，严格按照有关规定实施环境空气质量和气象日常预测，及时掌握环境空气质量信息和气象信息。完善</w:t>
      </w:r>
      <w:r>
        <w:rPr>
          <w:rFonts w:hint="eastAsia" w:ascii="仿宋_GB2312" w:hAnsi="仿宋_GB2312" w:eastAsia="仿宋_GB2312" w:cs="仿宋_GB2312"/>
          <w:sz w:val="32"/>
          <w:szCs w:val="32"/>
          <w:highlight w:val="none"/>
        </w:rPr>
        <w:t>重污染天气应对会商研判机制。按照</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重污染天气预测预警信息发布工作程序，及时向</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应急指挥部成员单位提供预报预警信息。</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7.3  通信与信息保障</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指挥部各成员单位应确定专人负责应急联络工作，并确保24小时通讯畅通。</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7.4  资金保障</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县财政局</w:t>
      </w:r>
      <w:r>
        <w:rPr>
          <w:rFonts w:hint="eastAsia" w:ascii="仿宋_GB2312" w:hAnsi="仿宋_GB2312" w:eastAsia="仿宋_GB2312" w:cs="仿宋_GB2312"/>
          <w:sz w:val="32"/>
          <w:szCs w:val="32"/>
        </w:rPr>
        <w:t>应将重污染天气应急保障资金纳入财政预算，确保预案编制、预测预警、应急响应等工作正常开展。</w:t>
      </w:r>
      <w:r>
        <w:rPr>
          <w:rFonts w:hint="eastAsia" w:ascii="仿宋_GB2312" w:hAnsi="仿宋_GB2312" w:eastAsia="仿宋_GB2312" w:cs="仿宋_GB2312"/>
          <w:sz w:val="32"/>
          <w:szCs w:val="32"/>
          <w:lang w:eastAsia="zh-CN"/>
        </w:rPr>
        <w:t>同时，要</w:t>
      </w:r>
      <w:r>
        <w:rPr>
          <w:rFonts w:hint="eastAsia" w:ascii="仿宋_GB2312" w:hAnsi="仿宋_GB2312" w:eastAsia="仿宋_GB2312" w:cs="仿宋_GB2312"/>
          <w:sz w:val="32"/>
          <w:szCs w:val="32"/>
        </w:rPr>
        <w:t>加强对重污染天气应对专项资金的监督管理，任何单位和个人不得挪用，对违法违纪行为，依法追究有关单位及人员的法律责任。</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7.5  其他保障</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w:t>
      </w:r>
      <w:r>
        <w:rPr>
          <w:rFonts w:hint="eastAsia" w:ascii="仿宋_GB2312" w:hAnsi="仿宋_GB2312" w:eastAsia="仿宋_GB2312" w:cs="仿宋_GB2312"/>
          <w:sz w:val="32"/>
          <w:szCs w:val="32"/>
          <w:highlight w:val="none"/>
        </w:rPr>
        <w:t>府、</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直成员单位及大气污染物排放企业，要加强</w:t>
      </w:r>
      <w:r>
        <w:rPr>
          <w:rFonts w:hint="eastAsia" w:ascii="仿宋_GB2312" w:hAnsi="仿宋_GB2312" w:eastAsia="仿宋_GB2312" w:cs="仿宋_GB2312"/>
          <w:sz w:val="32"/>
          <w:szCs w:val="32"/>
          <w:highlight w:val="none"/>
          <w:lang w:eastAsia="zh-CN"/>
        </w:rPr>
        <w:t>重污染天气</w:t>
      </w:r>
      <w:r>
        <w:rPr>
          <w:rFonts w:hint="eastAsia" w:ascii="仿宋_GB2312" w:hAnsi="仿宋_GB2312" w:eastAsia="仿宋_GB2312" w:cs="仿宋_GB2312"/>
          <w:sz w:val="32"/>
          <w:szCs w:val="32"/>
          <w:highlight w:val="none"/>
        </w:rPr>
        <w:t>应急预案以及相关法律法规的宣</w:t>
      </w:r>
      <w:r>
        <w:rPr>
          <w:rFonts w:hint="eastAsia" w:ascii="仿宋_GB2312" w:hAnsi="仿宋_GB2312" w:eastAsia="仿宋_GB2312" w:cs="仿宋_GB2312"/>
          <w:sz w:val="32"/>
          <w:szCs w:val="32"/>
        </w:rPr>
        <w:t>传落实，加强重污染天气防护知识的宣传教育；建立健全重污染天气应急预案教育、培训制度。组织开展重污染天气应急演练，及时进行总结评估，修订完善应急预案（实施方案、操作方案）。</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8  附则</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8.1  预案管理与更新</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根据国家环境空气质量标准调整情况、预案实施过程中发现的问题及其他特殊情况，</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指挥部</w:t>
      </w:r>
      <w:r>
        <w:rPr>
          <w:rFonts w:hint="eastAsia" w:ascii="仿宋_GB2312" w:hAnsi="仿宋_GB2312" w:eastAsia="仿宋_GB2312" w:cs="仿宋_GB2312"/>
          <w:sz w:val="32"/>
          <w:szCs w:val="32"/>
          <w:lang w:eastAsia="zh-CN"/>
        </w:rPr>
        <w:t>办公室组织对预案</w:t>
      </w:r>
      <w:r>
        <w:rPr>
          <w:rFonts w:hint="eastAsia" w:ascii="仿宋_GB2312" w:hAnsi="仿宋_GB2312" w:eastAsia="仿宋_GB2312" w:cs="仿宋_GB2312"/>
          <w:sz w:val="32"/>
          <w:szCs w:val="32"/>
          <w:lang w:val="en-US" w:eastAsia="zh-CN"/>
        </w:rPr>
        <w:t>进行评估，对</w:t>
      </w:r>
      <w:r>
        <w:rPr>
          <w:rFonts w:hint="eastAsia" w:ascii="仿宋_GB2312" w:hAnsi="仿宋_GB2312" w:eastAsia="仿宋_GB2312" w:cs="仿宋_GB2312"/>
          <w:sz w:val="32"/>
          <w:szCs w:val="32"/>
          <w:lang w:eastAsia="zh-CN"/>
        </w:rPr>
        <w:t>应急减排清单进行更新修订</w:t>
      </w:r>
      <w:r>
        <w:rPr>
          <w:rFonts w:hint="eastAsia" w:ascii="仿宋_GB2312" w:hAnsi="仿宋_GB2312" w:eastAsia="仿宋_GB2312" w:cs="仿宋_GB2312"/>
          <w:sz w:val="32"/>
          <w:szCs w:val="32"/>
          <w:lang w:val="en-US" w:eastAsia="zh-CN"/>
        </w:rPr>
        <w:t>，并报市指挥部办公室备案。评估工作应于每年6月底前完成，清单修订工作应分别于每年9月底、12月底前完成。</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8.2  预案解释部门</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本预案由临汾市生态环境局</w:t>
      </w:r>
      <w:r>
        <w:rPr>
          <w:rFonts w:hint="eastAsia" w:ascii="仿宋_GB2312" w:hAnsi="仿宋_GB2312" w:eastAsia="仿宋_GB2312" w:cs="仿宋_GB2312"/>
          <w:sz w:val="32"/>
          <w:szCs w:val="32"/>
          <w:lang w:eastAsia="zh-CN"/>
        </w:rPr>
        <w:t>浮山分局</w:t>
      </w:r>
      <w:r>
        <w:rPr>
          <w:rFonts w:hint="eastAsia" w:ascii="仿宋_GB2312" w:hAnsi="仿宋_GB2312" w:eastAsia="仿宋_GB2312" w:cs="仿宋_GB2312"/>
          <w:sz w:val="32"/>
          <w:szCs w:val="32"/>
        </w:rPr>
        <w:t>负责解释。</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8.3  预案实施时间</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本预案自印发之日起实施。20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印发的《</w:t>
      </w:r>
      <w:r>
        <w:rPr>
          <w:rFonts w:hint="eastAsia" w:ascii="仿宋_GB2312" w:hAnsi="仿宋_GB2312" w:eastAsia="仿宋_GB2312" w:cs="仿宋_GB2312"/>
          <w:sz w:val="32"/>
          <w:szCs w:val="32"/>
          <w:lang w:eastAsia="zh-CN"/>
        </w:rPr>
        <w:t>浮山县</w:t>
      </w:r>
      <w:r>
        <w:rPr>
          <w:rFonts w:hint="eastAsia" w:ascii="仿宋_GB2312" w:hAnsi="仿宋_GB2312" w:eastAsia="仿宋_GB2312" w:cs="仿宋_GB2312"/>
          <w:sz w:val="32"/>
          <w:szCs w:val="32"/>
        </w:rPr>
        <w:t>重污染天气应急预案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lang w:eastAsia="zh-CN"/>
        </w:rPr>
        <w:t>修订）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浮</w:t>
      </w:r>
      <w:r>
        <w:rPr>
          <w:rFonts w:hint="eastAsia" w:ascii="仿宋_GB2312" w:hAnsi="仿宋_GB2312" w:eastAsia="仿宋_GB2312" w:cs="仿宋_GB2312"/>
          <w:sz w:val="32"/>
          <w:szCs w:val="32"/>
        </w:rPr>
        <w:t>政办发〔2</w:t>
      </w:r>
      <w:r>
        <w:rPr>
          <w:rFonts w:hint="eastAsia" w:ascii="仿宋_GB2312" w:hAnsi="仿宋_GB2312" w:eastAsia="仿宋_GB2312" w:cs="仿宋_GB2312"/>
          <w:sz w:val="32"/>
          <w:szCs w:val="32"/>
          <w:lang w:val="en-US" w:eastAsia="zh-CN"/>
        </w:rPr>
        <w:t>020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号）同时</w:t>
      </w:r>
      <w:r>
        <w:rPr>
          <w:rFonts w:hint="eastAsia" w:ascii="仿宋_GB2312" w:hAnsi="仿宋_GB2312" w:eastAsia="仿宋_GB2312" w:cs="仿宋_GB2312"/>
          <w:sz w:val="32"/>
          <w:szCs w:val="32"/>
          <w:lang w:eastAsia="zh-CN"/>
        </w:rPr>
        <w:t>废止。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ascii="仿宋_GB2312" w:hAnsi="仿宋_GB2312" w:eastAsia="仿宋_GB2312" w:cs="仿宋_GB2312"/>
          <w:sz w:val="32"/>
          <w:szCs w:val="32"/>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leftChars="0"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lang w:eastAsia="zh-CN"/>
        </w:rPr>
        <w:t>浮山县重污染天气应对响应程序图</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lef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2.浮山县重污染天气应急指挥部及其办公室、成</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leftChars="0" w:firstLine="1929" w:firstLineChars="603"/>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员单位职责</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left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3.浮山县重污染天气应急工作组组成及职责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pPr>
        <w:jc w:val="left"/>
        <w:rPr>
          <w:rFonts w:hint="eastAsia" w:ascii="黑体" w:hAnsi="黑体" w:eastAsia="黑体" w:cs="黑体"/>
          <w:sz w:val="13"/>
          <w:szCs w:val="13"/>
          <w:lang w:val="en-US" w:eastAsia="zh-CN"/>
        </w:rPr>
      </w:pPr>
      <w:r>
        <w:rPr>
          <w:rFonts w:hint="eastAsia" w:ascii="黑体" w:hAnsi="黑体" w:eastAsia="黑体" w:cs="黑体"/>
          <w:b w:val="0"/>
          <w:bCs w:val="0"/>
          <w:sz w:val="32"/>
          <w:szCs w:val="32"/>
          <w:lang w:val="en-US" w:eastAsia="zh-CN"/>
        </w:rPr>
        <w:t>附件1</w:t>
      </w:r>
    </w:p>
    <w:p>
      <w:pPr>
        <w:jc w:val="center"/>
        <w:rPr>
          <w:rFonts w:hint="default"/>
          <w:lang w:val="en-US" w:eastAsia="zh-CN"/>
        </w:rPr>
      </w:pPr>
      <w:r>
        <w:rPr>
          <w:rFonts w:hint="default" w:ascii="方正小标宋简体" w:hAnsi="方正小标宋简体" w:eastAsia="方正小标宋简体" w:cs="方正小标宋简体"/>
          <w:sz w:val="44"/>
          <w:szCs w:val="44"/>
          <w:lang w:val="en-US" w:eastAsia="zh-CN"/>
        </w:rPr>
        <mc:AlternateContent>
          <mc:Choice Requires="wps">
            <w:drawing>
              <wp:anchor distT="0" distB="0" distL="114300" distR="114300" simplePos="0" relativeHeight="251670528" behindDoc="0" locked="0" layoutInCell="1" allowOverlap="1">
                <wp:simplePos x="0" y="0"/>
                <wp:positionH relativeFrom="column">
                  <wp:posOffset>-126365</wp:posOffset>
                </wp:positionH>
                <wp:positionV relativeFrom="paragraph">
                  <wp:posOffset>1827530</wp:posOffset>
                </wp:positionV>
                <wp:extent cx="803275" cy="903605"/>
                <wp:effectExtent l="6350" t="6350" r="9525" b="23495"/>
                <wp:wrapNone/>
                <wp:docPr id="48" name="矩形 48"/>
                <wp:cNvGraphicFramePr/>
                <a:graphic xmlns:a="http://schemas.openxmlformats.org/drawingml/2006/main">
                  <a:graphicData uri="http://schemas.microsoft.com/office/word/2010/wordprocessingShape">
                    <wps:wsp>
                      <wps:cNvSpPr/>
                      <wps:spPr>
                        <a:xfrm>
                          <a:off x="0" y="0"/>
                          <a:ext cx="803275" cy="9036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eastAsia" w:eastAsiaTheme="minorEastAsia"/>
                                <w:lang w:val="en-US" w:eastAsia="zh-CN"/>
                              </w:rPr>
                            </w:pPr>
                            <w:r>
                              <w:rPr>
                                <w:rFonts w:hint="eastAsia"/>
                                <w:lang w:val="en-US" w:eastAsia="zh-CN"/>
                              </w:rPr>
                              <w:t>按照对应预警级别程序报送信息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95pt;margin-top:143.9pt;height:71.15pt;width:63.25pt;z-index:251670528;v-text-anchor:middle;mso-width-relative:page;mso-height-relative:page;" fillcolor="#FFFFFF [3201]" filled="t" stroked="t" coordsize="21600,21600" o:gfxdata="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OmHn5dgAAAALAQAADwAAAAAAAAABACAAAAAiAAAAZHJz&#10;L2Rvd25yZXYueG1sUEsBAhQAFAAAAAgAh07iQPg5RaZ2AgAAAAUAAA4AAAAAAAAAAQAgAAAAJwEA&#10;AGRycy9lMm9Eb2MueG1sUEsFBgAAAAAGAAYAWQEAAA8GAAAAAA==&#10;">
                <v:fill on="t" focussize="0,0"/>
                <v:stroke weight="1pt" color="#000000 [3213]" miterlimit="8" joinstyle="miter"/>
                <v:imagedata o:title=""/>
                <o:lock v:ext="edit" aspectratio="f"/>
                <v:textbox>
                  <w:txbxContent>
                    <w:p>
                      <w:pPr>
                        <w:jc w:val="both"/>
                        <w:rPr>
                          <w:rFonts w:hint="eastAsia" w:eastAsiaTheme="minorEastAsia"/>
                          <w:lang w:val="en-US" w:eastAsia="zh-CN"/>
                        </w:rPr>
                      </w:pPr>
                      <w:r>
                        <w:rPr>
                          <w:rFonts w:hint="eastAsia"/>
                          <w:lang w:val="en-US" w:eastAsia="zh-CN"/>
                        </w:rPr>
                        <w:t>按照对应预警级别程序报送信息</w:t>
                      </w:r>
                    </w:p>
                  </w:txbxContent>
                </v:textbox>
              </v:rect>
            </w:pict>
          </mc:Fallback>
        </mc:AlternateContent>
      </w:r>
      <w:r>
        <w:rPr>
          <w:rFonts w:hint="default" w:ascii="方正小标宋简体" w:hAnsi="方正小标宋简体" w:eastAsia="方正小标宋简体" w:cs="方正小标宋简体"/>
          <w:sz w:val="44"/>
          <w:szCs w:val="44"/>
          <w:lang w:val="en-US" w:eastAsia="zh-CN"/>
        </w:rPr>
        <mc:AlternateContent>
          <mc:Choice Requires="wps">
            <w:drawing>
              <wp:anchor distT="0" distB="0" distL="114300" distR="114300" simplePos="0" relativeHeight="251668480" behindDoc="0" locked="0" layoutInCell="1" allowOverlap="1">
                <wp:simplePos x="0" y="0"/>
                <wp:positionH relativeFrom="column">
                  <wp:posOffset>686435</wp:posOffset>
                </wp:positionH>
                <wp:positionV relativeFrom="paragraph">
                  <wp:posOffset>2234565</wp:posOffset>
                </wp:positionV>
                <wp:extent cx="883285" cy="14605"/>
                <wp:effectExtent l="0" t="37465" r="12065" b="62230"/>
                <wp:wrapNone/>
                <wp:docPr id="49" name="直接箭头连接符 49"/>
                <wp:cNvGraphicFramePr/>
                <a:graphic xmlns:a="http://schemas.openxmlformats.org/drawingml/2006/main">
                  <a:graphicData uri="http://schemas.microsoft.com/office/word/2010/wordprocessingShape">
                    <wps:wsp>
                      <wps:cNvCnPr/>
                      <wps:spPr>
                        <a:xfrm flipH="1">
                          <a:off x="0" y="0"/>
                          <a:ext cx="883285" cy="14605"/>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54.05pt;margin-top:175.95pt;height:1.15pt;width:69.55pt;z-index:251668480;mso-width-relative:page;mso-height-relative:page;" filled="f" stroked="t" coordsize="21600,21600" o:gfxdata="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ort/d3AAA&#10;AAsBAAAPAAAAAAAAAAEAIAAAACIAAABkcnMvZG93bnJldi54bWxQSwECFAAUAAAACACHTuJA1poE&#10;WRoCAAAABAAADgAAAAAAAAABACAAAAArAQAAZHJzL2Uyb0RvYy54bWxQSwUGAAAAAAYABgBZAQAA&#10;twUAAAAA&#10;">
                <v:fill on="f" focussize="0,0"/>
                <v:stroke weight="1pt" color="#000000 [3200]" miterlimit="8" joinstyle="miter" endarrow="open"/>
                <v:imagedata o:title=""/>
                <o:lock v:ext="edit" aspectratio="f"/>
              </v:shape>
            </w:pict>
          </mc:Fallback>
        </mc:AlternateContent>
      </w:r>
      <w:r>
        <w:rPr>
          <w:rFonts w:hint="default" w:ascii="方正小标宋简体" w:hAnsi="方正小标宋简体" w:eastAsia="方正小标宋简体" w:cs="方正小标宋简体"/>
          <w:sz w:val="44"/>
          <w:szCs w:val="44"/>
          <w:lang w:val="en-US" w:eastAsia="zh-CN"/>
        </w:rPr>
        <mc:AlternateContent>
          <mc:Choice Requires="wps">
            <w:drawing>
              <wp:anchor distT="0" distB="0" distL="114300" distR="114300" simplePos="0" relativeHeight="251669504" behindDoc="0" locked="0" layoutInCell="1" allowOverlap="1">
                <wp:simplePos x="0" y="0"/>
                <wp:positionH relativeFrom="column">
                  <wp:posOffset>775335</wp:posOffset>
                </wp:positionH>
                <wp:positionV relativeFrom="paragraph">
                  <wp:posOffset>1889760</wp:posOffset>
                </wp:positionV>
                <wp:extent cx="752475" cy="281940"/>
                <wp:effectExtent l="6350" t="6350" r="22225" b="16510"/>
                <wp:wrapNone/>
                <wp:docPr id="57" name="矩形 57"/>
                <wp:cNvGraphicFramePr/>
                <a:graphic xmlns:a="http://schemas.openxmlformats.org/drawingml/2006/main">
                  <a:graphicData uri="http://schemas.microsoft.com/office/word/2010/wordprocessingShape">
                    <wps:wsp>
                      <wps:cNvSpPr/>
                      <wps:spPr>
                        <a:xfrm>
                          <a:off x="0" y="0"/>
                          <a:ext cx="752475" cy="2819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sz w:val="20"/>
                                <w:szCs w:val="20"/>
                                <w:lang w:eastAsia="zh-CN"/>
                              </w:rPr>
                            </w:pPr>
                            <w:r>
                              <w:rPr>
                                <w:rFonts w:hint="eastAsia"/>
                                <w:sz w:val="20"/>
                                <w:szCs w:val="20"/>
                                <w:lang w:eastAsia="zh-CN"/>
                              </w:rPr>
                              <w:t>预警期间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1.05pt;margin-top:148.8pt;height:22.2pt;width:59.25pt;z-index:251669504;v-text-anchor:middle;mso-width-relative:page;mso-height-relative:page;" fillcolor="#FFFFFF [3201]" filled="t" stroked="t" coordsize="21600,21600" o:gfxdata="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h3lWJtkAAAALAQAADwAAAAAAAAABACAAAAAiAAAAZHJz&#10;L2Rvd25yZXYueG1sUEsBAhQAFAAAAAgAh07iQCfEGBl1AgAAAAUAAA4AAAAAAAAAAQAgAAAAKAEA&#10;AGRycy9lMm9Eb2MueG1sUEsFBgAAAAAGAAYAWQEAAA8GAAAAAA==&#10;">
                <v:fill on="t" focussize="0,0"/>
                <v:stroke weight="1pt" color="#FFFFFF [3212]" miterlimit="8" joinstyle="miter"/>
                <v:imagedata o:title=""/>
                <o:lock v:ext="edit" aspectratio="f"/>
                <v:textbox>
                  <w:txbxContent>
                    <w:p>
                      <w:pPr>
                        <w:jc w:val="center"/>
                        <w:rPr>
                          <w:rFonts w:hint="eastAsia" w:eastAsiaTheme="minorEastAsia"/>
                          <w:sz w:val="20"/>
                          <w:szCs w:val="20"/>
                          <w:lang w:eastAsia="zh-CN"/>
                        </w:rPr>
                      </w:pPr>
                      <w:r>
                        <w:rPr>
                          <w:rFonts w:hint="eastAsia"/>
                          <w:sz w:val="20"/>
                          <w:szCs w:val="20"/>
                          <w:lang w:eastAsia="zh-CN"/>
                        </w:rPr>
                        <w:t>预警期间</w:t>
                      </w:r>
                    </w:p>
                  </w:txbxContent>
                </v:textbox>
              </v:rect>
            </w:pict>
          </mc:Fallback>
        </mc:AlternateContent>
      </w:r>
      <w:r>
        <w:rPr>
          <w:rFonts w:hint="default" w:ascii="方正小标宋简体" w:hAnsi="方正小标宋简体" w:eastAsia="方正小标宋简体" w:cs="方正小标宋简体"/>
          <w:sz w:val="44"/>
          <w:szCs w:val="44"/>
          <w:lang w:val="en-US" w:eastAsia="zh-CN"/>
        </w:rPr>
        <mc:AlternateContent>
          <mc:Choice Requires="wps">
            <w:drawing>
              <wp:anchor distT="0" distB="0" distL="114300" distR="114300" simplePos="0" relativeHeight="251666432" behindDoc="0" locked="0" layoutInCell="1" allowOverlap="1">
                <wp:simplePos x="0" y="0"/>
                <wp:positionH relativeFrom="column">
                  <wp:posOffset>2711450</wp:posOffset>
                </wp:positionH>
                <wp:positionV relativeFrom="paragraph">
                  <wp:posOffset>1859280</wp:posOffset>
                </wp:positionV>
                <wp:extent cx="1094740" cy="281940"/>
                <wp:effectExtent l="6350" t="6350" r="22860" b="16510"/>
                <wp:wrapNone/>
                <wp:docPr id="65" name="矩形 65"/>
                <wp:cNvGraphicFramePr/>
                <a:graphic xmlns:a="http://schemas.openxmlformats.org/drawingml/2006/main">
                  <a:graphicData uri="http://schemas.microsoft.com/office/word/2010/wordprocessingShape">
                    <wps:wsp>
                      <wps:cNvSpPr/>
                      <wps:spPr>
                        <a:xfrm>
                          <a:off x="527685" y="3704590"/>
                          <a:ext cx="1094740" cy="2819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sz w:val="20"/>
                                <w:szCs w:val="20"/>
                                <w:lang w:eastAsia="zh-CN"/>
                              </w:rPr>
                            </w:pPr>
                            <w:r>
                              <w:rPr>
                                <w:rFonts w:hint="eastAsia"/>
                                <w:sz w:val="20"/>
                                <w:szCs w:val="20"/>
                                <w:lang w:eastAsia="zh-CN"/>
                              </w:rPr>
                              <w:t>未达预警级别</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3.5pt;margin-top:146.4pt;height:22.2pt;width:86.2pt;z-index:251666432;v-text-anchor:middle;mso-width-relative:page;mso-height-relative:page;" fillcolor="#FFFFFF [3201]" filled="t" stroked="t" coordsize="21600,21600" o:gfxdata="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vVzwrbAAAACwEAAA8AAAAAAAAAAQAg&#10;AAAAIgAAAGRycy9kb3ducmV2LnhtbFBLAQIUABQAAAAIAIdO4kCZ8LRPfQIAAAwFAAAOAAAAAAAA&#10;AAEAIAAAACoBAABkcnMvZTJvRG9jLnhtbFBLBQYAAAAABgAGAFkBAAAZBgAAAAA=&#10;">
                <v:fill on="t" focussize="0,0"/>
                <v:stroke weight="1pt" color="#FFFFFF [3212]" miterlimit="8" joinstyle="miter"/>
                <v:imagedata o:title=""/>
                <o:lock v:ext="edit" aspectratio="f"/>
                <v:textbox>
                  <w:txbxContent>
                    <w:p>
                      <w:pPr>
                        <w:jc w:val="center"/>
                        <w:rPr>
                          <w:rFonts w:hint="eastAsia" w:eastAsiaTheme="minorEastAsia"/>
                          <w:sz w:val="20"/>
                          <w:szCs w:val="20"/>
                          <w:lang w:eastAsia="zh-CN"/>
                        </w:rPr>
                      </w:pPr>
                      <w:r>
                        <w:rPr>
                          <w:rFonts w:hint="eastAsia"/>
                          <w:sz w:val="20"/>
                          <w:szCs w:val="20"/>
                          <w:lang w:eastAsia="zh-CN"/>
                        </w:rPr>
                        <w:t>未达预警级别</w:t>
                      </w:r>
                    </w:p>
                  </w:txbxContent>
                </v:textbox>
              </v:rect>
            </w:pict>
          </mc:Fallback>
        </mc:AlternateContent>
      </w:r>
      <w:r>
        <w:rPr>
          <w:rFonts w:hint="default" w:ascii="方正小标宋简体" w:hAnsi="方正小标宋简体" w:eastAsia="方正小标宋简体" w:cs="方正小标宋简体"/>
          <w:sz w:val="44"/>
          <w:szCs w:val="44"/>
          <w:lang w:val="en-US" w:eastAsia="zh-CN"/>
        </w:rPr>
        <mc:AlternateContent>
          <mc:Choice Requires="wps">
            <w:drawing>
              <wp:anchor distT="0" distB="0" distL="114300" distR="114300" simplePos="0" relativeHeight="251661312" behindDoc="0" locked="0" layoutInCell="1" allowOverlap="1">
                <wp:simplePos x="0" y="0"/>
                <wp:positionH relativeFrom="column">
                  <wp:posOffset>3980815</wp:posOffset>
                </wp:positionH>
                <wp:positionV relativeFrom="paragraph">
                  <wp:posOffset>1925955</wp:posOffset>
                </wp:positionV>
                <wp:extent cx="803275" cy="570865"/>
                <wp:effectExtent l="6350" t="6350" r="9525" b="13335"/>
                <wp:wrapNone/>
                <wp:docPr id="58" name="矩形 58"/>
                <wp:cNvGraphicFramePr/>
                <a:graphic xmlns:a="http://schemas.openxmlformats.org/drawingml/2006/main">
                  <a:graphicData uri="http://schemas.microsoft.com/office/word/2010/wordprocessingShape">
                    <wps:wsp>
                      <wps:cNvSpPr/>
                      <wps:spPr>
                        <a:xfrm>
                          <a:off x="0" y="0"/>
                          <a:ext cx="803275" cy="5708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val="en-US" w:eastAsia="zh-CN"/>
                              </w:rPr>
                            </w:pPr>
                            <w:r>
                              <w:rPr>
                                <w:rFonts w:hint="eastAsia"/>
                                <w:lang w:val="en-US" w:eastAsia="zh-CN"/>
                              </w:rPr>
                              <w:t>结束会商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3.45pt;margin-top:151.65pt;height:44.95pt;width:63.25pt;z-index:251661312;v-text-anchor:middle;mso-width-relative:page;mso-height-relative:page;" fillcolor="#FFFFFF [3201]" filled="t" stroked="t" coordsize="21600,21600" o:gfxdata="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KfiJ99gAAAALAQAADwAAAAAAAAABACAAAAAiAAAAZHJz&#10;L2Rvd25yZXYueG1sUEsBAhQAFAAAAAgAh07iQJA/AR52AgAAAAUAAA4AAAAAAAAAAQAgAAAAJwEA&#10;AGRycy9lMm9Eb2MueG1sUEsFBgAAAAAGAAYAWQEAAA8GAAAAAA==&#10;">
                <v:fill on="t" focussize="0,0"/>
                <v:stroke weight="1pt" color="#000000 [3213]" miterlimit="8" joinstyle="miter"/>
                <v:imagedata o:title=""/>
                <o:lock v:ext="edit" aspectratio="f"/>
                <v:textbox>
                  <w:txbxContent>
                    <w:p>
                      <w:pPr>
                        <w:jc w:val="center"/>
                        <w:rPr>
                          <w:rFonts w:hint="eastAsia" w:eastAsiaTheme="minorEastAsia"/>
                          <w:lang w:val="en-US" w:eastAsia="zh-CN"/>
                        </w:rPr>
                      </w:pPr>
                      <w:r>
                        <w:rPr>
                          <w:rFonts w:hint="eastAsia"/>
                          <w:lang w:val="en-US" w:eastAsia="zh-CN"/>
                        </w:rPr>
                        <w:t>结束会商</w:t>
                      </w:r>
                    </w:p>
                  </w:txbxContent>
                </v:textbox>
              </v:rect>
            </w:pict>
          </mc:Fallback>
        </mc:AlternateContent>
      </w:r>
      <w:r>
        <w:rPr>
          <w:rFonts w:hint="default" w:ascii="方正小标宋简体" w:hAnsi="方正小标宋简体" w:eastAsia="方正小标宋简体" w:cs="方正小标宋简体"/>
          <w:sz w:val="44"/>
          <w:szCs w:val="44"/>
          <w:lang w:val="en-US" w:eastAsia="zh-CN"/>
        </w:rPr>
        <mc:AlternateContent>
          <mc:Choice Requires="wps">
            <w:drawing>
              <wp:anchor distT="0" distB="0" distL="114300" distR="114300" simplePos="0" relativeHeight="251665408" behindDoc="0" locked="0" layoutInCell="1" allowOverlap="1">
                <wp:simplePos x="0" y="0"/>
                <wp:positionH relativeFrom="column">
                  <wp:posOffset>446405</wp:posOffset>
                </wp:positionH>
                <wp:positionV relativeFrom="paragraph">
                  <wp:posOffset>5491480</wp:posOffset>
                </wp:positionV>
                <wp:extent cx="0" cy="882015"/>
                <wp:effectExtent l="6350" t="0" r="12700" b="13335"/>
                <wp:wrapNone/>
                <wp:docPr id="62" name="直接连接符 62"/>
                <wp:cNvGraphicFramePr/>
                <a:graphic xmlns:a="http://schemas.openxmlformats.org/drawingml/2006/main">
                  <a:graphicData uri="http://schemas.microsoft.com/office/word/2010/wordprocessingShape">
                    <wps:wsp>
                      <wps:cNvCnPr/>
                      <wps:spPr>
                        <a:xfrm flipV="1">
                          <a:off x="1589405" y="6802120"/>
                          <a:ext cx="0" cy="8820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5.15pt;margin-top:432.4pt;height:69.45pt;width:0pt;z-index:251665408;mso-width-relative:page;mso-height-relative:page;" filled="f" stroked="t" coordsize="21600,21600" o:gfxdata="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1cxq9UAAAAKAQAADwAAAAAAAAABACAAAAAiAAAAZHJzL2Rvd25yZXYueG1sUEsBAhQA&#10;FAAAAAgAh07iQADIsZ71AQAAyQMAAA4AAAAAAAAAAQAgAAAAJAEAAGRycy9lMm9Eb2MueG1sUEsF&#10;BgAAAAAGAAYAWQEAAIsFAAAAAA==&#10;">
                <v:fill on="f" focussize="0,0"/>
                <v:stroke weight="1pt" color="#000000 [3200]" miterlimit="8" joinstyle="miter"/>
                <v:imagedata o:title=""/>
                <o:lock v:ext="edit" aspectratio="f"/>
              </v:line>
            </w:pict>
          </mc:Fallback>
        </mc:AlternateContent>
      </w:r>
      <w:r>
        <w:rPr>
          <w:rFonts w:hint="default" w:ascii="方正小标宋简体" w:hAnsi="方正小标宋简体" w:eastAsia="方正小标宋简体" w:cs="方正小标宋简体"/>
          <w:sz w:val="44"/>
          <w:szCs w:val="44"/>
          <w:lang w:val="en-US" w:eastAsia="zh-CN"/>
        </w:rPr>
        <mc:AlternateContent>
          <mc:Choice Requires="wps">
            <w:drawing>
              <wp:anchor distT="0" distB="0" distL="114300" distR="114300" simplePos="0" relativeHeight="251664384" behindDoc="0" locked="0" layoutInCell="1" allowOverlap="1">
                <wp:simplePos x="0" y="0"/>
                <wp:positionH relativeFrom="column">
                  <wp:posOffset>2997835</wp:posOffset>
                </wp:positionH>
                <wp:positionV relativeFrom="paragraph">
                  <wp:posOffset>3529330</wp:posOffset>
                </wp:positionV>
                <wp:extent cx="0" cy="1678305"/>
                <wp:effectExtent l="50800" t="0" r="63500" b="17145"/>
                <wp:wrapNone/>
                <wp:docPr id="69" name="直接箭头连接符 69"/>
                <wp:cNvGraphicFramePr/>
                <a:graphic xmlns:a="http://schemas.openxmlformats.org/drawingml/2006/main">
                  <a:graphicData uri="http://schemas.microsoft.com/office/word/2010/wordprocessingShape">
                    <wps:wsp>
                      <wps:cNvCnPr/>
                      <wps:spPr>
                        <a:xfrm>
                          <a:off x="4140835" y="4839970"/>
                          <a:ext cx="0" cy="1678305"/>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36.05pt;margin-top:277.9pt;height:132.15pt;width:0pt;z-index:251664384;mso-width-relative:page;mso-height-relative:page;" filled="f" stroked="t" coordsize="21600,21600" o:gfxdata="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cBPd9cAAAAL&#10;AQAADwAAAAAAAAABACAAAAAiAAAAZHJzL2Rvd25yZXYueG1sUEsBAhQAFAAAAAgAh07iQL1A+xUd&#10;AgAA/wMAAA4AAAAAAAAAAQAgAAAAJgEAAGRycy9lMm9Eb2MueG1sUEsFBgAAAAAGAAYAWQEAALUF&#10;AAAAAA==&#10;">
                <v:fill on="f" focussize="0,0"/>
                <v:stroke weight="1pt" color="#000000 [3200]" miterlimit="8" joinstyle="miter" endarrow="open"/>
                <v:imagedata o:title=""/>
                <o:lock v:ext="edit" aspectratio="f"/>
              </v:shape>
            </w:pict>
          </mc:Fallback>
        </mc:AlternateContent>
      </w:r>
      <w:r>
        <w:rPr>
          <w:rFonts w:hint="default" w:ascii="方正小标宋简体" w:hAnsi="方正小标宋简体" w:eastAsia="方正小标宋简体" w:cs="方正小标宋简体"/>
          <w:sz w:val="44"/>
          <w:szCs w:val="44"/>
          <w:lang w:val="en-US" w:eastAsia="zh-CN"/>
        </w:rPr>
        <mc:AlternateContent>
          <mc:Choice Requires="wps">
            <w:drawing>
              <wp:anchor distT="0" distB="0" distL="114300" distR="114300" simplePos="0" relativeHeight="251663360" behindDoc="0" locked="0" layoutInCell="1" allowOverlap="1">
                <wp:simplePos x="0" y="0"/>
                <wp:positionH relativeFrom="column">
                  <wp:posOffset>2778125</wp:posOffset>
                </wp:positionH>
                <wp:positionV relativeFrom="paragraph">
                  <wp:posOffset>3528060</wp:posOffset>
                </wp:positionV>
                <wp:extent cx="219710" cy="0"/>
                <wp:effectExtent l="0" t="6350" r="0" b="6350"/>
                <wp:wrapNone/>
                <wp:docPr id="70" name="直接连接符 70"/>
                <wp:cNvGraphicFramePr/>
                <a:graphic xmlns:a="http://schemas.openxmlformats.org/drawingml/2006/main">
                  <a:graphicData uri="http://schemas.microsoft.com/office/word/2010/wordprocessingShape">
                    <wps:wsp>
                      <wps:cNvCnPr>
                        <a:stCxn id="34" idx="3"/>
                      </wps:cNvCnPr>
                      <wps:spPr>
                        <a:xfrm>
                          <a:off x="3921125" y="4838700"/>
                          <a:ext cx="21971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18.75pt;margin-top:277.8pt;height:0pt;width:17.3pt;z-index:251663360;mso-width-relative:page;mso-height-relative:page;" filled="f" stroked="t" coordsize="21600,21600" o:gfxdata="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uP8oNoAAAALAQAADwAAAAAAAAABACAAAAAiAAAAZHJz&#10;L2Rvd25yZXYueG1sUEsBAhQAFAAAAAgAh07iQMVrlxwCAgAA5gMAAA4AAAAAAAAAAQAgAAAAKQEA&#10;AGRycy9lMm9Eb2MueG1sUEsFBgAAAAAGAAYAWQEAAJ0FAAAAAA==&#10;">
                <v:fill on="f" focussize="0,0"/>
                <v:stroke weight="1pt" color="#000000 [3200]" miterlimit="8" joinstyle="miter"/>
                <v:imagedata o:title=""/>
                <o:lock v:ext="edit" aspectratio="f"/>
              </v:line>
            </w:pict>
          </mc:Fallback>
        </mc:AlternateContent>
      </w:r>
      <w:r>
        <w:rPr>
          <w:rFonts w:hint="default" w:ascii="方正小标宋简体" w:hAnsi="方正小标宋简体" w:eastAsia="方正小标宋简体" w:cs="方正小标宋简体"/>
          <w:sz w:val="44"/>
          <w:szCs w:val="44"/>
          <w:lang w:val="en-US" w:eastAsia="zh-CN"/>
        </w:rPr>
        <mc:AlternateContent>
          <mc:Choice Requires="wps">
            <w:drawing>
              <wp:anchor distT="0" distB="0" distL="114300" distR="114300" simplePos="0" relativeHeight="251662336" behindDoc="0" locked="0" layoutInCell="1" allowOverlap="1">
                <wp:simplePos x="0" y="0"/>
                <wp:positionH relativeFrom="column">
                  <wp:posOffset>2560955</wp:posOffset>
                </wp:positionH>
                <wp:positionV relativeFrom="paragraph">
                  <wp:posOffset>2211705</wp:posOffset>
                </wp:positionV>
                <wp:extent cx="1419860" cy="0"/>
                <wp:effectExtent l="0" t="50800" r="8890" b="63500"/>
                <wp:wrapNone/>
                <wp:docPr id="71" name="直接箭头连接符 71"/>
                <wp:cNvGraphicFramePr/>
                <a:graphic xmlns:a="http://schemas.openxmlformats.org/drawingml/2006/main">
                  <a:graphicData uri="http://schemas.microsoft.com/office/word/2010/wordprocessingShape">
                    <wps:wsp>
                      <wps:cNvCnPr>
                        <a:stCxn id="30" idx="3"/>
                        <a:endCxn id="58" idx="1"/>
                      </wps:cNvCnPr>
                      <wps:spPr>
                        <a:xfrm>
                          <a:off x="3931920" y="3530600"/>
                          <a:ext cx="1419860" cy="0"/>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1.65pt;margin-top:174.15pt;height:0pt;width:111.8pt;z-index:251662336;mso-width-relative:page;mso-height-relative:page;" filled="f" stroked="t" coordsize="21600,21600" o:gfxdata="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sElq41wAAAAsBAAAPAAAAAAAAAAEAIAAAACIAAABkcnMvZG93bnJl&#10;di54bWxQSwECFAAUAAAACACHTuJAiAGXdjcCAABBBAAADgAAAAAAAAABACAAAAAmAQAAZHJzL2Uy&#10;b0RvYy54bWxQSwUGAAAAAAYABgBZAQAAzwUAAAAA&#10;">
                <v:fill on="f" focussize="0,0"/>
                <v:stroke weight="1pt" color="#000000 [3200]" miterlimit="8" joinstyle="miter" endarrow="open"/>
                <v:imagedata o:title=""/>
                <o:lock v:ext="edit" aspectratio="f"/>
              </v:shape>
            </w:pict>
          </mc:Fallback>
        </mc:AlternateContent>
      </w:r>
      <w:r>
        <w:rPr>
          <w:rFonts w:hint="eastAsia" w:ascii="方正小标宋简体" w:hAnsi="方正小标宋简体" w:eastAsia="方正小标宋简体" w:cs="方正小标宋简体"/>
          <w:sz w:val="44"/>
          <w:szCs w:val="44"/>
          <w:lang w:val="en-US" w:eastAsia="zh-CN"/>
        </w:rPr>
        <w:t>浮山县</w:t>
      </w:r>
      <w:r>
        <w:rPr>
          <w:rFonts w:hint="eastAsia" w:ascii="方正小标宋简体" w:hAnsi="方正小标宋简体" w:eastAsia="方正小标宋简体" w:cs="方正小标宋简体"/>
          <w:sz w:val="44"/>
          <w:szCs w:val="44"/>
          <w:lang w:eastAsia="zh-CN"/>
        </w:rPr>
        <w:t>重污染天气应急响应程序图</w:t>
      </w:r>
    </w:p>
    <w:p>
      <w:pPr>
        <w:widowControl w:val="0"/>
        <w:numPr>
          <w:ilvl w:val="0"/>
          <w:numId w:val="0"/>
        </w:numPr>
        <w:spacing w:line="580" w:lineRule="exact"/>
        <w:ind w:leftChars="660"/>
        <w:jc w:val="center"/>
        <w:rPr>
          <w:rFonts w:hint="eastAsia" w:ascii="仿宋_GB2312" w:hAnsi="仿宋_GB2312" w:eastAsia="仿宋_GB2312" w:cs="仿宋_GB2312"/>
          <w:sz w:val="32"/>
          <w:szCs w:val="32"/>
          <w:lang w:val="en-US" w:eastAsia="zh-CN"/>
        </w:rPr>
      </w:pPr>
      <w:r>
        <w:rPr>
          <w:rFonts w:hint="default" w:ascii="方正小标宋简体" w:hAnsi="方正小标宋简体" w:eastAsia="方正小标宋简体" w:cs="方正小标宋简体"/>
          <w:sz w:val="44"/>
          <w:szCs w:val="44"/>
          <w:lang w:val="en-US" w:eastAsia="zh-CN"/>
        </w:rPr>
        <mc:AlternateContent>
          <mc:Choice Requires="wpg">
            <w:drawing>
              <wp:anchor distT="0" distB="0" distL="114300" distR="114300" simplePos="0" relativeHeight="251667456" behindDoc="0" locked="0" layoutInCell="1" allowOverlap="1">
                <wp:simplePos x="0" y="0"/>
                <wp:positionH relativeFrom="column">
                  <wp:posOffset>334010</wp:posOffset>
                </wp:positionH>
                <wp:positionV relativeFrom="paragraph">
                  <wp:posOffset>193040</wp:posOffset>
                </wp:positionV>
                <wp:extent cx="5090160" cy="7549515"/>
                <wp:effectExtent l="6350" t="6350" r="8890" b="6985"/>
                <wp:wrapNone/>
                <wp:docPr id="1" name="组合 1"/>
                <wp:cNvGraphicFramePr/>
                <a:graphic xmlns:a="http://schemas.openxmlformats.org/drawingml/2006/main">
                  <a:graphicData uri="http://schemas.microsoft.com/office/word/2010/wordprocessingGroup">
                    <wpg:wgp>
                      <wpg:cNvGrpSpPr/>
                      <wpg:grpSpPr>
                        <a:xfrm>
                          <a:off x="0" y="0"/>
                          <a:ext cx="5090160" cy="7549515"/>
                          <a:chOff x="4543" y="3587"/>
                          <a:chExt cx="8016" cy="11889"/>
                        </a:xfrm>
                      </wpg:grpSpPr>
                      <wps:wsp>
                        <wps:cNvPr id="61" name="直接连接符 61"/>
                        <wps:cNvCnPr/>
                        <wps:spPr>
                          <a:xfrm flipH="1">
                            <a:off x="4714" y="12384"/>
                            <a:ext cx="375" cy="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 name="组合 67"/>
                        <wpg:cNvGrpSpPr/>
                        <wpg:grpSpPr>
                          <a:xfrm>
                            <a:off x="4543" y="3587"/>
                            <a:ext cx="8016" cy="11889"/>
                            <a:chOff x="4543" y="3587"/>
                            <a:chExt cx="8016" cy="11889"/>
                          </a:xfrm>
                        </wpg:grpSpPr>
                        <wps:wsp>
                          <wps:cNvPr id="51" name="直接箭头连接符 51"/>
                          <wps:cNvCnPr>
                            <a:stCxn id="36" idx="2"/>
                            <a:endCxn id="37" idx="0"/>
                          </wps:cNvCnPr>
                          <wps:spPr>
                            <a:xfrm flipH="1">
                              <a:off x="8371" y="11347"/>
                              <a:ext cx="2" cy="647"/>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wps:wsp>
                          <wps:cNvPr id="52" name="直接箭头连接符 52"/>
                          <wps:cNvCnPr>
                            <a:stCxn id="39" idx="1"/>
                            <a:endCxn id="37" idx="3"/>
                          </wps:cNvCnPr>
                          <wps:spPr>
                            <a:xfrm flipH="1">
                              <a:off x="9309" y="12383"/>
                              <a:ext cx="457" cy="2"/>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wps:wsp>
                          <wps:cNvPr id="53" name="直接箭头连接符 53"/>
                          <wps:cNvCnPr>
                            <a:stCxn id="37" idx="1"/>
                            <a:endCxn id="40" idx="3"/>
                          </wps:cNvCnPr>
                          <wps:spPr>
                            <a:xfrm flipH="1">
                              <a:off x="6957" y="12385"/>
                              <a:ext cx="476" cy="3"/>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wps:wsp>
                          <wps:cNvPr id="54" name="直接箭头连接符 54"/>
                          <wps:cNvCnPr>
                            <a:stCxn id="37" idx="2"/>
                          </wps:cNvCnPr>
                          <wps:spPr>
                            <a:xfrm>
                              <a:off x="8371" y="12775"/>
                              <a:ext cx="0" cy="668"/>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wps:wsp>
                          <wps:cNvPr id="60" name="直接箭头连接符 60"/>
                          <wps:cNvCnPr>
                            <a:endCxn id="44" idx="0"/>
                          </wps:cNvCnPr>
                          <wps:spPr>
                            <a:xfrm>
                              <a:off x="9992" y="14317"/>
                              <a:ext cx="7" cy="56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4" name="组合 66"/>
                          <wpg:cNvGrpSpPr/>
                          <wpg:grpSpPr>
                            <a:xfrm>
                              <a:off x="4543" y="3587"/>
                              <a:ext cx="8016" cy="11889"/>
                              <a:chOff x="4543" y="3587"/>
                              <a:chExt cx="8016" cy="11889"/>
                            </a:xfrm>
                          </wpg:grpSpPr>
                          <wpg:grpSp>
                            <wpg:cNvPr id="5" name="组合 35"/>
                            <wpg:cNvGrpSpPr/>
                            <wpg:grpSpPr>
                              <a:xfrm>
                                <a:off x="4543" y="3587"/>
                                <a:ext cx="5392" cy="6713"/>
                                <a:chOff x="4543" y="3587"/>
                                <a:chExt cx="5392" cy="6713"/>
                              </a:xfrm>
                            </wpg:grpSpPr>
                            <wpg:grpSp>
                              <wpg:cNvPr id="6" name="组合 29"/>
                              <wpg:cNvGrpSpPr/>
                              <wpg:grpSpPr>
                                <a:xfrm>
                                  <a:off x="4543" y="3587"/>
                                  <a:ext cx="5392" cy="4700"/>
                                  <a:chOff x="4543" y="3587"/>
                                  <a:chExt cx="5392" cy="4700"/>
                                </a:xfrm>
                              </wpg:grpSpPr>
                              <wps:wsp>
                                <wps:cNvPr id="22" name="直接连接符 18"/>
                                <wps:cNvCnPr/>
                                <wps:spPr>
                                  <a:xfrm>
                                    <a:off x="5692" y="4355"/>
                                    <a:ext cx="0" cy="59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接连接符 19"/>
                                <wps:cNvCnPr/>
                                <wps:spPr>
                                  <a:xfrm>
                                    <a:off x="8816" y="4355"/>
                                    <a:ext cx="0" cy="59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7" name="组合 28"/>
                                <wpg:cNvGrpSpPr/>
                                <wpg:grpSpPr>
                                  <a:xfrm>
                                    <a:off x="4543" y="3587"/>
                                    <a:ext cx="5392" cy="4700"/>
                                    <a:chOff x="6734" y="3587"/>
                                    <a:chExt cx="5392" cy="4700"/>
                                  </a:xfrm>
                                </wpg:grpSpPr>
                                <wps:wsp>
                                  <wps:cNvPr id="24" name="矩形 16"/>
                                  <wps:cNvSpPr/>
                                  <wps:spPr>
                                    <a:xfrm>
                                      <a:off x="6734" y="3587"/>
                                      <a:ext cx="2448" cy="76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eastAsia" w:eastAsiaTheme="minorEastAsia"/>
                                            <w:lang w:eastAsia="zh-CN"/>
                                          </w:rPr>
                                        </w:pPr>
                                        <w:r>
                                          <w:rPr>
                                            <w:rFonts w:hint="eastAsia"/>
                                            <w:lang w:eastAsia="zh-CN"/>
                                          </w:rPr>
                                          <w:t>市生态环境局浮山分局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矩形 17"/>
                                  <wps:cNvSpPr/>
                                  <wps:spPr>
                                    <a:xfrm>
                                      <a:off x="9860" y="3588"/>
                                      <a:ext cx="2266" cy="76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县气象局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直接连接符 20"/>
                                  <wps:cNvCnPr/>
                                  <wps:spPr>
                                    <a:xfrm>
                                      <a:off x="7867" y="4950"/>
                                      <a:ext cx="3141"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7" name="直接箭头连接符 22"/>
                                  <wps:cNvCnPr/>
                                  <wps:spPr>
                                    <a:xfrm>
                                      <a:off x="9471" y="4938"/>
                                      <a:ext cx="0" cy="512"/>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wps:wsp>
                                  <wps:cNvPr id="30" name="矩形 23"/>
                                  <wps:cNvSpPr/>
                                  <wps:spPr>
                                    <a:xfrm>
                                      <a:off x="8668" y="5446"/>
                                      <a:ext cx="1573" cy="76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联合会商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直接箭头连接符 24"/>
                                  <wps:cNvCnPr/>
                                  <wps:spPr>
                                    <a:xfrm>
                                      <a:off x="9467" y="6237"/>
                                      <a:ext cx="0" cy="1313"/>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wps:wsp>
                                  <wps:cNvPr id="32" name="矩形 25"/>
                                  <wps:cNvSpPr/>
                                  <wps:spPr>
                                    <a:xfrm>
                                      <a:off x="8640" y="6305"/>
                                      <a:ext cx="753" cy="103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s="宋体" w:eastAsiaTheme="minorEastAsia"/>
                                            <w:color w:val="000000" w:themeColor="text1"/>
                                            <w:lang w:eastAsia="zh-CN"/>
                                            <w14:textFill>
                                              <w14:solidFill>
                                                <w14:schemeClr w14:val="tx1"/>
                                              </w14:solidFill>
                                            </w14:textFill>
                                          </w:rPr>
                                        </w:pPr>
                                        <w:r>
                                          <w:rPr>
                                            <w:rFonts w:hint="eastAsia" w:cs="宋体" w:eastAsiaTheme="minorEastAsia"/>
                                            <w:color w:val="000000" w:themeColor="text1"/>
                                            <w:lang w:eastAsia="zh-CN"/>
                                            <w14:textFill>
                                              <w14:solidFill>
                                                <w14:schemeClr w14:val="tx1"/>
                                              </w14:solidFill>
                                            </w14:textFill>
                                          </w:rPr>
                                          <w:t>预测</w:t>
                                        </w:r>
                                        <w:r>
                                          <w:rPr>
                                            <w:rFonts w:hint="eastAsia" w:cs="宋体"/>
                                            <w:color w:val="000000" w:themeColor="text1"/>
                                            <w:lang w:eastAsia="zh-CN"/>
                                            <w14:textFill>
                                              <w14:solidFill>
                                                <w14:schemeClr w14:val="tx1"/>
                                              </w14:solidFill>
                                            </w14:textFill>
                                          </w:rPr>
                                          <w:t>预警信息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 name="矩形 26"/>
                                  <wps:cNvSpPr/>
                                  <wps:spPr>
                                    <a:xfrm>
                                      <a:off x="9547" y="6304"/>
                                      <a:ext cx="753" cy="103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s="宋体" w:eastAsiaTheme="minorEastAsia"/>
                                            <w:color w:val="000000" w:themeColor="text1"/>
                                            <w:lang w:eastAsia="zh-CN"/>
                                            <w14:textFill>
                                              <w14:solidFill>
                                                <w14:schemeClr w14:val="tx1"/>
                                              </w14:solidFill>
                                            </w14:textFill>
                                          </w:rPr>
                                        </w:pPr>
                                        <w:r>
                                          <w:rPr>
                                            <w:rFonts w:hint="eastAsia" w:cs="宋体"/>
                                            <w:color w:val="000000" w:themeColor="text1"/>
                                            <w:lang w:eastAsia="zh-CN"/>
                                            <w14:textFill>
                                              <w14:solidFill>
                                                <w14:schemeClr w14:val="tx1"/>
                                              </w14:solidFill>
                                            </w14:textFill>
                                          </w:rPr>
                                          <w:t>达到预警级别</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 name="矩形 27"/>
                                  <wps:cNvSpPr/>
                                  <wps:spPr>
                                    <a:xfrm>
                                      <a:off x="8317" y="7519"/>
                                      <a:ext cx="2266" cy="76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县应急指挥部办公室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36" name="直接箭头连接符 30"/>
                              <wps:cNvCnPr/>
                              <wps:spPr>
                                <a:xfrm>
                                  <a:off x="7079" y="8292"/>
                                  <a:ext cx="0" cy="1271"/>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wps:wsp>
                              <wps:cNvPr id="37" name="直接箭头连接符 31"/>
                              <wps:cNvCnPr/>
                              <wps:spPr>
                                <a:xfrm flipV="1">
                                  <a:off x="7470" y="8289"/>
                                  <a:ext cx="11" cy="1274"/>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wps:wsp>
                              <wps:cNvPr id="38" name="矩形 32"/>
                              <wps:cNvSpPr/>
                              <wps:spPr>
                                <a:xfrm>
                                  <a:off x="6124" y="9532"/>
                                  <a:ext cx="2266" cy="76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县应急指挥部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 name="矩形 33"/>
                              <wps:cNvSpPr/>
                              <wps:spPr>
                                <a:xfrm>
                                  <a:off x="6580" y="8508"/>
                                  <a:ext cx="418" cy="74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lang w:eastAsia="zh-CN"/>
                                      </w:rPr>
                                    </w:pPr>
                                    <w:r>
                                      <w:rPr>
                                        <w:rFonts w:hint="eastAsia"/>
                                        <w:lang w:eastAsia="zh-CN"/>
                                      </w:rPr>
                                      <w:t>上报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矩形 34"/>
                              <wps:cNvSpPr/>
                              <wps:spPr>
                                <a:xfrm>
                                  <a:off x="7522" y="8496"/>
                                  <a:ext cx="471" cy="8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lang w:eastAsia="zh-CN"/>
                                      </w:rPr>
                                    </w:pPr>
                                    <w:r>
                                      <w:rPr>
                                        <w:rFonts w:hint="eastAsia"/>
                                        <w:lang w:eastAsia="zh-CN"/>
                                      </w:rPr>
                                      <w:t>批准后</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41" name="矩形 36"/>
                            <wps:cNvSpPr/>
                            <wps:spPr>
                              <a:xfrm>
                                <a:off x="7455" y="10552"/>
                                <a:ext cx="1835" cy="7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启动应急响应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矩形 37"/>
                            <wps:cNvSpPr/>
                            <wps:spPr>
                              <a:xfrm>
                                <a:off x="7433" y="11994"/>
                                <a:ext cx="1876" cy="78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分析研判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 name="矩形 38"/>
                            <wps:cNvSpPr/>
                            <wps:spPr>
                              <a:xfrm>
                                <a:off x="7054" y="13462"/>
                                <a:ext cx="2630" cy="57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eastAsiaTheme="minorEastAsia"/>
                                      <w:lang w:eastAsia="zh-CN"/>
                                    </w:rPr>
                                  </w:pPr>
                                  <w:r>
                                    <w:rPr>
                                      <w:rFonts w:hint="eastAsia"/>
                                      <w:lang w:eastAsia="zh-CN"/>
                                    </w:rPr>
                                    <w:t>空气质量好转，解除预警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矩形 39"/>
                            <wps:cNvSpPr/>
                            <wps:spPr>
                              <a:xfrm>
                                <a:off x="9766" y="11992"/>
                                <a:ext cx="2325" cy="78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eastAsiaTheme="minorEastAsia"/>
                                      <w:lang w:eastAsia="zh-CN"/>
                                    </w:rPr>
                                  </w:pPr>
                                  <w:r>
                                    <w:rPr>
                                      <w:rFonts w:hint="eastAsia"/>
                                      <w:lang w:eastAsia="zh-CN"/>
                                    </w:rPr>
                                    <w:t>市生态环境局浮山分局、县气象局预测数据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 name="矩形 40"/>
                            <wps:cNvSpPr/>
                            <wps:spPr>
                              <a:xfrm>
                                <a:off x="5081" y="12004"/>
                                <a:ext cx="1876" cy="76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eastAsiaTheme="minorEastAsia"/>
                                      <w:lang w:eastAsia="zh-CN"/>
                                    </w:rPr>
                                  </w:pPr>
                                  <w:r>
                                    <w:rPr>
                                      <w:rFonts w:hint="eastAsia"/>
                                      <w:lang w:eastAsia="zh-CN"/>
                                    </w:rPr>
                                    <w:t>污染持续、加重或范围扩大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 name="矩形 41"/>
                            <wps:cNvSpPr/>
                            <wps:spPr>
                              <a:xfrm>
                                <a:off x="10347" y="10386"/>
                                <a:ext cx="2212" cy="113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eastAsiaTheme="minorEastAsia"/>
                                      <w:lang w:eastAsia="zh-CN"/>
                                    </w:rPr>
                                  </w:pPr>
                                  <w:r>
                                    <w:rPr>
                                      <w:rFonts w:hint="eastAsia"/>
                                      <w:lang w:eastAsia="zh-CN"/>
                                    </w:rPr>
                                    <w:t>各成员单位按各自职责部署重污染天气应对工作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矩形 44"/>
                            <wps:cNvSpPr/>
                            <wps:spPr>
                              <a:xfrm>
                                <a:off x="9156" y="14883"/>
                                <a:ext cx="1685" cy="59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总结评估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直接箭头连接符 50"/>
                            <wps:cNvCnPr>
                              <a:stCxn id="36" idx="3"/>
                              <a:endCxn id="41" idx="1"/>
                            </wps:cNvCnPr>
                            <wps:spPr>
                              <a:xfrm>
                                <a:off x="9290" y="10950"/>
                                <a:ext cx="1057" cy="3"/>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wps:wsp>
                            <wps:cNvPr id="55" name="直接连接符 55"/>
                            <wps:cNvCnPr/>
                            <wps:spPr>
                              <a:xfrm>
                                <a:off x="12189" y="11537"/>
                                <a:ext cx="0" cy="2778"/>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6" name="直接连接符 56"/>
                            <wps:cNvCnPr/>
                            <wps:spPr>
                              <a:xfrm flipH="1">
                                <a:off x="8333" y="14315"/>
                                <a:ext cx="3843" cy="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9" name="直接连接符 59"/>
                            <wps:cNvCnPr/>
                            <wps:spPr>
                              <a:xfrm>
                                <a:off x="8330" y="14054"/>
                                <a:ext cx="0" cy="27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3" name="直接箭头连接符 63"/>
                            <wps:cNvCnPr/>
                            <wps:spPr>
                              <a:xfrm flipV="1">
                                <a:off x="4732" y="10977"/>
                                <a:ext cx="2723" cy="32"/>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wpg:grpSp>
                      </wpg:grpSp>
                    </wpg:wgp>
                  </a:graphicData>
                </a:graphic>
              </wp:anchor>
            </w:drawing>
          </mc:Choice>
          <mc:Fallback>
            <w:pict>
              <v:group id="_x0000_s1026" o:spid="_x0000_s1026" o:spt="203" style="position:absolute;left:0pt;margin-left:26.3pt;margin-top:15.2pt;height:594.45pt;width:400.8pt;z-index:251667456;mso-width-relative:page;mso-height-relative:page;" coordorigin="4543,3587" coordsize="8016,11889" o:gfxdata="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">
                <o:lock v:ext="edit" aspectratio="f"/>
                <v:line id="_x0000_s1026" o:spid="_x0000_s1026" o:spt="20" style="position:absolute;left:4714;top:12384;flip:x;height:10;width:375;" filled="f" stroked="t" coordsize="21600,21600" o:gfxdata="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hQ4a8AAAA&#10;2w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line>
                <v:group id="组合 67" o:spid="_x0000_s1026" o:spt="203" style="position:absolute;left:4543;top:3587;height:11889;width:8016;" coordorigin="4543,3587" coordsize="8016,11889"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_x0000_s1026" o:spid="_x0000_s1026" o:spt="32" type="#_x0000_t32" style="position:absolute;left:8371;top:11347;flip:x;height:647;width:2;" filled="f" stroked="t" coordsize="21600,21600" o:gfxdata="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yqV+y/&#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v:shape id="_x0000_s1026" o:spid="_x0000_s1026" o:spt="32" type="#_x0000_t32" style="position:absolute;left:9309;top:12383;flip:x;height:2;width:457;" filled="f" stroked="t" coordsize="21600,21600" o:gfxdata="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4yZu/&#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v:shape id="_x0000_s1026" o:spid="_x0000_s1026" o:spt="32" type="#_x0000_t32" style="position:absolute;left:6957;top:12385;flip:x;height:3;width:476;" filled="f" stroked="t" coordsize="21600,21600" o:gfxdata="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M0bAC/&#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v:shape id="_x0000_s1026" o:spid="_x0000_s1026" o:spt="32" type="#_x0000_t32" style="position:absolute;left:8371;top:12775;height:668;width:0;" filled="f" stroked="t" coordsize="21600,21600" o:gfxdata="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vuObugAAANsA&#10;AAAPAAAAAAAAAAEAIAAAACIAAABkcnMvZG93bnJldi54bWxQSwECFAAUAAAACACHTuJAMy8FnjsA&#10;AAA5AAAAEAAAAAAAAAABACAAAAAJAQAAZHJzL3NoYXBleG1sLnhtbFBLBQYAAAAABgAGAFsBAACz&#10;AwAAAAA=&#10;">
                    <v:fill on="f" focussize="0,0"/>
                    <v:stroke weight="1pt" color="#000000 [3200]" miterlimit="8" joinstyle="miter" endarrow="open"/>
                    <v:imagedata o:title=""/>
                    <o:lock v:ext="edit" aspectratio="f"/>
                  </v:shape>
                  <v:shape id="_x0000_s1026" o:spid="_x0000_s1026" o:spt="32" type="#_x0000_t32" style="position:absolute;left:9992;top:14317;height:566;width:7;" filled="f" stroked="t" coordsize="21600,21600" o:gfxdata="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M6S8ltwAAANsAAAAP&#10;AAAAAAAAAAEAIAAAACIAAABkcnMvZG93bnJldi54bWxQSwECFAAUAAAACACHTuJAMy8FnjsAAAA5&#10;AAAAEAAAAAAAAAABACAAAAAGAQAAZHJzL3NoYXBleG1sLnhtbFBLBQYAAAAABgAGAFsBAACwAwAA&#10;AAA=&#10;">
                    <v:fill on="f" focussize="0,0"/>
                    <v:stroke weight="1pt" color="#000000 [3213]" miterlimit="8" joinstyle="miter" endarrow="open"/>
                    <v:imagedata o:title=""/>
                    <o:lock v:ext="edit" aspectratio="f"/>
                  </v:shape>
                  <v:group id="组合 66" o:spid="_x0000_s1026" o:spt="203" style="position:absolute;left:4543;top:3587;height:11889;width:8016;" coordorigin="4543,3587" coordsize="8016,11889"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group id="组合 35" o:spid="_x0000_s1026" o:spt="203" style="position:absolute;left:4543;top:3587;height:6713;width:5392;" coordorigin="4543,3587" coordsize="5392,6713"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group id="组合 29" o:spid="_x0000_s1026" o:spt="203" style="position:absolute;left:4543;top:3587;height:4700;width:5392;" coordorigin="4543,3587" coordsize="5392,4700"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line id="直接连接符 18" o:spid="_x0000_s1026" o:spt="20" style="position:absolute;left:5692;top:4355;height:594;width:0;" filled="f" stroked="t" coordsize="21600,21600" o:gfxdata="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V57e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line>
                        <v:line id="直接连接符 19" o:spid="_x0000_s1026" o:spt="20" style="position:absolute;left:8816;top:4355;height:594;width:0;" filled="f" stroked="t" coordsize="21600,21600" o:gfxdata="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GztF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line>
                        <v:group id="组合 28" o:spid="_x0000_s1026" o:spt="203" style="position:absolute;left:4543;top:3587;height:4700;width:5392;" coordorigin="6734,3587" coordsize="5392,4700"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rect id="矩形 16" o:spid="_x0000_s1026" o:spt="1" style="position:absolute;left:6734;top:3587;height:768;width:2448;v-text-anchor:middle;" fillcolor="#FFFFFF [3201]" filled="t" stroked="t" coordsize="21600,21600" o:gfxdata="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w86f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jc w:val="both"/>
                                    <w:rPr>
                                      <w:rFonts w:hint="eastAsia" w:eastAsiaTheme="minorEastAsia"/>
                                      <w:lang w:eastAsia="zh-CN"/>
                                    </w:rPr>
                                  </w:pPr>
                                  <w:r>
                                    <w:rPr>
                                      <w:rFonts w:hint="eastAsia"/>
                                      <w:lang w:eastAsia="zh-CN"/>
                                    </w:rPr>
                                    <w:t>市生态环境局浮山分局</w:t>
                                  </w:r>
                                </w:p>
                              </w:txbxContent>
                            </v:textbox>
                          </v:rect>
                          <v:rect id="矩形 17" o:spid="_x0000_s1026" o:spt="1" style="position:absolute;left:9860;top:3588;height:768;width:2266;v-text-anchor:middle;" fillcolor="#FFFFFF [3201]" filled="t" stroked="t" coordsize="21600,21600" o:gfxdata="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j2sE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jc w:val="center"/>
                                    <w:rPr>
                                      <w:rFonts w:hint="eastAsia" w:eastAsiaTheme="minorEastAsia"/>
                                      <w:lang w:eastAsia="zh-CN"/>
                                    </w:rPr>
                                  </w:pPr>
                                  <w:r>
                                    <w:rPr>
                                      <w:rFonts w:hint="eastAsia"/>
                                      <w:lang w:eastAsia="zh-CN"/>
                                    </w:rPr>
                                    <w:t>县气象局</w:t>
                                  </w:r>
                                </w:p>
                              </w:txbxContent>
                            </v:textbox>
                          </v:rect>
                          <v:line id="直接连接符 20" o:spid="_x0000_s1026" o:spt="20" style="position:absolute;left:7867;top:4950;height:0;width:3141;" filled="f" stroked="t" coordsize="21600,21600" o:gfxdata="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yY3b4A&#10;AADbAAAADwAAAAAAAAABACAAAAAiAAAAZHJzL2Rvd25yZXYueG1sUEsBAhQAFAAAAAgAh07iQDMv&#10;BZ47AAAAOQAAABAAAAAAAAAAAQAgAAAADQEAAGRycy9zaGFwZXhtbC54bWxQSwUGAAAAAAYABgBb&#10;AQAAtwMAAAAA&#10;">
                            <v:fill on="f" focussize="0,0"/>
                            <v:stroke weight="1pt" color="#000000 [3200]" miterlimit="8" joinstyle="miter"/>
                            <v:imagedata o:title=""/>
                            <o:lock v:ext="edit" aspectratio="f"/>
                          </v:line>
                          <v:shape id="直接箭头连接符 22" o:spid="_x0000_s1026" o:spt="32" type="#_x0000_t32" style="position:absolute;left:9471;top:4938;height:512;width:0;" filled="f" stroked="t" coordsize="21600,21600" o:gfxdata="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qDpG8AAAA&#10;2wAAAA8AAAAAAAAAAQAgAAAAIgAAAGRycy9kb3ducmV2LnhtbFBLAQIUABQAAAAIAIdO4kAzLwWe&#10;OwAAADkAAAAQAAAAAAAAAAEAIAAAAAsBAABkcnMvc2hhcGV4bWwueG1sUEsFBgAAAAAGAAYAWwEA&#10;ALUDAAAAAA==&#10;">
                            <v:fill on="f" focussize="0,0"/>
                            <v:stroke weight="1pt" color="#000000 [3200]" miterlimit="8" joinstyle="miter" endarrow="open"/>
                            <v:imagedata o:title=""/>
                            <o:lock v:ext="edit" aspectratio="f"/>
                          </v:shape>
                          <v:rect id="矩形 23" o:spid="_x0000_s1026" o:spt="1" style="position:absolute;left:8668;top:5446;height:768;width:1573;v-text-anchor:middle;" fillcolor="#FFFFFF [3201]" filled="t" stroked="t" coordsize="21600,21600" o:gfxdata="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MhXkG5AAAA2wAA&#10;AA8AAAAAAAAAAQAgAAAAIgAAAGRycy9kb3ducmV2LnhtbFBLAQIUABQAAAAIAIdO4kAzLwWeOwAA&#10;ADkAAAAQAAAAAAAAAAEAIAAAAAgBAABkcnMvc2hhcGV4bWwueG1sUEsFBgAAAAAGAAYAWwEAALID&#10;AAAAAA==&#10;">
                            <v:fill on="t" focussize="0,0"/>
                            <v:stroke weight="1pt" color="#000000 [3213]" miterlimit="8" joinstyle="miter"/>
                            <v:imagedata o:title=""/>
                            <o:lock v:ext="edit" aspectratio="f"/>
                            <v:textbox>
                              <w:txbxContent>
                                <w:p>
                                  <w:pPr>
                                    <w:jc w:val="center"/>
                                    <w:rPr>
                                      <w:rFonts w:hint="eastAsia" w:eastAsiaTheme="minorEastAsia"/>
                                      <w:lang w:eastAsia="zh-CN"/>
                                    </w:rPr>
                                  </w:pPr>
                                  <w:r>
                                    <w:rPr>
                                      <w:rFonts w:hint="eastAsia"/>
                                      <w:lang w:eastAsia="zh-CN"/>
                                    </w:rPr>
                                    <w:t>联合会商</w:t>
                                  </w:r>
                                </w:p>
                              </w:txbxContent>
                            </v:textbox>
                          </v:rect>
                          <v:shape id="直接箭头连接符 24" o:spid="_x0000_s1026" o:spt="32" type="#_x0000_t32" style="position:absolute;left:9467;top:6237;height:1313;width:0;" filled="f" stroked="t" coordsize="21600,21600" o:gfxdata="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WpaO8AAAA&#10;2wAAAA8AAAAAAAAAAQAgAAAAIgAAAGRycy9kb3ducmV2LnhtbFBLAQIUABQAAAAIAIdO4kAzLwWe&#10;OwAAADkAAAAQAAAAAAAAAAEAIAAAAAsBAABkcnMvc2hhcGV4bWwueG1sUEsFBgAAAAAGAAYAWwEA&#10;ALUDAAAAAA==&#10;">
                            <v:fill on="f" focussize="0,0"/>
                            <v:stroke weight="1pt" color="#000000 [3200]" miterlimit="8" joinstyle="miter" endarrow="open"/>
                            <v:imagedata o:title=""/>
                            <o:lock v:ext="edit" aspectratio="f"/>
                          </v:shape>
                          <v:rect id="矩形 25" o:spid="_x0000_s1026" o:spt="1" style="position:absolute;left:8640;top:6305;height:1039;width:753;v-text-anchor:middle;" fillcolor="#FFFFFF [3212]" filled="t" stroked="t" coordsize="21600,21600" o:gfxdata="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mtq8AAAA&#10;2wAAAA8AAAAAAAAAAQAgAAAAIgAAAGRycy9kb3ducmV2LnhtbFBLAQIUABQAAAAIAIdO4kAzLwWe&#10;OwAAADkAAAAQAAAAAAAAAAEAIAAAAAsBAABkcnMvc2hhcGV4bWwueG1sUEsFBgAAAAAGAAYAWwEA&#10;ALUDAAAAAA==&#10;">
                            <v:fill on="t" focussize="0,0"/>
                            <v:stroke weight="1pt" color="#FFFFFF [3212]"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s="宋体" w:eastAsiaTheme="minorEastAsia"/>
                                      <w:color w:val="000000" w:themeColor="text1"/>
                                      <w:lang w:eastAsia="zh-CN"/>
                                      <w14:textFill>
                                        <w14:solidFill>
                                          <w14:schemeClr w14:val="tx1"/>
                                        </w14:solidFill>
                                      </w14:textFill>
                                    </w:rPr>
                                  </w:pPr>
                                  <w:r>
                                    <w:rPr>
                                      <w:rFonts w:hint="eastAsia" w:cs="宋体" w:eastAsiaTheme="minorEastAsia"/>
                                      <w:color w:val="000000" w:themeColor="text1"/>
                                      <w:lang w:eastAsia="zh-CN"/>
                                      <w14:textFill>
                                        <w14:solidFill>
                                          <w14:schemeClr w14:val="tx1"/>
                                        </w14:solidFill>
                                      </w14:textFill>
                                    </w:rPr>
                                    <w:t>预测</w:t>
                                  </w:r>
                                  <w:r>
                                    <w:rPr>
                                      <w:rFonts w:hint="eastAsia" w:cs="宋体"/>
                                      <w:color w:val="000000" w:themeColor="text1"/>
                                      <w:lang w:eastAsia="zh-CN"/>
                                      <w14:textFill>
                                        <w14:solidFill>
                                          <w14:schemeClr w14:val="tx1"/>
                                        </w14:solidFill>
                                      </w14:textFill>
                                    </w:rPr>
                                    <w:t>预警信息</w:t>
                                  </w:r>
                                </w:p>
                              </w:txbxContent>
                            </v:textbox>
                          </v:rect>
                          <v:rect id="矩形 26" o:spid="_x0000_s1026" o:spt="1" style="position:absolute;left:9547;top:6304;height:1039;width:753;v-text-anchor:middle;" fillcolor="#FFFFFF [3212]" filled="t" stroked="t" coordsize="21600,21600" o:gfxdata="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nP0G8AAAA&#10;2wAAAA8AAAAAAAAAAQAgAAAAIgAAAGRycy9kb3ducmV2LnhtbFBLAQIUABQAAAAIAIdO4kAzLwWe&#10;OwAAADkAAAAQAAAAAAAAAAEAIAAAAAsBAABkcnMvc2hhcGV4bWwueG1sUEsFBgAAAAAGAAYAWwEA&#10;ALUDAAAAAA==&#10;">
                            <v:fill on="t" focussize="0,0"/>
                            <v:stroke weight="1pt" color="#FFFFFF [3212]"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s="宋体" w:eastAsiaTheme="minorEastAsia"/>
                                      <w:color w:val="000000" w:themeColor="text1"/>
                                      <w:lang w:eastAsia="zh-CN"/>
                                      <w14:textFill>
                                        <w14:solidFill>
                                          <w14:schemeClr w14:val="tx1"/>
                                        </w14:solidFill>
                                      </w14:textFill>
                                    </w:rPr>
                                  </w:pPr>
                                  <w:r>
                                    <w:rPr>
                                      <w:rFonts w:hint="eastAsia" w:cs="宋体"/>
                                      <w:color w:val="000000" w:themeColor="text1"/>
                                      <w:lang w:eastAsia="zh-CN"/>
                                      <w14:textFill>
                                        <w14:solidFill>
                                          <w14:schemeClr w14:val="tx1"/>
                                        </w14:solidFill>
                                      </w14:textFill>
                                    </w:rPr>
                                    <w:t>达到预警级别</w:t>
                                  </w:r>
                                </w:p>
                              </w:txbxContent>
                            </v:textbox>
                          </v:rect>
                          <v:rect id="矩形 27" o:spid="_x0000_s1026" o:spt="1" style="position:absolute;left:8317;top:7519;height:768;width:2266;v-text-anchor:middle;" fillcolor="#FFFFFF [3201]" filled="t" stroked="t" coordsize="21600,21600" o:gfxdata="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GlhC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jc w:val="center"/>
                                    <w:rPr>
                                      <w:rFonts w:hint="eastAsia" w:eastAsiaTheme="minorEastAsia"/>
                                      <w:lang w:eastAsia="zh-CN"/>
                                    </w:rPr>
                                  </w:pPr>
                                  <w:r>
                                    <w:rPr>
                                      <w:rFonts w:hint="eastAsia"/>
                                      <w:lang w:eastAsia="zh-CN"/>
                                    </w:rPr>
                                    <w:t>县应急指挥部办公室</w:t>
                                  </w:r>
                                </w:p>
                              </w:txbxContent>
                            </v:textbox>
                          </v:rect>
                        </v:group>
                      </v:group>
                      <v:shape id="直接箭头连接符 30" o:spid="_x0000_s1026" o:spt="32" type="#_x0000_t32" style="position:absolute;left:7079;top:8292;height:1271;width:0;" filled="f" stroked="t" coordsize="21600,21600" o:gfxdata="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3XugAAANsA&#10;AAAPAAAAAAAAAAEAIAAAACIAAABkcnMvZG93bnJldi54bWxQSwECFAAUAAAACACHTuJAMy8FnjsA&#10;AAA5AAAAEAAAAAAAAAABACAAAAAJAQAAZHJzL3NoYXBleG1sLnhtbFBLBQYAAAAABgAGAFsBAACz&#10;AwAAAAA=&#10;">
                        <v:fill on="f" focussize="0,0"/>
                        <v:stroke weight="1pt" color="#000000 [3200]" miterlimit="8" joinstyle="miter" endarrow="open"/>
                        <v:imagedata o:title=""/>
                        <o:lock v:ext="edit" aspectratio="f"/>
                      </v:shape>
                      <v:shape id="直接箭头连接符 31" o:spid="_x0000_s1026" o:spt="32" type="#_x0000_t32" style="position:absolute;left:7470;top:8289;flip:y;height:1274;width:11;" filled="f" stroked="t" coordsize="21600,21600" o:gfxdata="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Qj6O/&#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v:rect id="矩形 32" o:spid="_x0000_s1026" o:spt="1" style="position:absolute;left:6124;top:9532;height:768;width:2266;v-text-anchor:middle;" fillcolor="#FFFFFF [3201]" filled="t" stroked="t" coordsize="21600,21600" o:gfxdata="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1XUke5AAAA2wAA&#10;AA8AAAAAAAAAAQAgAAAAIgAAAGRycy9kb3ducmV2LnhtbFBLAQIUABQAAAAIAIdO4kAzLwWeOwAA&#10;ADkAAAAQAAAAAAAAAAEAIAAAAAgBAABkcnMvc2hhcGV4bWwueG1sUEsFBgAAAAAGAAYAWwEAALID&#10;AAAAAA==&#10;">
                        <v:fill on="t" focussize="0,0"/>
                        <v:stroke weight="1pt" color="#000000 [3213]" miterlimit="8" joinstyle="miter"/>
                        <v:imagedata o:title=""/>
                        <o:lock v:ext="edit" aspectratio="f"/>
                        <v:textbox>
                          <w:txbxContent>
                            <w:p>
                              <w:pPr>
                                <w:jc w:val="center"/>
                                <w:rPr>
                                  <w:rFonts w:hint="eastAsia" w:eastAsiaTheme="minorEastAsia"/>
                                  <w:lang w:eastAsia="zh-CN"/>
                                </w:rPr>
                              </w:pPr>
                              <w:r>
                                <w:rPr>
                                  <w:rFonts w:hint="eastAsia"/>
                                  <w:lang w:eastAsia="zh-CN"/>
                                </w:rPr>
                                <w:t>县应急指挥部</w:t>
                              </w:r>
                            </w:p>
                          </w:txbxContent>
                        </v:textbox>
                      </v:rect>
                      <v:rect id="矩形 33" o:spid="_x0000_s1026" o:spt="1" style="position:absolute;left:6580;top:8508;height:741;width:418;v-text-anchor:middle;" fillcolor="#FFFFFF [3201]" filled="t" stroked="t" coordsize="21600,21600" o:gfxdata="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8Iq74A&#10;AADbAAAADwAAAAAAAAABACAAAAAiAAAAZHJzL2Rvd25yZXYueG1sUEsBAhQAFAAAAAgAh07iQDMv&#10;BZ47AAAAOQAAABAAAAAAAAAAAQAgAAAADQEAAGRycy9zaGFwZXhtbC54bWxQSwUGAAAAAAYABgBb&#10;AQAAtwMAAAAA&#10;">
                        <v:fill on="t" focussize="0,0"/>
                        <v:stroke weight="1pt" color="#FFFFFF [3212]"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lang w:eastAsia="zh-CN"/>
                                </w:rPr>
                              </w:pPr>
                              <w:r>
                                <w:rPr>
                                  <w:rFonts w:hint="eastAsia"/>
                                  <w:lang w:eastAsia="zh-CN"/>
                                </w:rPr>
                                <w:t>上报</w:t>
                              </w:r>
                            </w:p>
                          </w:txbxContent>
                        </v:textbox>
                      </v:rect>
                      <v:rect id="矩形 34" o:spid="_x0000_s1026" o:spt="1" style="position:absolute;left:7522;top:8496;height:860;width:471;v-text-anchor:middle;" fillcolor="#FFFFFF [3201]" filled="t" stroked="t" coordsize="21600,21600" o:gfxdata="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c9JLugAAANsA&#10;AAAPAAAAAAAAAAEAIAAAACIAAABkcnMvZG93bnJldi54bWxQSwECFAAUAAAACACHTuJAMy8FnjsA&#10;AAA5AAAAEAAAAAAAAAABACAAAAAJAQAAZHJzL3NoYXBleG1sLnhtbFBLBQYAAAAABgAGAFsBAACz&#10;AwAAAAA=&#10;">
                        <v:fill on="t" focussize="0,0"/>
                        <v:stroke weight="1pt" color="#FFFFFF [3212]"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lang w:eastAsia="zh-CN"/>
                                </w:rPr>
                              </w:pPr>
                              <w:r>
                                <w:rPr>
                                  <w:rFonts w:hint="eastAsia"/>
                                  <w:lang w:eastAsia="zh-CN"/>
                                </w:rPr>
                                <w:t>批准后</w:t>
                              </w:r>
                            </w:p>
                          </w:txbxContent>
                        </v:textbox>
                      </v:rect>
                    </v:group>
                    <v:rect id="矩形 36" o:spid="_x0000_s1026" o:spt="1" style="position:absolute;left:7455;top:10552;height:795;width:1835;v-text-anchor:middle;" fillcolor="#FFFFFF [3201]" filled="t" stroked="t" coordsize="21600,21600" o:gfxdata="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a4in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jc w:val="center"/>
                              <w:rPr>
                                <w:rFonts w:hint="eastAsia" w:eastAsiaTheme="minorEastAsia"/>
                                <w:lang w:eastAsia="zh-CN"/>
                              </w:rPr>
                            </w:pPr>
                            <w:r>
                              <w:rPr>
                                <w:rFonts w:hint="eastAsia"/>
                                <w:lang w:eastAsia="zh-CN"/>
                              </w:rPr>
                              <w:t>启动应急响应</w:t>
                            </w:r>
                          </w:p>
                        </w:txbxContent>
                      </v:textbox>
                    </v:rect>
                    <v:rect id="矩形 37" o:spid="_x0000_s1026" o:spt="1" style="position:absolute;left:7433;top:11994;height:781;width:1876;v-text-anchor:middle;" fillcolor="#FFFFFF [3201]" filled="t" stroked="t" coordsize="21600,21600" o:gfxdata="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uRbQ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jc w:val="center"/>
                              <w:rPr>
                                <w:rFonts w:hint="eastAsia" w:eastAsiaTheme="minorEastAsia"/>
                                <w:lang w:eastAsia="zh-CN"/>
                              </w:rPr>
                            </w:pPr>
                            <w:r>
                              <w:rPr>
                                <w:rFonts w:hint="eastAsia"/>
                                <w:lang w:eastAsia="zh-CN"/>
                              </w:rPr>
                              <w:t>分析研判</w:t>
                            </w:r>
                          </w:p>
                        </w:txbxContent>
                      </v:textbox>
                    </v:rect>
                    <v:rect id="矩形 38" o:spid="_x0000_s1026" o:spt="1" style="position:absolute;left:7054;top:13462;height:579;width:2630;v-text-anchor:middle;" fillcolor="#FFFFFF [3201]" filled="t" stroked="t" coordsize="21600,21600" o:gfxdata="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9bNL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jc w:val="left"/>
                              <w:rPr>
                                <w:rFonts w:hint="eastAsia" w:eastAsiaTheme="minorEastAsia"/>
                                <w:lang w:eastAsia="zh-CN"/>
                              </w:rPr>
                            </w:pPr>
                            <w:r>
                              <w:rPr>
                                <w:rFonts w:hint="eastAsia"/>
                                <w:lang w:eastAsia="zh-CN"/>
                              </w:rPr>
                              <w:t>空气质量好转，解除预警</w:t>
                            </w:r>
                          </w:p>
                        </w:txbxContent>
                      </v:textbox>
                    </v:rect>
                    <v:rect id="矩形 39" o:spid="_x0000_s1026" o:spt="1" style="position:absolute;left:9766;top:11992;height:781;width:2325;v-text-anchor:middle;" fillcolor="#FFFFFF [3201]" filled="t" stroked="t" coordsize="21600,21600" o:gfxdata="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cKz+8AAAA&#10;2w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w:txbxContent>
                          <w:p>
                            <w:pPr>
                              <w:jc w:val="left"/>
                              <w:rPr>
                                <w:rFonts w:hint="eastAsia" w:eastAsiaTheme="minorEastAsia"/>
                                <w:lang w:eastAsia="zh-CN"/>
                              </w:rPr>
                            </w:pPr>
                            <w:r>
                              <w:rPr>
                                <w:rFonts w:hint="eastAsia"/>
                                <w:lang w:eastAsia="zh-CN"/>
                              </w:rPr>
                              <w:t>市生态环境局浮山分局、县气象局预测数据</w:t>
                            </w:r>
                          </w:p>
                        </w:txbxContent>
                      </v:textbox>
                    </v:rect>
                    <v:rect id="矩形 40" o:spid="_x0000_s1026" o:spt="1" style="position:absolute;left:5081;top:12004;height:768;width:1876;v-text-anchor:middle;" fillcolor="#FFFFFF [3201]" filled="t" stroked="t" coordsize="21600,21600" o:gfxdata="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UI6k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jc w:val="left"/>
                              <w:rPr>
                                <w:rFonts w:hint="eastAsia" w:eastAsiaTheme="minorEastAsia"/>
                                <w:lang w:eastAsia="zh-CN"/>
                              </w:rPr>
                            </w:pPr>
                            <w:r>
                              <w:rPr>
                                <w:rFonts w:hint="eastAsia"/>
                                <w:lang w:eastAsia="zh-CN"/>
                              </w:rPr>
                              <w:t>污染持续、加重或范围扩大</w:t>
                            </w:r>
                          </w:p>
                        </w:txbxContent>
                      </v:textbox>
                    </v:rect>
                    <v:rect id="矩形 41" o:spid="_x0000_s1026" o:spt="1" style="position:absolute;left:10347;top:10386;height:1133;width:2212;v-text-anchor:middle;" fillcolor="#FFFFFF [3201]" filled="t" stroked="t" coordsize="21600,21600" o:gfxdata="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ghDT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jc w:val="left"/>
                              <w:rPr>
                                <w:rFonts w:hint="eastAsia" w:eastAsiaTheme="minorEastAsia"/>
                                <w:lang w:eastAsia="zh-CN"/>
                              </w:rPr>
                            </w:pPr>
                            <w:r>
                              <w:rPr>
                                <w:rFonts w:hint="eastAsia"/>
                                <w:lang w:eastAsia="zh-CN"/>
                              </w:rPr>
                              <w:t>各成员单位按各自职责部署重污染天气应对工作</w:t>
                            </w:r>
                          </w:p>
                        </w:txbxContent>
                      </v:textbox>
                    </v:rect>
                    <v:rect id="矩形 44" o:spid="_x0000_s1026" o:spt="1" style="position:absolute;left:9156;top:14883;height:593;width:1685;v-text-anchor:middle;" fillcolor="#FFFFFF [3201]" filled="t" stroked="t" coordsize="21600,21600" o:gfxdata="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zrVI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jc w:val="center"/>
                              <w:rPr>
                                <w:rFonts w:hint="eastAsia" w:eastAsiaTheme="minorEastAsia"/>
                                <w:lang w:eastAsia="zh-CN"/>
                              </w:rPr>
                            </w:pPr>
                            <w:r>
                              <w:rPr>
                                <w:rFonts w:hint="eastAsia"/>
                                <w:lang w:eastAsia="zh-CN"/>
                              </w:rPr>
                              <w:t>总结评估</w:t>
                            </w:r>
                          </w:p>
                        </w:txbxContent>
                      </v:textbox>
                    </v:rect>
                    <v:shape id="_x0000_s1026" o:spid="_x0000_s1026" o:spt="32" type="#_x0000_t32" style="position:absolute;left:9290;top:10950;height:3;width:1057;" filled="f" stroked="t" coordsize="21600,21600" o:gfxdata="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oXlmLgAAADbAAAA&#10;DwAAAAAAAAABACAAAAAiAAAAZHJzL2Rvd25yZXYueG1sUEsBAhQAFAAAAAgAh07iQDMvBZ47AAAA&#10;OQAAABAAAAAAAAAAAQAgAAAABwEAAGRycy9zaGFwZXhtbC54bWxQSwUGAAAAAAYABgBbAQAAsQMA&#10;AAAA&#10;">
                      <v:fill on="f" focussize="0,0"/>
                      <v:stroke weight="1pt" color="#000000 [3200]" miterlimit="8" joinstyle="miter" endarrow="open"/>
                      <v:imagedata o:title=""/>
                      <o:lock v:ext="edit" aspectratio="f"/>
                    </v:shape>
                    <v:line id="_x0000_s1026" o:spid="_x0000_s1026" o:spt="20" style="position:absolute;left:12189;top:11537;height:2778;width:0;" filled="f" stroked="t" coordsize="21600,21600" o:gfxdata="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4dde/&#10;AAAA2wAAAA8AAAAAAAAAAQAgAAAAIgAAAGRycy9kb3ducmV2LnhtbFBLAQIUABQAAAAIAIdO4kAz&#10;LwWeOwAAADkAAAAQAAAAAAAAAAEAIAAAAA4BAABkcnMvc2hhcGV4bWwueG1sUEsFBgAAAAAGAAYA&#10;WwEAALgDAAAAAA==&#10;">
                      <v:fill on="f" focussize="0,0"/>
                      <v:stroke weight="1pt" color="#000000 [3200]" miterlimit="8" joinstyle="miter"/>
                      <v:imagedata o:title=""/>
                      <o:lock v:ext="edit" aspectratio="f"/>
                    </v:line>
                    <v:line id="_x0000_s1026" o:spid="_x0000_s1026" o:spt="20" style="position:absolute;left:8333;top:14315;flip:x;height:2;width:3843;" filled="f" stroked="t" coordsize="21600,21600" o:gfxdata="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pBFPvQAA&#10;ANs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line>
                    <v:line id="_x0000_s1026" o:spid="_x0000_s1026" o:spt="20" style="position:absolute;left:8330;top:14054;height:276;width:0;" filled="f" stroked="t" coordsize="21600,21600" o:gfxdata="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1f9K/&#10;AAAA2wAAAA8AAAAAAAAAAQAgAAAAIgAAAGRycy9kb3ducmV2LnhtbFBLAQIUABQAAAAIAIdO4kAz&#10;LwWeOwAAADkAAAAQAAAAAAAAAAEAIAAAAA4BAABkcnMvc2hhcGV4bWwueG1sUEsFBgAAAAAGAAYA&#10;WwEAALgDAAAAAA==&#10;">
                      <v:fill on="f" focussize="0,0"/>
                      <v:stroke weight="1pt" color="#000000 [3200]" miterlimit="8" joinstyle="miter"/>
                      <v:imagedata o:title=""/>
                      <o:lock v:ext="edit" aspectratio="f"/>
                    </v:line>
                    <v:shape id="_x0000_s1026" o:spid="_x0000_s1026" o:spt="32" type="#_x0000_t32" style="position:absolute;left:4732;top:10977;flip:y;height:32;width:2723;" filled="f" stroked="t" coordsize="21600,21600" o:gfxdata="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1Ypr2/&#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v:group>
                </v:group>
              </v:group>
            </w:pict>
          </mc:Fallback>
        </mc:AlternateContent>
      </w:r>
    </w:p>
    <w:p>
      <w:pPr>
        <w:widowControl w:val="0"/>
        <w:numPr>
          <w:ilvl w:val="0"/>
          <w:numId w:val="0"/>
        </w:numPr>
        <w:spacing w:line="580" w:lineRule="exact"/>
        <w:ind w:leftChars="660"/>
        <w:jc w:val="both"/>
        <w:rPr>
          <w:rFonts w:hint="eastAsia" w:ascii="仿宋_GB2312" w:hAnsi="仿宋_GB2312" w:eastAsia="仿宋_GB2312" w:cs="仿宋_GB2312"/>
          <w:sz w:val="32"/>
          <w:szCs w:val="32"/>
          <w:lang w:val="en-US" w:eastAsia="zh-CN"/>
        </w:rPr>
      </w:pPr>
    </w:p>
    <w:p>
      <w:pPr>
        <w:widowControl w:val="0"/>
        <w:numPr>
          <w:ilvl w:val="0"/>
          <w:numId w:val="0"/>
        </w:numPr>
        <w:spacing w:line="580" w:lineRule="exact"/>
        <w:ind w:leftChars="660"/>
        <w:jc w:val="both"/>
        <w:rPr>
          <w:rFonts w:hint="eastAsia" w:ascii="仿宋_GB2312" w:hAnsi="仿宋_GB2312" w:eastAsia="仿宋_GB2312" w:cs="仿宋_GB2312"/>
          <w:sz w:val="32"/>
          <w:szCs w:val="32"/>
          <w:lang w:val="en-US" w:eastAsia="zh-CN"/>
        </w:rPr>
      </w:pPr>
    </w:p>
    <w:p>
      <w:pPr>
        <w:widowControl w:val="0"/>
        <w:numPr>
          <w:ilvl w:val="0"/>
          <w:numId w:val="0"/>
        </w:numPr>
        <w:spacing w:line="580" w:lineRule="exact"/>
        <w:ind w:leftChars="660"/>
        <w:jc w:val="both"/>
        <w:rPr>
          <w:rFonts w:hint="eastAsia" w:ascii="仿宋_GB2312" w:hAnsi="仿宋_GB2312" w:eastAsia="仿宋_GB2312" w:cs="仿宋_GB2312"/>
          <w:sz w:val="32"/>
          <w:szCs w:val="32"/>
          <w:lang w:val="en-US" w:eastAsia="zh-CN"/>
        </w:rPr>
      </w:pPr>
    </w:p>
    <w:p>
      <w:pPr>
        <w:widowControl w:val="0"/>
        <w:numPr>
          <w:ilvl w:val="0"/>
          <w:numId w:val="0"/>
        </w:numPr>
        <w:spacing w:line="580" w:lineRule="exact"/>
        <w:ind w:leftChars="660"/>
        <w:jc w:val="both"/>
        <w:rPr>
          <w:rFonts w:hint="eastAsia" w:ascii="仿宋_GB2312" w:hAnsi="仿宋_GB2312" w:eastAsia="仿宋_GB2312" w:cs="仿宋_GB2312"/>
          <w:sz w:val="32"/>
          <w:szCs w:val="32"/>
          <w:lang w:val="en-US" w:eastAsia="zh-CN"/>
        </w:rPr>
      </w:pPr>
    </w:p>
    <w:p>
      <w:pPr>
        <w:widowControl w:val="0"/>
        <w:numPr>
          <w:ilvl w:val="0"/>
          <w:numId w:val="0"/>
        </w:numPr>
        <w:spacing w:line="580" w:lineRule="exact"/>
        <w:ind w:leftChars="660"/>
        <w:jc w:val="both"/>
        <w:rPr>
          <w:rFonts w:hint="eastAsia" w:ascii="仿宋_GB2312" w:hAnsi="仿宋_GB2312" w:eastAsia="仿宋_GB2312" w:cs="仿宋_GB2312"/>
          <w:sz w:val="32"/>
          <w:szCs w:val="32"/>
          <w:lang w:val="en-US" w:eastAsia="zh-CN"/>
        </w:rPr>
      </w:pPr>
    </w:p>
    <w:p>
      <w:pPr>
        <w:widowControl w:val="0"/>
        <w:numPr>
          <w:ilvl w:val="0"/>
          <w:numId w:val="0"/>
        </w:numPr>
        <w:spacing w:line="580" w:lineRule="exact"/>
        <w:ind w:leftChars="660"/>
        <w:jc w:val="both"/>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79744" behindDoc="1" locked="0" layoutInCell="1" allowOverlap="1">
                <wp:simplePos x="0" y="0"/>
                <wp:positionH relativeFrom="column">
                  <wp:posOffset>-182245</wp:posOffset>
                </wp:positionH>
                <wp:positionV relativeFrom="paragraph">
                  <wp:posOffset>202565</wp:posOffset>
                </wp:positionV>
                <wp:extent cx="643255" cy="1311275"/>
                <wp:effectExtent l="6350" t="6350" r="17145" b="15875"/>
                <wp:wrapThrough wrapText="bothSides">
                  <wp:wrapPolygon>
                    <wp:start x="-213" y="-105"/>
                    <wp:lineTo x="-213" y="21548"/>
                    <wp:lineTo x="20896" y="21548"/>
                    <wp:lineTo x="20896" y="-105"/>
                    <wp:lineTo x="-213" y="-105"/>
                  </wp:wrapPolygon>
                </wp:wrapThrough>
                <wp:docPr id="73" name="文本框 73"/>
                <wp:cNvGraphicFramePr/>
                <a:graphic xmlns:a="http://schemas.openxmlformats.org/drawingml/2006/main">
                  <a:graphicData uri="http://schemas.microsoft.com/office/word/2010/wordprocessingShape">
                    <wps:wsp>
                      <wps:cNvSpPr txBox="1"/>
                      <wps:spPr>
                        <a:xfrm>
                          <a:off x="0" y="0"/>
                          <a:ext cx="643255" cy="1311275"/>
                        </a:xfrm>
                        <a:prstGeom prst="rect">
                          <a:avLst/>
                        </a:prstGeom>
                        <a:solidFill>
                          <a:schemeClr val="lt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14:textOutline w14:w="6350">
                                  <w14:solidFill>
                                    <w14:srgbClr w14:val="FFFFFF"/>
                                  </w14:solidFill>
                                  <w14:round/>
                                </w14:textOutline>
                              </w:rPr>
                            </w:pPr>
                          </w:p>
                          <w:p>
                            <w:pPr>
                              <w:jc w:val="both"/>
                              <w:rPr>
                                <w:rFonts w:hint="eastAsia"/>
                                <w:lang w:val="en-US" w:eastAsia="zh-CN"/>
                              </w:rPr>
                            </w:pPr>
                            <w:r>
                              <w:rPr>
                                <w:rFonts w:hint="eastAsia"/>
                                <w:lang w:val="en-US" w:eastAsia="zh-CN"/>
                              </w:rPr>
                              <w:t>上级有关部门下达应急信息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35pt;margin-top:15.95pt;height:103.25pt;width:50.65pt;mso-wrap-distance-left:9pt;mso-wrap-distance-right:9pt;z-index:-251636736;mso-width-relative:page;mso-height-relative:page;" fillcolor="#FFFFFF [3201]" filled="t" stroked="t" coordsize="21600,21600" wrapcoords="-213 -105 -213 21548 20896 21548 20896 -105 -213 -105" o:gfxdata="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4I&#10;RjncAAAACQEAAA8AAAAAAAAAAQAgAAAAIgAAAGRycy9kb3ducmV2LnhtbFBLAQIUABQAAAAIAIdO&#10;4kBSQB8yWAIAALsEAAAOAAAAAAAAAAEAIAAAACsBAABkcnMvZTJvRG9jLnhtbFBLBQYAAAAABgAG&#10;AFkBAAD1BQAAAAA=&#10;">
                <v:fill on="t" focussize="0,0"/>
                <v:stroke weight="1pt" color="#000000 [3213]" joinstyle="round"/>
                <v:imagedata o:title=""/>
                <o:lock v:ext="edit" aspectratio="f"/>
                <v:textbox>
                  <w:txbxContent>
                    <w:p>
                      <w:pPr>
                        <w:jc w:val="center"/>
                        <w:rPr>
                          <w:rFonts w:hint="eastAsia"/>
                          <w:lang w:eastAsia="zh-CN"/>
                          <w14:textOutline w14:w="6350">
                            <w14:solidFill>
                              <w14:srgbClr w14:val="FFFFFF"/>
                            </w14:solidFill>
                            <w14:round/>
                          </w14:textOutline>
                        </w:rPr>
                      </w:pPr>
                    </w:p>
                    <w:p>
                      <w:pPr>
                        <w:jc w:val="both"/>
                        <w:rPr>
                          <w:rFonts w:hint="eastAsia"/>
                          <w:lang w:val="en-US" w:eastAsia="zh-CN"/>
                        </w:rPr>
                      </w:pPr>
                      <w:r>
                        <w:rPr>
                          <w:rFonts w:hint="eastAsia"/>
                          <w:lang w:val="en-US" w:eastAsia="zh-CN"/>
                        </w:rPr>
                        <w:t>上级有关部门下达应急信息</w:t>
                      </w:r>
                    </w:p>
                  </w:txbxContent>
                </v:textbox>
                <w10:wrap type="through"/>
              </v:shape>
            </w:pict>
          </mc:Fallback>
        </mc:AlternateContent>
      </w:r>
      <w:r>
        <w:rPr>
          <w:sz w:val="20"/>
        </w:rPr>
        <mc:AlternateContent>
          <mc:Choice Requires="wps">
            <w:drawing>
              <wp:anchor distT="0" distB="0" distL="114300" distR="114300" simplePos="0" relativeHeight="251673600" behindDoc="0" locked="0" layoutInCell="1" allowOverlap="1">
                <wp:simplePos x="0" y="0"/>
                <wp:positionH relativeFrom="column">
                  <wp:posOffset>8255</wp:posOffset>
                </wp:positionH>
                <wp:positionV relativeFrom="paragraph">
                  <wp:posOffset>170815</wp:posOffset>
                </wp:positionV>
                <wp:extent cx="725170" cy="459105"/>
                <wp:effectExtent l="0" t="0" r="17780" b="17145"/>
                <wp:wrapNone/>
                <wp:docPr id="72" name="文本框 72"/>
                <wp:cNvGraphicFramePr/>
                <a:graphic xmlns:a="http://schemas.openxmlformats.org/drawingml/2006/main">
                  <a:graphicData uri="http://schemas.microsoft.com/office/word/2010/wordprocessingShape">
                    <wps:wsp>
                      <wps:cNvSpPr txBox="1"/>
                      <wps:spPr>
                        <a:xfrm>
                          <a:off x="1771015" y="4535170"/>
                          <a:ext cx="725170" cy="4591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上报落实</w:t>
                            </w:r>
                          </w:p>
                          <w:p>
                            <w:pPr>
                              <w:jc w:val="center"/>
                            </w:pPr>
                            <w:r>
                              <w:rPr>
                                <w:rFonts w:hint="eastAsia" w:ascii="宋体" w:hAnsi="宋体" w:eastAsia="宋体" w:cs="宋体"/>
                                <w:sz w:val="20"/>
                                <w:szCs w:val="20"/>
                                <w:lang w:val="en-US" w:eastAsia="zh-CN"/>
                              </w:rPr>
                              <w:t>情  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65pt;margin-top:13.45pt;height:36.15pt;width:57.1pt;z-index:251673600;mso-width-relative:page;mso-height-relative:page;" fillcolor="#FFFFFF [3201]" filled="t" stroked="f" coordsize="21600,21600" o:gfxdata="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CBOk0gAAAAcBAAAP&#10;AAAAAAAAAAEAIAAAACIAAABkcnMvZG93bnJldi54bWxQSwECFAAUAAAACACHTuJAKIoC21cCAACc&#10;BAAADgAAAAAAAAABACAAAAAhAQAAZHJzL2Uyb0RvYy54bWxQSwUGAAAAAAYABgBZAQAA6gUAAAAA&#10;">
                <v:fill on="t" focussize="0,0"/>
                <v:stroke on="f" weight="0.5pt"/>
                <v:imagedata o:title=""/>
                <o:lock v:ext="edit" aspectratio="f"/>
                <v:textbox>
                  <w:txbxContent>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上报落实</w:t>
                      </w:r>
                    </w:p>
                    <w:p>
                      <w:pPr>
                        <w:jc w:val="center"/>
                      </w:pPr>
                      <w:r>
                        <w:rPr>
                          <w:rFonts w:hint="eastAsia" w:ascii="宋体" w:hAnsi="宋体" w:eastAsia="宋体" w:cs="宋体"/>
                          <w:sz w:val="20"/>
                          <w:szCs w:val="20"/>
                          <w:lang w:val="en-US" w:eastAsia="zh-CN"/>
                        </w:rPr>
                        <w:t>情  况</w:t>
                      </w:r>
                    </w:p>
                  </w:txbxContent>
                </v:textbox>
              </v:shape>
            </w:pict>
          </mc:Fallback>
        </mc:AlternateContent>
      </w:r>
    </w:p>
    <w:p>
      <w:pPr>
        <w:widowControl w:val="0"/>
        <w:numPr>
          <w:ilvl w:val="0"/>
          <w:numId w:val="0"/>
        </w:numPr>
        <w:spacing w:line="580" w:lineRule="exact"/>
        <w:ind w:leftChars="660"/>
        <w:jc w:val="both"/>
        <w:rPr>
          <w:rFonts w:hint="eastAsia" w:ascii="仿宋_GB2312" w:hAnsi="仿宋_GB2312" w:eastAsia="仿宋_GB2312" w:cs="仿宋_GB2312"/>
          <w:sz w:val="32"/>
          <w:szCs w:val="32"/>
          <w:lang w:val="en-US" w:eastAsia="zh-CN"/>
        </w:rPr>
      </w:pPr>
      <w:r>
        <w:rPr>
          <w:rFonts w:hint="eastAsia" w:ascii="宋体" w:hAnsi="宋体" w:eastAsia="宋体" w:cs="宋体"/>
          <w:sz w:val="20"/>
          <w:szCs w:val="20"/>
          <w:lang w:val="en-US" w:eastAsia="zh-CN"/>
        </w:rPr>
        <mc:AlternateContent>
          <mc:Choice Requires="wps">
            <w:drawing>
              <wp:anchor distT="0" distB="0" distL="114300" distR="114300" simplePos="0" relativeHeight="251672576" behindDoc="0" locked="0" layoutInCell="1" allowOverlap="1">
                <wp:simplePos x="0" y="0"/>
                <wp:positionH relativeFrom="column">
                  <wp:posOffset>-90805</wp:posOffset>
                </wp:positionH>
                <wp:positionV relativeFrom="paragraph">
                  <wp:posOffset>311150</wp:posOffset>
                </wp:positionV>
                <wp:extent cx="866775" cy="4445"/>
                <wp:effectExtent l="0" t="46990" r="9525" b="62865"/>
                <wp:wrapNone/>
                <wp:docPr id="74" name="直接箭头连接符 74"/>
                <wp:cNvGraphicFramePr/>
                <a:graphic xmlns:a="http://schemas.openxmlformats.org/drawingml/2006/main">
                  <a:graphicData uri="http://schemas.microsoft.com/office/word/2010/wordprocessingShape">
                    <wps:wsp>
                      <wps:cNvCnPr/>
                      <wps:spPr>
                        <a:xfrm flipH="1">
                          <a:off x="0" y="0"/>
                          <a:ext cx="866775" cy="4445"/>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7.15pt;margin-top:24.5pt;height:0.35pt;width:68.25pt;z-index:251672576;mso-width-relative:page;mso-height-relative:page;" filled="f" stroked="t" coordsize="21600,21600" o:gfxdata="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WzM992gAAAAkB&#10;AAAPAAAAAAAAAAEAIAAAACIAAABkcnMvZG93bnJldi54bWxQSwECFAAUAAAACACHTuJAIsI+CxkC&#10;AAD/AwAADgAAAAAAAAABACAAAAApAQAAZHJzL2Uyb0RvYy54bWxQSwUGAAAAAAYABgBZAQAAtAUA&#10;AAAA&#10;">
                <v:fill on="f" focussize="0,0"/>
                <v:stroke weight="1pt" color="#000000 [3200]" miterlimit="8" joinstyle="miter" endarrow="open"/>
                <v:imagedata o:title=""/>
                <o:lock v:ext="edit" aspectratio="f"/>
              </v:shape>
            </w:pict>
          </mc:Fallback>
        </mc:AlternateContent>
      </w:r>
    </w:p>
    <w:p>
      <w:pPr>
        <w:widowControl w:val="0"/>
        <w:numPr>
          <w:ilvl w:val="0"/>
          <w:numId w:val="0"/>
        </w:numPr>
        <w:spacing w:line="580" w:lineRule="exact"/>
        <w:ind w:leftChars="660"/>
        <w:jc w:val="both"/>
        <w:rPr>
          <w:rFonts w:hint="eastAsia" w:ascii="仿宋_GB2312" w:hAnsi="仿宋_GB2312" w:eastAsia="仿宋_GB2312" w:cs="仿宋_GB2312"/>
          <w:sz w:val="32"/>
          <w:szCs w:val="32"/>
          <w:lang w:val="en-US" w:eastAsia="zh-CN"/>
        </w:rPr>
      </w:pPr>
      <w:r>
        <w:rPr>
          <w:sz w:val="44"/>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179070</wp:posOffset>
                </wp:positionV>
                <wp:extent cx="726440" cy="527050"/>
                <wp:effectExtent l="0" t="0" r="16510" b="6350"/>
                <wp:wrapNone/>
                <wp:docPr id="75" name="文本框 75"/>
                <wp:cNvGraphicFramePr/>
                <a:graphic xmlns:a="http://schemas.openxmlformats.org/drawingml/2006/main">
                  <a:graphicData uri="http://schemas.microsoft.com/office/word/2010/wordprocessingShape">
                    <wps:wsp>
                      <wps:cNvSpPr txBox="1"/>
                      <wps:spPr>
                        <a:xfrm>
                          <a:off x="1737360" y="5097780"/>
                          <a:ext cx="726440" cy="527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0"/>
                                <w:szCs w:val="20"/>
                                <w:lang w:eastAsia="zh-CN"/>
                              </w:rPr>
                            </w:pPr>
                            <w:r>
                              <w:rPr>
                                <w:rFonts w:hint="eastAsia"/>
                                <w:sz w:val="20"/>
                                <w:szCs w:val="20"/>
                                <w:lang w:eastAsia="zh-CN"/>
                              </w:rPr>
                              <w:t>下</w:t>
                            </w:r>
                            <w:r>
                              <w:rPr>
                                <w:rFonts w:hint="eastAsia"/>
                                <w:sz w:val="20"/>
                                <w:szCs w:val="20"/>
                                <w:lang w:val="en-US" w:eastAsia="zh-CN"/>
                              </w:rPr>
                              <w:t xml:space="preserve">  </w:t>
                            </w:r>
                            <w:r>
                              <w:rPr>
                                <w:rFonts w:hint="eastAsia"/>
                                <w:sz w:val="20"/>
                                <w:szCs w:val="20"/>
                                <w:lang w:eastAsia="zh-CN"/>
                              </w:rPr>
                              <w:t>达</w:t>
                            </w:r>
                          </w:p>
                          <w:p>
                            <w:pPr>
                              <w:jc w:val="center"/>
                              <w:rPr>
                                <w:rFonts w:hint="eastAsia" w:eastAsiaTheme="minorEastAsia"/>
                                <w:sz w:val="20"/>
                                <w:szCs w:val="20"/>
                                <w:lang w:eastAsia="zh-CN"/>
                              </w:rPr>
                            </w:pPr>
                            <w:r>
                              <w:rPr>
                                <w:rFonts w:hint="eastAsia"/>
                                <w:sz w:val="20"/>
                                <w:szCs w:val="20"/>
                                <w:lang w:eastAsia="zh-CN"/>
                              </w:rPr>
                              <w:t>预警信息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pt;margin-top:14.1pt;height:41.5pt;width:57.2pt;z-index:251674624;mso-width-relative:page;mso-height-relative:page;" fillcolor="#FFFFFF [3201]" filled="t" stroked="f" coordsize="21600,21600" o:gfxdata="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fr1dMAAAAJ&#10;AQAADwAAAAAAAAABACAAAAAiAAAAZHJzL2Rvd25yZXYueG1sUEsBAhQAFAAAAAgAh07iQFBXSF5a&#10;AgAAnAQAAA4AAAAAAAAAAQAgAAAAIgEAAGRycy9lMm9Eb2MueG1sUEsFBgAAAAAGAAYAWQEAAO4F&#10;AAAAAA==&#10;">
                <v:fill on="t" focussize="0,0"/>
                <v:stroke on="f" weight="0.5pt"/>
                <v:imagedata o:title=""/>
                <o:lock v:ext="edit" aspectratio="f"/>
                <v:textbox>
                  <w:txbxContent>
                    <w:p>
                      <w:pPr>
                        <w:jc w:val="center"/>
                        <w:rPr>
                          <w:rFonts w:hint="eastAsia"/>
                          <w:sz w:val="20"/>
                          <w:szCs w:val="20"/>
                          <w:lang w:eastAsia="zh-CN"/>
                        </w:rPr>
                      </w:pPr>
                      <w:r>
                        <w:rPr>
                          <w:rFonts w:hint="eastAsia"/>
                          <w:sz w:val="20"/>
                          <w:szCs w:val="20"/>
                          <w:lang w:eastAsia="zh-CN"/>
                        </w:rPr>
                        <w:t>下</w:t>
                      </w:r>
                      <w:r>
                        <w:rPr>
                          <w:rFonts w:hint="eastAsia"/>
                          <w:sz w:val="20"/>
                          <w:szCs w:val="20"/>
                          <w:lang w:val="en-US" w:eastAsia="zh-CN"/>
                        </w:rPr>
                        <w:t xml:space="preserve">  </w:t>
                      </w:r>
                      <w:r>
                        <w:rPr>
                          <w:rFonts w:hint="eastAsia"/>
                          <w:sz w:val="20"/>
                          <w:szCs w:val="20"/>
                          <w:lang w:eastAsia="zh-CN"/>
                        </w:rPr>
                        <w:t>达</w:t>
                      </w:r>
                    </w:p>
                    <w:p>
                      <w:pPr>
                        <w:jc w:val="center"/>
                        <w:rPr>
                          <w:rFonts w:hint="eastAsia" w:eastAsiaTheme="minorEastAsia"/>
                          <w:sz w:val="20"/>
                          <w:szCs w:val="20"/>
                          <w:lang w:eastAsia="zh-CN"/>
                        </w:rPr>
                      </w:pPr>
                      <w:r>
                        <w:rPr>
                          <w:rFonts w:hint="eastAsia"/>
                          <w:sz w:val="20"/>
                          <w:szCs w:val="20"/>
                          <w:lang w:eastAsia="zh-CN"/>
                        </w:rPr>
                        <w:t>预警信息</w:t>
                      </w:r>
                    </w:p>
                  </w:txbxContent>
                </v:textbox>
              </v:shape>
            </w:pict>
          </mc:Fallback>
        </mc:AlternateContent>
      </w:r>
      <w:r>
        <w:rPr>
          <w:rFonts w:hint="default" w:ascii="方正小标宋简体" w:hAnsi="方正小标宋简体" w:eastAsia="方正小标宋简体" w:cs="方正小标宋简体"/>
          <w:sz w:val="44"/>
          <w:szCs w:val="44"/>
          <w:lang w:val="en-US" w:eastAsia="zh-CN"/>
        </w:rPr>
        <mc:AlternateContent>
          <mc:Choice Requires="wps">
            <w:drawing>
              <wp:anchor distT="0" distB="0" distL="114300" distR="114300" simplePos="0" relativeHeight="251671552" behindDoc="0" locked="0" layoutInCell="1" allowOverlap="1">
                <wp:simplePos x="0" y="0"/>
                <wp:positionH relativeFrom="column">
                  <wp:posOffset>-90805</wp:posOffset>
                </wp:positionH>
                <wp:positionV relativeFrom="paragraph">
                  <wp:posOffset>109855</wp:posOffset>
                </wp:positionV>
                <wp:extent cx="858520" cy="8255"/>
                <wp:effectExtent l="0" t="50165" r="17780" b="55880"/>
                <wp:wrapNone/>
                <wp:docPr id="76" name="直接箭头连接符 76"/>
                <wp:cNvGraphicFramePr/>
                <a:graphic xmlns:a="http://schemas.openxmlformats.org/drawingml/2006/main">
                  <a:graphicData uri="http://schemas.microsoft.com/office/word/2010/wordprocessingShape">
                    <wps:wsp>
                      <wps:cNvCnPr/>
                      <wps:spPr>
                        <a:xfrm flipV="1">
                          <a:off x="0" y="0"/>
                          <a:ext cx="858520" cy="8255"/>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7.15pt;margin-top:8.65pt;height:0.65pt;width:67.6pt;z-index:251671552;mso-width-relative:page;mso-height-relative:page;" filled="f" stroked="t" coordsize="21600,21600" o:gfxdata="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1mo6toAAAAJAQAA&#10;DwAAAAAAAAABACAAAAAiAAAAZHJzL2Rvd25yZXYueG1sUEsBAhQAFAAAAAgAh07iQKzxap8XAgAA&#10;/wMAAA4AAAAAAAAAAQAgAAAAKQEAAGRycy9lMm9Eb2MueG1sUEsFBgAAAAAGAAYAWQEAALIFAAAA&#10;AA==&#10;">
                <v:fill on="f" focussize="0,0"/>
                <v:stroke weight="1pt" color="#000000 [3200]" miterlimit="8" joinstyle="miter" endarrow="open"/>
                <v:imagedata o:title=""/>
                <o:lock v:ext="edit" aspectratio="f"/>
              </v:shape>
            </w:pict>
          </mc:Fallback>
        </mc:AlternateContent>
      </w:r>
    </w:p>
    <w:p>
      <w:pPr>
        <w:widowControl w:val="0"/>
        <w:numPr>
          <w:ilvl w:val="0"/>
          <w:numId w:val="0"/>
        </w:numPr>
        <w:spacing w:line="580" w:lineRule="exact"/>
        <w:ind w:leftChars="660"/>
        <w:jc w:val="both"/>
        <w:rPr>
          <w:rFonts w:hint="eastAsia" w:ascii="仿宋_GB2312" w:hAnsi="仿宋_GB2312" w:eastAsia="仿宋_GB2312" w:cs="仿宋_GB2312"/>
          <w:sz w:val="32"/>
          <w:szCs w:val="32"/>
          <w:lang w:val="en-US" w:eastAsia="zh-CN"/>
        </w:rPr>
      </w:pPr>
    </w:p>
    <w:p>
      <w:pPr>
        <w:widowControl w:val="0"/>
        <w:numPr>
          <w:ilvl w:val="0"/>
          <w:numId w:val="0"/>
        </w:numPr>
        <w:spacing w:line="580" w:lineRule="exact"/>
        <w:ind w:leftChars="660"/>
        <w:jc w:val="both"/>
        <w:rPr>
          <w:rFonts w:hint="eastAsia" w:ascii="仿宋_GB2312" w:hAnsi="仿宋_GB2312" w:eastAsia="仿宋_GB2312" w:cs="仿宋_GB2312"/>
          <w:sz w:val="32"/>
          <w:szCs w:val="32"/>
          <w:lang w:val="en-US" w:eastAsia="zh-CN"/>
        </w:rPr>
      </w:pPr>
    </w:p>
    <w:p>
      <w:pPr>
        <w:widowControl w:val="0"/>
        <w:numPr>
          <w:ilvl w:val="0"/>
          <w:numId w:val="0"/>
        </w:numPr>
        <w:spacing w:line="580" w:lineRule="exact"/>
        <w:ind w:leftChars="660"/>
        <w:jc w:val="both"/>
        <w:rPr>
          <w:rFonts w:hint="eastAsia" w:ascii="仿宋_GB2312" w:hAnsi="仿宋_GB2312" w:eastAsia="仿宋_GB2312" w:cs="仿宋_GB2312"/>
          <w:sz w:val="32"/>
          <w:szCs w:val="32"/>
          <w:lang w:val="en-US" w:eastAsia="zh-CN"/>
        </w:rPr>
      </w:pPr>
    </w:p>
    <w:p>
      <w:pPr>
        <w:widowControl w:val="0"/>
        <w:numPr>
          <w:ilvl w:val="0"/>
          <w:numId w:val="0"/>
        </w:numPr>
        <w:spacing w:line="580" w:lineRule="exact"/>
        <w:ind w:leftChars="660"/>
        <w:jc w:val="both"/>
        <w:rPr>
          <w:rFonts w:hint="eastAsia" w:ascii="仿宋_GB2312" w:hAnsi="仿宋_GB2312" w:eastAsia="仿宋_GB2312" w:cs="仿宋_GB2312"/>
          <w:sz w:val="32"/>
          <w:szCs w:val="32"/>
          <w:lang w:val="en-US" w:eastAsia="zh-CN"/>
        </w:rPr>
      </w:pPr>
    </w:p>
    <w:p>
      <w:pPr>
        <w:widowControl w:val="0"/>
        <w:numPr>
          <w:ilvl w:val="0"/>
          <w:numId w:val="0"/>
        </w:numPr>
        <w:spacing w:line="580" w:lineRule="exact"/>
        <w:ind w:leftChars="660"/>
        <w:jc w:val="both"/>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80768" behindDoc="1" locked="0" layoutInCell="1" allowOverlap="1">
                <wp:simplePos x="0" y="0"/>
                <wp:positionH relativeFrom="column">
                  <wp:posOffset>-44450</wp:posOffset>
                </wp:positionH>
                <wp:positionV relativeFrom="paragraph">
                  <wp:posOffset>133350</wp:posOffset>
                </wp:positionV>
                <wp:extent cx="466090" cy="824865"/>
                <wp:effectExtent l="6350" t="6350" r="22860" b="6985"/>
                <wp:wrapThrough wrapText="bothSides">
                  <wp:wrapPolygon>
                    <wp:start x="-294" y="-166"/>
                    <wp:lineTo x="-294" y="21284"/>
                    <wp:lineTo x="20894" y="21284"/>
                    <wp:lineTo x="20894" y="-166"/>
                    <wp:lineTo x="-294" y="-166"/>
                  </wp:wrapPolygon>
                </wp:wrapThrough>
                <wp:docPr id="13" name="文本框 13"/>
                <wp:cNvGraphicFramePr/>
                <a:graphic xmlns:a="http://schemas.openxmlformats.org/drawingml/2006/main">
                  <a:graphicData uri="http://schemas.microsoft.com/office/word/2010/wordprocessingShape">
                    <wps:wsp>
                      <wps:cNvSpPr txBox="1"/>
                      <wps:spPr>
                        <a:xfrm>
                          <a:off x="0" y="0"/>
                          <a:ext cx="466090" cy="824865"/>
                        </a:xfrm>
                        <a:prstGeom prst="rect">
                          <a:avLst/>
                        </a:prstGeom>
                        <a:solidFill>
                          <a:schemeClr val="lt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sz w:val="18"/>
                                <w:szCs w:val="18"/>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eastAsia="zh-CN"/>
                              </w:rPr>
                              <w:t>提级或扩大应对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pt;margin-top:10.5pt;height:64.95pt;width:36.7pt;mso-wrap-distance-left:9pt;mso-wrap-distance-right:9pt;z-index:-251635712;mso-width-relative:page;mso-height-relative:page;" fillcolor="#FFFFFF [3201]" filled="t" stroked="t" coordsize="21600,21600" wrapcoords="-294 -166 -294 21284 20894 21284 20894 -166 -294 -166" o:gfxdata="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6v41ZtoA&#10;AAAIAQAADwAAAAAAAAABACAAAAAiAAAAZHJzL2Rvd25yZXYueG1sUEsBAhQAFAAAAAgAh07iQHAp&#10;rg9WAgAAugQAAA4AAAAAAAAAAQAgAAAAKQEAAGRycy9lMm9Eb2MueG1sUEsFBgAAAAAGAAYAWQEA&#10;APEFAAAAAA==&#10;">
                <v:fill on="t" focussize="0,0"/>
                <v:stroke weight="1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sz w:val="18"/>
                          <w:szCs w:val="18"/>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eastAsia="zh-CN"/>
                        </w:rPr>
                        <w:t>提级或扩大应对</w:t>
                      </w:r>
                    </w:p>
                  </w:txbxContent>
                </v:textbox>
                <w10:wrap type="through"/>
              </v:shape>
            </w:pict>
          </mc:Fallback>
        </mc:AlternateContent>
      </w:r>
    </w:p>
    <w:p>
      <w:pPr>
        <w:widowControl w:val="0"/>
        <w:numPr>
          <w:ilvl w:val="0"/>
          <w:numId w:val="0"/>
        </w:numPr>
        <w:spacing w:line="580" w:lineRule="exact"/>
        <w:ind w:leftChars="660"/>
        <w:jc w:val="both"/>
        <w:rPr>
          <w:rFonts w:hint="eastAsia" w:ascii="仿宋_GB2312" w:hAnsi="仿宋_GB2312" w:eastAsia="仿宋_GB2312" w:cs="仿宋_GB2312"/>
          <w:sz w:val="32"/>
          <w:szCs w:val="32"/>
          <w:lang w:val="en-US" w:eastAsia="zh-CN"/>
        </w:rPr>
      </w:pPr>
    </w:p>
    <w:p>
      <w:pPr>
        <w:widowControl w:val="0"/>
        <w:numPr>
          <w:ilvl w:val="0"/>
          <w:numId w:val="0"/>
        </w:numPr>
        <w:spacing w:line="580" w:lineRule="exact"/>
        <w:ind w:leftChars="660"/>
        <w:jc w:val="both"/>
        <w:rPr>
          <w:rFonts w:hint="eastAsia" w:ascii="仿宋_GB2312" w:hAnsi="仿宋_GB2312" w:eastAsia="仿宋_GB2312" w:cs="仿宋_GB2312"/>
          <w:sz w:val="32"/>
          <w:szCs w:val="32"/>
          <w:lang w:val="en-US" w:eastAsia="zh-CN"/>
        </w:rPr>
      </w:pPr>
    </w:p>
    <w:p>
      <w:pPr>
        <w:widowControl w:val="0"/>
        <w:numPr>
          <w:ilvl w:val="0"/>
          <w:numId w:val="0"/>
        </w:numPr>
        <w:spacing w:line="580" w:lineRule="exact"/>
        <w:ind w:leftChars="660"/>
        <w:jc w:val="both"/>
        <w:rPr>
          <w:rFonts w:hint="eastAsia" w:ascii="仿宋_GB2312" w:hAnsi="仿宋_GB2312" w:eastAsia="仿宋_GB2312" w:cs="仿宋_GB2312"/>
          <w:sz w:val="32"/>
          <w:szCs w:val="32"/>
          <w:lang w:val="en-US" w:eastAsia="zh-CN"/>
        </w:rPr>
      </w:pPr>
    </w:p>
    <w:p>
      <w:pPr>
        <w:widowControl w:val="0"/>
        <w:numPr>
          <w:ilvl w:val="0"/>
          <w:numId w:val="0"/>
        </w:numPr>
        <w:spacing w:line="580" w:lineRule="exact"/>
        <w:jc w:val="both"/>
        <w:rPr>
          <w:rFonts w:hint="eastAsia" w:ascii="仿宋_GB2312" w:hAnsi="仿宋_GB2312" w:eastAsia="仿宋_GB2312" w:cs="仿宋_GB2312"/>
          <w:sz w:val="32"/>
          <w:szCs w:val="32"/>
          <w:lang w:val="en-US" w:eastAsia="zh-CN"/>
        </w:rPr>
        <w:sectPr>
          <w:footerReference r:id="rId4" w:type="first"/>
          <w:footerReference r:id="rId3" w:type="default"/>
          <w:pgSz w:w="11906" w:h="16838"/>
          <w:pgMar w:top="1984" w:right="1701" w:bottom="1417" w:left="1701" w:header="851" w:footer="1134" w:gutter="0"/>
          <w:pgNumType w:fmt="numberInDash"/>
          <w:cols w:space="0" w:num="1"/>
          <w:rtlGutter w:val="0"/>
          <w:docGrid w:type="lines" w:linePitch="312"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浮山县重污染天气应急指挥部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及其办公室、成员单位职责</w:t>
      </w:r>
    </w:p>
    <w:p>
      <w:pPr>
        <w:pStyle w:val="2"/>
        <w:rPr>
          <w:rFonts w:hint="eastAsia"/>
          <w:lang w:val="en-US" w:eastAsia="zh-CN"/>
        </w:rPr>
      </w:pPr>
    </w:p>
    <w:tbl>
      <w:tblPr>
        <w:tblStyle w:val="10"/>
        <w:tblW w:w="9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6"/>
        <w:gridCol w:w="7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936"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单位名称</w:t>
            </w:r>
          </w:p>
        </w:tc>
        <w:tc>
          <w:tcPr>
            <w:tcW w:w="7665"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936"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县指挥部</w:t>
            </w:r>
          </w:p>
        </w:tc>
        <w:tc>
          <w:tcPr>
            <w:tcW w:w="7665" w:type="dxa"/>
            <w:noWrap w:val="0"/>
            <w:vAlign w:val="center"/>
          </w:tcPr>
          <w:p>
            <w:pPr>
              <w:ind w:firstLine="480" w:firstLineChars="20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指挥、组织、协调全县重污染天气应对工作；研究确定重污染天气应急处置的重大决策和指导意见；参加跨县级行政区域重污染天气的应对工作；向县政府和市级有关部门报告重污染天气应急处置工作情况。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6"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县指挥部办公室</w:t>
            </w:r>
          </w:p>
        </w:tc>
        <w:tc>
          <w:tcPr>
            <w:tcW w:w="7665" w:type="dxa"/>
            <w:noWrap w:val="0"/>
            <w:vAlign w:val="center"/>
          </w:tcPr>
          <w:p>
            <w:pPr>
              <w:ind w:firstLine="480" w:firstLineChars="20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县指挥部的日常工作和应急值守；贯彻落实县指挥部调度指令和工作部署，收集汇总各乡（镇）政府、县直成员单位重污染天气应急处置信息，及时向县指挥部报告，并向各成员单位通报应急处置工作情况；发布预警信息及响应信息，做好协调和信息联络工作；组织制定和修订县级重污染天气应急预案；承担重污染天气应对工作的会议组织、信息汇总、总结评估、综合协调和资料管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936" w:type="dxa"/>
            <w:noWrap w:val="0"/>
            <w:vAlign w:val="center"/>
          </w:tcPr>
          <w:p>
            <w:pPr>
              <w:jc w:val="center"/>
              <w:rPr>
                <w:rFonts w:hint="eastAsia" w:ascii="仿宋_GB2312" w:hAnsi="仿宋_GB2312" w:eastAsia="仿宋_GB2312" w:cs="仿宋_GB2312"/>
                <w:color w:val="FF0000"/>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县委宣传部</w:t>
            </w:r>
          </w:p>
        </w:tc>
        <w:tc>
          <w:tcPr>
            <w:tcW w:w="7665" w:type="dxa"/>
            <w:noWrap w:val="0"/>
            <w:vAlign w:val="center"/>
          </w:tcPr>
          <w:p>
            <w:pPr>
              <w:ind w:firstLine="480" w:firstLineChars="200"/>
              <w:jc w:val="left"/>
              <w:rPr>
                <w:rFonts w:hint="default" w:ascii="仿宋_GB2312" w:hAnsi="仿宋_GB2312" w:eastAsia="仿宋_GB2312" w:cs="仿宋_GB2312"/>
                <w:color w:val="FF0000"/>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根据县指挥部发布的权威信息，组织协调新闻媒体开展应急新闻报道。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936"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县教育体育局</w:t>
            </w:r>
          </w:p>
        </w:tc>
        <w:tc>
          <w:tcPr>
            <w:tcW w:w="7665" w:type="dxa"/>
            <w:noWrap w:val="0"/>
            <w:vAlign w:val="center"/>
          </w:tcPr>
          <w:p>
            <w:pPr>
              <w:ind w:firstLine="480" w:firstLineChars="200"/>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负责指导和督促各级教育行政部门和学校做好健康防护工作，在应急响应期间，组织协调各乡（镇）教育行政部门及市属高校做好宣传教育和落实应急防护措施。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1936"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县发改工信和科技商务局</w:t>
            </w:r>
          </w:p>
        </w:tc>
        <w:tc>
          <w:tcPr>
            <w:tcW w:w="7665" w:type="dxa"/>
            <w:noWrap w:val="0"/>
            <w:vAlign w:val="center"/>
          </w:tcPr>
          <w:p>
            <w:pPr>
              <w:ind w:firstLine="480" w:firstLineChars="200"/>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应急响应期间电力调度保障工作；指导和监督全县煤炭、储煤、煤焦发运等涉煤行业落实重污染天气期间强制性减排措施和运输管控要求；牵头负责散煤整治，负责做好优质煤炭资源的储备、调配协调工作，加大煤炭生产源头质量管控，保证调配煤炭的质量；加强对辖区内煤炭生产环节质量的监管。配合临汾市生态环境局浮山分局在应急响应期间督促指导各乡（镇）落实工业企业应急限产停产措施。做好储油库、加油站臭氧污染管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936"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县公安局</w:t>
            </w:r>
          </w:p>
        </w:tc>
        <w:tc>
          <w:tcPr>
            <w:tcW w:w="7665" w:type="dxa"/>
            <w:noWrap w:val="0"/>
            <w:vAlign w:val="center"/>
          </w:tcPr>
          <w:p>
            <w:pPr>
              <w:ind w:firstLine="480" w:firstLineChars="20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负责相关环境污染案件侦办和专项打击行动;指导县交警大队做好全县机动车污染控制工作。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936"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县财政局</w:t>
            </w:r>
          </w:p>
        </w:tc>
        <w:tc>
          <w:tcPr>
            <w:tcW w:w="7665" w:type="dxa"/>
            <w:noWrap w:val="0"/>
            <w:vAlign w:val="center"/>
          </w:tcPr>
          <w:p>
            <w:pPr>
              <w:ind w:firstLine="480" w:firstLineChars="20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负责保障县级重污染天气应急能力建设经费，确保县级监测预警、预案编制、应急响应等工作正常开展，并做好经费使用情况的监督工作。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936"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县规划和自然资源局</w:t>
            </w:r>
          </w:p>
        </w:tc>
        <w:tc>
          <w:tcPr>
            <w:tcW w:w="7665" w:type="dxa"/>
            <w:noWrap w:val="0"/>
            <w:vAlign w:val="center"/>
          </w:tcPr>
          <w:p>
            <w:pPr>
              <w:ind w:firstLine="480" w:firstLineChars="20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指导和监督全县非煤矿山企业落实重污染天气期间强制性减排措施和运输管控要求。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1936"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临汾市生态环境局浮山分局</w:t>
            </w:r>
          </w:p>
        </w:tc>
        <w:tc>
          <w:tcPr>
            <w:tcW w:w="7665" w:type="dxa"/>
            <w:noWrap w:val="0"/>
            <w:vAlign w:val="center"/>
          </w:tcPr>
          <w:p>
            <w:pPr>
              <w:ind w:firstLine="480" w:firstLineChars="20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县指挥部办公室日常工作；负责组织修订《浮山县重污染天气应急预案》；会同县气象局完善县级重污染天气预测预警体系，做好重污染天气趋势分析、研判及预警工作，完善会商制度；建立完善重污染应急减排清单；对各乡（镇）重污染天气应对准备、预测、预报、预警、响应及应对措施落实等情况进行监督、检查和指导，督查县直成员单位应对重污染天气等职责落实情况以及大气污染物减排措施落实情况；组织专家对大气污染状况和趋势进行分析评估，提出控制污染和防治污染的持续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36"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县城乡建设和交通运输局</w:t>
            </w:r>
          </w:p>
        </w:tc>
        <w:tc>
          <w:tcPr>
            <w:tcW w:w="7665" w:type="dxa"/>
            <w:noWrap w:val="0"/>
            <w:vAlign w:val="center"/>
          </w:tcPr>
          <w:p>
            <w:pPr>
              <w:ind w:firstLine="480" w:firstLineChars="20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对建筑施工工地扬尘、工地范围内机动车和非道路移动机械污染控制的监督检查，并在应急响应期间督促各乡（镇）组织落实。负责重污染天气公路客运及城市公共交通的应对保障，加强县乡公路货物运输车辆掉落、遗撒、抛洒行为的监管；牵头负责柴油货车和散装物料运输专项执法工作，按职责范围对机动车辆环境污染实施监督管理；负责4S店等汽修单位挥发性有机物落实应急减排措施。负责道路扬尘、运输抛洒及指建筑工地的扬尘污染控制和监督检查；负责渣土车辆的运输管理；负责查处所辖范围内道路遗撒、道路树木落叶等生物质物料和垃圾、废弃物等露天焚烧行为；负责餐饮服务业污染防治工作，并组织监督检查；负责露天烧烤的监督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936"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县卫生健康局</w:t>
            </w:r>
          </w:p>
        </w:tc>
        <w:tc>
          <w:tcPr>
            <w:tcW w:w="7665" w:type="dxa"/>
            <w:noWrap w:val="0"/>
            <w:vAlign w:val="center"/>
          </w:tcPr>
          <w:p>
            <w:pPr>
              <w:ind w:firstLine="480" w:firstLineChars="20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负责督导协调应急响应期间县乡两级卫生健康部门开展健康防护宣传教育和相关医疗卫生服务保障工作。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36"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县应急管理局</w:t>
            </w:r>
          </w:p>
        </w:tc>
        <w:tc>
          <w:tcPr>
            <w:tcW w:w="7665" w:type="dxa"/>
            <w:noWrap w:val="0"/>
            <w:vAlign w:val="center"/>
          </w:tcPr>
          <w:p>
            <w:pPr>
              <w:ind w:firstLine="480" w:firstLineChars="200"/>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负责指导协调重污染天气应急处置工作。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936"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县气象局</w:t>
            </w:r>
          </w:p>
        </w:tc>
        <w:tc>
          <w:tcPr>
            <w:tcW w:w="7665" w:type="dxa"/>
            <w:noWrap w:val="0"/>
            <w:vAlign w:val="center"/>
          </w:tcPr>
          <w:p>
            <w:pPr>
              <w:ind w:firstLine="480" w:firstLineChars="20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配合临汾市生态环境局浮山分局完成重污染天气预报预警体系建设；负责全县空气污染气象条件分析、预测和预报工作；及时为重污染天气应对提供气象信息；会同临汾市生态环境局浮山分局落实重污染天气预报会商制度，做好重污染天气预报、预警及信息发布工作。在具备气象条件时，适时开展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936"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县综合行政执法局</w:t>
            </w:r>
          </w:p>
        </w:tc>
        <w:tc>
          <w:tcPr>
            <w:tcW w:w="7665" w:type="dxa"/>
            <w:noWrap w:val="0"/>
            <w:vAlign w:val="center"/>
          </w:tcPr>
          <w:p>
            <w:pPr>
              <w:ind w:firstLine="480" w:firstLineChars="20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负责成品油质量监管，严厉打击销售不合格燃油违法行为；负责生产、流通环节型煤、民用散煤质量监管，查处销售不合格民用散煤违法行为。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36"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县公安局</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交警大队</w:t>
            </w:r>
          </w:p>
        </w:tc>
        <w:tc>
          <w:tcPr>
            <w:tcW w:w="7665" w:type="dxa"/>
            <w:noWrap w:val="0"/>
            <w:vAlign w:val="center"/>
          </w:tcPr>
          <w:p>
            <w:pPr>
              <w:ind w:firstLine="480" w:firstLineChars="20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实施机动车限行、禁行等交通管制应急措施，加强柴油货车的管控；指导各乡（镇）落实重污染天气机动车限行措施，配合县城乡建设和交通运输局做好柴油货车管控;配合落实老旧车淘汰等机动车污染减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36"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县公路段</w:t>
            </w:r>
          </w:p>
        </w:tc>
        <w:tc>
          <w:tcPr>
            <w:tcW w:w="7665" w:type="dxa"/>
            <w:noWrap w:val="0"/>
            <w:vAlign w:val="center"/>
          </w:tcPr>
          <w:p>
            <w:pPr>
              <w:ind w:firstLine="480" w:firstLineChars="20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负责国、省干线公路施工工地扬尘、道路的治理，做好路面养护，及时修复损坏路面。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36"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国网浮山</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供电公司</w:t>
            </w:r>
          </w:p>
        </w:tc>
        <w:tc>
          <w:tcPr>
            <w:tcW w:w="7665" w:type="dxa"/>
            <w:noWrap w:val="0"/>
            <w:vAlign w:val="center"/>
          </w:tcPr>
          <w:p>
            <w:pPr>
              <w:ind w:firstLine="480" w:firstLineChars="20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合理制定重污染天气电力调度方案，并监督落实；根据县环委办纸质或电子公文的要求，在县政府有关部门的统一组织下对限产、停产企业配合实施限电、断电措施，协助提供应急响应期间工业企业用电情况。对涉及限产、停产企业产权内部供用电设施限电、断电的给予配合指导。</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浮山县重污染天气应急工作组组成及职责</w:t>
      </w:r>
    </w:p>
    <w:tbl>
      <w:tblPr>
        <w:tblStyle w:val="10"/>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1204"/>
        <w:gridCol w:w="1970"/>
        <w:gridCol w:w="4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42" w:type="dxa"/>
            <w:noWrap w:val="0"/>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工作组</w:t>
            </w:r>
          </w:p>
        </w:tc>
        <w:tc>
          <w:tcPr>
            <w:tcW w:w="1204" w:type="dxa"/>
            <w:noWrap w:val="0"/>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组长单位</w:t>
            </w:r>
          </w:p>
        </w:tc>
        <w:tc>
          <w:tcPr>
            <w:tcW w:w="1970" w:type="dxa"/>
            <w:noWrap w:val="0"/>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成员单位</w:t>
            </w:r>
          </w:p>
        </w:tc>
        <w:tc>
          <w:tcPr>
            <w:tcW w:w="4482" w:type="dxa"/>
            <w:noWrap w:val="0"/>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04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预报预警组</w:t>
            </w:r>
          </w:p>
        </w:tc>
        <w:tc>
          <w:tcPr>
            <w:tcW w:w="1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临汾市生态环境局浮山分局、 </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县气象局</w:t>
            </w:r>
          </w:p>
        </w:tc>
        <w:tc>
          <w:tcPr>
            <w:tcW w:w="1970" w:type="dxa"/>
            <w:noWrap w:val="0"/>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临汾市生态环境局浮山分局、县气象局</w:t>
            </w:r>
          </w:p>
        </w:tc>
        <w:tc>
          <w:tcPr>
            <w:tcW w:w="4482" w:type="dxa"/>
            <w:noWrap w:val="0"/>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重污染天气预测预报、会商研判工作。临汾市生态环境局浮山分局负责环境空气质量预测分析和预报，县气象局负责大气污染气象条件等级预报和雾霾天气监测预警。临汾市生态环境局浮山分局、县气象局共同负责完善环境空气质量、气象预测网络布局，并联合开展重污染天气预警会商，会商后联合报送预警信息到县指挥部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jc w:val="center"/>
        </w:trPr>
        <w:tc>
          <w:tcPr>
            <w:tcW w:w="104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督导检查组</w:t>
            </w:r>
          </w:p>
        </w:tc>
        <w:tc>
          <w:tcPr>
            <w:tcW w:w="1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临汾市生态环境局浮山分局</w:t>
            </w:r>
          </w:p>
        </w:tc>
        <w:tc>
          <w:tcPr>
            <w:tcW w:w="1970" w:type="dxa"/>
            <w:noWrap w:val="0"/>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县教育体育局、县发改工信和科技商务局、县公安局、县规划和自然资源局、县城乡建设和交通运输局、县卫生健康局、县综合行政执法局、县公路段、县公安局交警大队</w:t>
            </w:r>
          </w:p>
        </w:tc>
        <w:tc>
          <w:tcPr>
            <w:tcW w:w="4482" w:type="dxa"/>
            <w:noWrap w:val="0"/>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负责对各乡（镇）政府和有关企事业单位重污染天气应对准备、响应及减排措施落实等情况进行监督、检查和指导。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104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专家支持组</w:t>
            </w:r>
          </w:p>
        </w:tc>
        <w:tc>
          <w:tcPr>
            <w:tcW w:w="1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临汾市生态环境局浮山分局</w:t>
            </w:r>
          </w:p>
        </w:tc>
        <w:tc>
          <w:tcPr>
            <w:tcW w:w="1970" w:type="dxa"/>
            <w:noWrap w:val="0"/>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环境空气质量监测预警、气象分析方面的相关专家</w:t>
            </w:r>
          </w:p>
        </w:tc>
        <w:tc>
          <w:tcPr>
            <w:tcW w:w="4482" w:type="dxa"/>
            <w:noWrap w:val="0"/>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主要参与重污染天气监测、预警、响应及总结评估，针对重污染天气应对提出对策和建议，为重污染天气应急管理提供技术支撑。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04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应急保障组</w:t>
            </w:r>
          </w:p>
        </w:tc>
        <w:tc>
          <w:tcPr>
            <w:tcW w:w="1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临汾市生态环境局浮山分局</w:t>
            </w:r>
          </w:p>
        </w:tc>
        <w:tc>
          <w:tcPr>
            <w:tcW w:w="1970" w:type="dxa"/>
            <w:noWrap w:val="0"/>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县财政局、县卫生健康局、县应急管理局、县气象局</w:t>
            </w:r>
          </w:p>
        </w:tc>
        <w:tc>
          <w:tcPr>
            <w:tcW w:w="4482" w:type="dxa"/>
            <w:noWrap w:val="0"/>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负责做好重污染天气应急资金保障、应急车辆、医疗卫生保障、气象服务等工作。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04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宣传报道组</w:t>
            </w:r>
          </w:p>
        </w:tc>
        <w:tc>
          <w:tcPr>
            <w:tcW w:w="1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县委</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宣传部</w:t>
            </w:r>
          </w:p>
        </w:tc>
        <w:tc>
          <w:tcPr>
            <w:tcW w:w="1970" w:type="dxa"/>
            <w:noWrap w:val="0"/>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临汾市生态环境局浮山分局、县气象局</w:t>
            </w:r>
          </w:p>
        </w:tc>
        <w:tc>
          <w:tcPr>
            <w:tcW w:w="4482" w:type="dxa"/>
            <w:noWrap w:val="0"/>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根据县指挥部发布的信息，组织开展新闻报道，积极引导舆论。</w:t>
            </w:r>
          </w:p>
        </w:tc>
      </w:tr>
    </w:tbl>
    <w:p>
      <w:pPr>
        <w:pStyle w:val="2"/>
        <w:rPr>
          <w:rFonts w:hint="eastAsia"/>
          <w:lang w:eastAsia="zh-CN"/>
        </w:rPr>
      </w:pPr>
    </w:p>
    <w:p>
      <w:pPr>
        <w:rPr>
          <w:rFonts w:hint="eastAsia"/>
          <w:lang w:eastAsia="zh-CN"/>
        </w:rPr>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pPr>
    </w:p>
    <w:p>
      <w:pPr>
        <w:pStyle w:val="2"/>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210" w:leftChars="100"/>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39370</wp:posOffset>
                </wp:positionV>
                <wp:extent cx="5400040" cy="0"/>
                <wp:effectExtent l="0" t="7620" r="0" b="8255"/>
                <wp:wrapNone/>
                <wp:docPr id="9" name="直接连接符 9"/>
                <wp:cNvGraphicFramePr/>
                <a:graphic xmlns:a="http://schemas.openxmlformats.org/drawingml/2006/main">
                  <a:graphicData uri="http://schemas.microsoft.com/office/word/2010/wordprocessingShape">
                    <wps:wsp>
                      <wps:cNvCnPr/>
                      <wps:spPr>
                        <a:xfrm>
                          <a:off x="0" y="0"/>
                          <a:ext cx="54000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pt;height:0pt;width:425.2pt;z-index:251675648;mso-width-relative:page;mso-height-relative:page;" filled="f" stroked="t" coordsize="21600,21600" o:gfxdata="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rc5idQAAAAEAQAADwAAAAAAAAABACAAAAAiAAAAZHJzL2Rvd25yZXYueG1sUEsBAhQA&#10;FAAAAAgAh07iQDSk+0D2AQAA5QMAAA4AAAAAAAAAAQAgAAAAIwEAAGRycy9lMm9Eb2MueG1sUEsF&#10;BgAAAAAGAAYAWQEAAIsFAAAAAA==&#10;">
                <v:fill on="f" focussize="0,0"/>
                <v:stroke weight="1.25pt" color="#000000" joinstyle="round"/>
                <v:imagedata o:title=""/>
                <o:lock v:ext="edit" aspectratio="f"/>
              </v:line>
            </w:pict>
          </mc:Fallback>
        </mc:AlternateContent>
      </w:r>
      <w:r>
        <w:rPr>
          <w:rFonts w:hint="eastAsia" w:ascii="仿宋_GB2312" w:hAnsi="仿宋_GB2312" w:eastAsia="仿宋_GB2312" w:cs="仿宋_GB2312"/>
          <w:sz w:val="28"/>
          <w:szCs w:val="28"/>
          <w:lang w:eastAsia="zh-CN"/>
        </w:rPr>
        <w:t>抄送：</w:t>
      </w:r>
      <w:r>
        <w:rPr>
          <w:rFonts w:hint="eastAsia" w:ascii="仿宋_GB2312" w:hAnsi="仿宋_GB2312" w:eastAsia="仿宋_GB2312" w:cs="仿宋_GB2312"/>
          <w:color w:val="000000"/>
          <w:kern w:val="0"/>
          <w:sz w:val="28"/>
          <w:szCs w:val="28"/>
          <w:lang w:val="en-US" w:eastAsia="zh-CN"/>
        </w:rPr>
        <w:t xml:space="preserve">县委、人大、政协办公室。          </w:t>
      </w:r>
    </w:p>
    <w:p>
      <w:pPr>
        <w:keepNext w:val="0"/>
        <w:keepLines w:val="0"/>
        <w:pageBreakBefore w:val="0"/>
        <w:widowControl w:val="0"/>
        <w:kinsoku/>
        <w:wordWrap/>
        <w:overflowPunct/>
        <w:topLinePunct w:val="0"/>
        <w:autoSpaceDE/>
        <w:autoSpaceDN/>
        <w:bidi w:val="0"/>
        <w:adjustRightInd/>
        <w:snapToGrid/>
        <w:spacing w:line="440" w:lineRule="exact"/>
        <w:ind w:left="210" w:leftChars="100" w:right="0" w:right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8255</wp:posOffset>
                </wp:positionV>
                <wp:extent cx="5400040" cy="0"/>
                <wp:effectExtent l="0" t="4445" r="0" b="5080"/>
                <wp:wrapNone/>
                <wp:docPr id="10" name="直接连接符 10"/>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0pt;margin-top:0.65pt;height:0pt;width:425.2pt;z-index:251676672;mso-width-relative:page;mso-height-relative:page;" filled="f" stroked="t" coordsize="21600,21600" o:gfxdata="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fzeiQ0gAAAAQBAAAPAAAAAAAAAAEAIAAAACIAAABkcnMvZG93bnJldi54bWxQSwECFAAUAAAA&#10;CACHTuJA/PmU/PQBAADmAwAADgAAAAAAAAABACAAAAAhAQAAZHJzL2Uyb0RvYy54bWxQSwUGAAAA&#10;AAYABgBZAQAAhw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lang w:eastAsia="zh-CN"/>
        </w:rPr>
        <w:t>浮山县人民政府</w:t>
      </w:r>
      <w:r>
        <w:rPr>
          <w:rFonts w:hint="eastAsia" w:ascii="仿宋_GB2312" w:hAnsi="仿宋_GB2312" w:eastAsia="仿宋_GB2312" w:cs="仿宋_GB2312"/>
          <w:color w:val="000000"/>
          <w:kern w:val="0"/>
          <w:sz w:val="28"/>
          <w:szCs w:val="28"/>
          <w:lang w:eastAsia="zh-CN"/>
        </w:rPr>
        <w:t>办公室</w:t>
      </w: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28"/>
          <w:szCs w:val="28"/>
          <w:lang w:val="en-US" w:eastAsia="zh-CN"/>
        </w:rPr>
        <w:t xml:space="preserve"> 2023年</w:t>
      </w:r>
      <w:r>
        <w:rPr>
          <w:rFonts w:hint="eastAsia" w:ascii="仿宋_GB2312" w:hAnsi="仿宋_GB2312" w:eastAsia="仿宋_GB2312" w:cs="仿宋_GB2312"/>
          <w:spacing w:val="-6"/>
          <w:sz w:val="28"/>
          <w:szCs w:val="28"/>
          <w:lang w:val="en-US" w:eastAsia="zh-CN"/>
        </w:rPr>
        <w:t>10月15日印发</w:t>
      </w:r>
    </w:p>
    <w:p>
      <w:pPr>
        <w:pStyle w:val="5"/>
        <w:keepNext w:val="0"/>
        <w:keepLines w:val="0"/>
        <w:pageBreakBefore w:val="0"/>
        <w:widowControl w:val="0"/>
        <w:tabs>
          <w:tab w:val="left" w:pos="5644"/>
        </w:tabs>
        <w:kinsoku/>
        <w:wordWrap/>
        <w:overflowPunct/>
        <w:topLinePunct w:val="0"/>
        <w:autoSpaceDE/>
        <w:autoSpaceDN/>
        <w:bidi w:val="0"/>
        <w:adjustRightInd/>
        <w:snapToGrid/>
        <w:spacing w:after="0"/>
        <w:ind w:left="210" w:leftChars="100" w:firstLine="0" w:firstLineChars="0"/>
        <w:jc w:val="both"/>
        <w:textAlignment w:val="auto"/>
      </w:pPr>
      <w:r>
        <w:rPr>
          <w:rFonts w:hint="eastAsia" w:ascii="仿宋_GB2312" w:hAnsi="仿宋_GB2312" w:eastAsia="仿宋_GB2312" w:cs="仿宋_GB2312"/>
          <w:sz w:val="28"/>
          <w:szCs w:val="28"/>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303530</wp:posOffset>
                </wp:positionV>
                <wp:extent cx="5400040" cy="0"/>
                <wp:effectExtent l="0" t="7620" r="0" b="8255"/>
                <wp:wrapNone/>
                <wp:docPr id="11" name="直接连接符 11"/>
                <wp:cNvGraphicFramePr/>
                <a:graphic xmlns:a="http://schemas.openxmlformats.org/drawingml/2006/main">
                  <a:graphicData uri="http://schemas.microsoft.com/office/word/2010/wordprocessingShape">
                    <wps:wsp>
                      <wps:cNvCnPr/>
                      <wps:spPr>
                        <a:xfrm>
                          <a:off x="0" y="0"/>
                          <a:ext cx="54000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3.9pt;height:0pt;width:425.2pt;z-index:251678720;mso-width-relative:page;mso-height-relative:page;" filled="f" stroked="t" coordsize="21600,21600" o:gfxdata="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f5Gv9UAAAAGAQAADwAAAAAAAAABACAAAAAiAAAAZHJzL2Rvd25yZXYueG1sUEsBAhQA&#10;FAAAAAgAh07iQPvW4/n1AQAA5wMAAA4AAAAAAAAAAQAgAAAAJAEAAGRycy9lMm9Eb2MueG1sUEsF&#10;BgAAAAAGAAYAWQEAAIsFAAAAAA==&#10;">
                <v:fill on="f" focussize="0,0"/>
                <v:stroke weight="1.25pt"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6350</wp:posOffset>
                </wp:positionV>
                <wp:extent cx="5400040" cy="0"/>
                <wp:effectExtent l="0" t="4445" r="0" b="5080"/>
                <wp:wrapNone/>
                <wp:docPr id="12" name="直接连接符 12"/>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0pt;margin-top:0.5pt;height:0pt;width:425.2pt;z-index:251677696;mso-width-relative:page;mso-height-relative:page;" filled="f" stroked="t" coordsize="21600,21600" o:gfxdata="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vdW240gAAAAQBAAAPAAAAAAAAAAEAIAAAACIAAABkcnMvZG93bnJldi54bWxQSwECFAAUAAAA&#10;CACHTuJAhz5tp/QBAADmAwAADgAAAAAAAAABACAAAAAhAQAAZHJzL2Uyb0RvYy54bWxQSwUGAAAA&#10;AAYABgBZAQAAhw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lang w:eastAsia="zh-CN"/>
        </w:rPr>
        <w:t>校对：</w:t>
      </w:r>
      <w:r>
        <w:rPr>
          <w:rFonts w:hint="eastAsia" w:ascii="楷体" w:hAnsi="楷体" w:eastAsia="楷体" w:cs="楷体"/>
          <w:b/>
          <w:bCs/>
          <w:sz w:val="28"/>
          <w:szCs w:val="28"/>
          <w:lang w:eastAsia="zh-CN"/>
        </w:rPr>
        <w:t>秦廷富</w:t>
      </w:r>
      <w:r>
        <w:rPr>
          <w:rFonts w:hint="eastAsia" w:ascii="楷体" w:hAnsi="楷体" w:eastAsia="楷体" w:cs="楷体"/>
          <w:b/>
          <w:bCs/>
          <w:color w:val="000000"/>
          <w:kern w:val="0"/>
          <w:sz w:val="28"/>
          <w:szCs w:val="28"/>
          <w:lang w:eastAsia="zh-CN"/>
        </w:rPr>
        <w:t>（临汾市生态环境局浮山分局）</w:t>
      </w:r>
      <w:r>
        <w:rPr>
          <w:rFonts w:hint="eastAsia" w:ascii="仿宋_GB2312" w:hAnsi="仿宋_GB2312" w:eastAsia="仿宋_GB2312" w:cs="仿宋_GB2312"/>
          <w:spacing w:val="6"/>
          <w:sz w:val="28"/>
          <w:szCs w:val="28"/>
          <w:lang w:val="en-US" w:eastAsia="zh-CN"/>
        </w:rPr>
        <w:t xml:space="preserve">        </w:t>
      </w:r>
      <w:r>
        <w:rPr>
          <w:rFonts w:hint="eastAsia" w:ascii="仿宋_GB2312" w:hAnsi="仿宋_GB2312" w:eastAsia="仿宋_GB2312" w:cs="仿宋_GB2312"/>
          <w:spacing w:val="6"/>
          <w:sz w:val="28"/>
          <w:szCs w:val="28"/>
          <w:lang w:eastAsia="zh-CN"/>
        </w:rPr>
        <w:t>共印</w:t>
      </w:r>
      <w:r>
        <w:rPr>
          <w:rFonts w:hint="eastAsia" w:ascii="仿宋_GB2312" w:hAnsi="仿宋_GB2312" w:eastAsia="仿宋_GB2312" w:cs="仿宋_GB2312"/>
          <w:spacing w:val="6"/>
          <w:sz w:val="28"/>
          <w:szCs w:val="28"/>
          <w:lang w:val="en-US" w:eastAsia="zh-CN"/>
        </w:rPr>
        <w:t>60</w:t>
      </w:r>
      <w:r>
        <w:rPr>
          <w:rFonts w:hint="eastAsia" w:ascii="仿宋_GB2312" w:hAnsi="仿宋_GB2312" w:eastAsia="仿宋_GB2312" w:cs="仿宋_GB2312"/>
          <w:spacing w:val="6"/>
          <w:sz w:val="28"/>
          <w:szCs w:val="28"/>
          <w:lang w:eastAsia="zh-CN"/>
        </w:rPr>
        <w:t>份</w:t>
      </w:r>
      <w:r>
        <w:rPr>
          <w:rFonts w:hint="eastAsia" w:ascii="仿宋_GB2312" w:hAnsi="仿宋_GB2312" w:eastAsia="仿宋_GB2312" w:cs="仿宋_GB2312"/>
          <w:spacing w:val="6"/>
          <w:sz w:val="28"/>
          <w:szCs w:val="28"/>
          <w:lang w:val="en-US" w:eastAsia="zh-CN"/>
        </w:rPr>
        <w:t xml:space="preserve"> </w:t>
      </w:r>
      <w:bookmarkStart w:id="0" w:name="_GoBack"/>
      <w:bookmarkEnd w:id="0"/>
    </w:p>
    <w:sectPr>
      <w:footerReference r:id="rId7" w:type="default"/>
      <w:pgSz w:w="11906" w:h="16838"/>
      <w:pgMar w:top="1440" w:right="1800" w:bottom="1440" w:left="1800" w:header="851" w:footer="992" w:gutter="0"/>
      <w:pgNumType w:fmt="numberInDash" w:start="3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锐字工房云字库小标宋GBK">
    <w:altName w:val="宋体"/>
    <w:panose1 w:val="02010604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08355" cy="2552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808355" cy="255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1pt;width:63.65pt;mso-position-horizontal:outside;mso-position-horizontal-relative:margin;z-index:251659264;mso-width-relative:page;mso-height-relative:page;" filled="f" stroked="f" coordsize="21600,21600" o:gfxdata="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vrHBN1AAAAAQBAAAPAAAAAAAAAAEAIAAAACIAAABkcnMvZG93bnJldi54&#10;bWxQSwECFAAUAAAACACHTuJAUGL+eDcCAABhBAAADgAAAAAAAAABACAAAAAjAQAAZHJzL2Uyb0Rv&#10;Yy54bWxQSwUGAAAAAAYABgBZAQAAzAUAAAAA&#10;">
              <v:fill on="f" focussize="0,0"/>
              <v:stroke on="f" weight="0.5pt"/>
              <v:imagedata o:title=""/>
              <o:lock v:ext="edit" aspectratio="f"/>
              <v:textbox inset="0mm,0mm,0mm,0mm">
                <w:txbxContent>
                  <w:p>
                    <w:pPr>
                      <w:pStyle w:val="6"/>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- 36 -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MWI2ZWJiZDllMGU3NTdmM2ZhZGYwM2ZjYzFhZTUifQ=="/>
  </w:docVars>
  <w:rsids>
    <w:rsidRoot w:val="00000000"/>
    <w:rsid w:val="01A50ABF"/>
    <w:rsid w:val="02494FC7"/>
    <w:rsid w:val="04B845B4"/>
    <w:rsid w:val="053F54D7"/>
    <w:rsid w:val="07575BE2"/>
    <w:rsid w:val="07807D50"/>
    <w:rsid w:val="07944DAE"/>
    <w:rsid w:val="087968D9"/>
    <w:rsid w:val="0A2166A1"/>
    <w:rsid w:val="0ABF08FE"/>
    <w:rsid w:val="0BEE527B"/>
    <w:rsid w:val="0EA93835"/>
    <w:rsid w:val="108F0808"/>
    <w:rsid w:val="10C6786D"/>
    <w:rsid w:val="119F0F1F"/>
    <w:rsid w:val="1226659C"/>
    <w:rsid w:val="1246139A"/>
    <w:rsid w:val="132118AD"/>
    <w:rsid w:val="135950FD"/>
    <w:rsid w:val="13B62550"/>
    <w:rsid w:val="13D529D6"/>
    <w:rsid w:val="13D84274"/>
    <w:rsid w:val="13FC4407"/>
    <w:rsid w:val="14737006"/>
    <w:rsid w:val="14E1097E"/>
    <w:rsid w:val="164976AB"/>
    <w:rsid w:val="165D1A20"/>
    <w:rsid w:val="16D52CED"/>
    <w:rsid w:val="16D76A65"/>
    <w:rsid w:val="16F6F1B2"/>
    <w:rsid w:val="17B21996"/>
    <w:rsid w:val="18D55226"/>
    <w:rsid w:val="1901601B"/>
    <w:rsid w:val="19341A36"/>
    <w:rsid w:val="19BA40C3"/>
    <w:rsid w:val="1A09162B"/>
    <w:rsid w:val="1AEC6857"/>
    <w:rsid w:val="1B4523E4"/>
    <w:rsid w:val="1BE6A8AF"/>
    <w:rsid w:val="1BEF2AA3"/>
    <w:rsid w:val="1EA336D1"/>
    <w:rsid w:val="1EAC7526"/>
    <w:rsid w:val="1EBE77E9"/>
    <w:rsid w:val="20427645"/>
    <w:rsid w:val="20DE6C42"/>
    <w:rsid w:val="21A97250"/>
    <w:rsid w:val="21CA05AF"/>
    <w:rsid w:val="22C73E32"/>
    <w:rsid w:val="245E4322"/>
    <w:rsid w:val="25302686"/>
    <w:rsid w:val="25407ECB"/>
    <w:rsid w:val="275B0F54"/>
    <w:rsid w:val="283C7070"/>
    <w:rsid w:val="283D06F2"/>
    <w:rsid w:val="28AC5FA3"/>
    <w:rsid w:val="29882AA0"/>
    <w:rsid w:val="299B3212"/>
    <w:rsid w:val="2AC032DA"/>
    <w:rsid w:val="2C1520B2"/>
    <w:rsid w:val="2E99265C"/>
    <w:rsid w:val="2F4C5686"/>
    <w:rsid w:val="2F962EC6"/>
    <w:rsid w:val="2FAF45CB"/>
    <w:rsid w:val="2FF7CCE7"/>
    <w:rsid w:val="30960BEA"/>
    <w:rsid w:val="3204185C"/>
    <w:rsid w:val="327171DF"/>
    <w:rsid w:val="329B0E37"/>
    <w:rsid w:val="345443E8"/>
    <w:rsid w:val="350C1B78"/>
    <w:rsid w:val="35A46254"/>
    <w:rsid w:val="36B472EB"/>
    <w:rsid w:val="37136916"/>
    <w:rsid w:val="387B4F2B"/>
    <w:rsid w:val="387C73A9"/>
    <w:rsid w:val="3997E31B"/>
    <w:rsid w:val="3ADC704B"/>
    <w:rsid w:val="3C065573"/>
    <w:rsid w:val="3CEC7AB1"/>
    <w:rsid w:val="3DBF00CF"/>
    <w:rsid w:val="3E1A19A4"/>
    <w:rsid w:val="3E3C764A"/>
    <w:rsid w:val="3E524A9F"/>
    <w:rsid w:val="3EC96CAB"/>
    <w:rsid w:val="3ED7DCBF"/>
    <w:rsid w:val="3EFD651B"/>
    <w:rsid w:val="3F5F2B5C"/>
    <w:rsid w:val="416E27E2"/>
    <w:rsid w:val="42C35D13"/>
    <w:rsid w:val="44F05012"/>
    <w:rsid w:val="453273D9"/>
    <w:rsid w:val="45E6673D"/>
    <w:rsid w:val="4767143E"/>
    <w:rsid w:val="48C20A74"/>
    <w:rsid w:val="493414D4"/>
    <w:rsid w:val="499D0D33"/>
    <w:rsid w:val="4C1B055E"/>
    <w:rsid w:val="4C4719BC"/>
    <w:rsid w:val="4D150064"/>
    <w:rsid w:val="4EE47364"/>
    <w:rsid w:val="4F8D5E45"/>
    <w:rsid w:val="4FC84D24"/>
    <w:rsid w:val="4FD80B7D"/>
    <w:rsid w:val="4FE37799"/>
    <w:rsid w:val="52552958"/>
    <w:rsid w:val="5428409E"/>
    <w:rsid w:val="56DF6A3C"/>
    <w:rsid w:val="57087F99"/>
    <w:rsid w:val="57480E2E"/>
    <w:rsid w:val="58DF6A79"/>
    <w:rsid w:val="5B3C4CBE"/>
    <w:rsid w:val="5B5D4D34"/>
    <w:rsid w:val="5B834B4F"/>
    <w:rsid w:val="5B90055D"/>
    <w:rsid w:val="5C321615"/>
    <w:rsid w:val="5CB93EA8"/>
    <w:rsid w:val="5D2B6790"/>
    <w:rsid w:val="5D804D2D"/>
    <w:rsid w:val="5DCC6A00"/>
    <w:rsid w:val="5E6F6B50"/>
    <w:rsid w:val="5EA94901"/>
    <w:rsid w:val="5EEDB727"/>
    <w:rsid w:val="5EF84D97"/>
    <w:rsid w:val="5F5BA2D1"/>
    <w:rsid w:val="5F662110"/>
    <w:rsid w:val="5FDA21B4"/>
    <w:rsid w:val="5FFFE9FB"/>
    <w:rsid w:val="61A82AA5"/>
    <w:rsid w:val="6235577E"/>
    <w:rsid w:val="6299063F"/>
    <w:rsid w:val="62CA1463"/>
    <w:rsid w:val="63FF07F7"/>
    <w:rsid w:val="641D008E"/>
    <w:rsid w:val="654C7BEB"/>
    <w:rsid w:val="65E33C3B"/>
    <w:rsid w:val="65FA19E7"/>
    <w:rsid w:val="668138C4"/>
    <w:rsid w:val="66A575B3"/>
    <w:rsid w:val="66AB26EF"/>
    <w:rsid w:val="671B57B6"/>
    <w:rsid w:val="68E70D01"/>
    <w:rsid w:val="69286279"/>
    <w:rsid w:val="693624D2"/>
    <w:rsid w:val="694D7A8E"/>
    <w:rsid w:val="6AC56475"/>
    <w:rsid w:val="6CF52916"/>
    <w:rsid w:val="6CF75996"/>
    <w:rsid w:val="6D00113C"/>
    <w:rsid w:val="6DBA1533"/>
    <w:rsid w:val="6E673EBE"/>
    <w:rsid w:val="6EC961FF"/>
    <w:rsid w:val="6F810491"/>
    <w:rsid w:val="6FED3D79"/>
    <w:rsid w:val="6FFD47B4"/>
    <w:rsid w:val="6FFD78A2"/>
    <w:rsid w:val="71DF3957"/>
    <w:rsid w:val="723D0FE7"/>
    <w:rsid w:val="72785B7B"/>
    <w:rsid w:val="734939BC"/>
    <w:rsid w:val="741D0061"/>
    <w:rsid w:val="743B8C0F"/>
    <w:rsid w:val="75614FED"/>
    <w:rsid w:val="762F36CE"/>
    <w:rsid w:val="76DDBF5C"/>
    <w:rsid w:val="77EBEE3A"/>
    <w:rsid w:val="77F2E3D2"/>
    <w:rsid w:val="78C1440A"/>
    <w:rsid w:val="78D778C3"/>
    <w:rsid w:val="7ABB0A9F"/>
    <w:rsid w:val="7AF7CC71"/>
    <w:rsid w:val="7B506BDC"/>
    <w:rsid w:val="7BFB9DD9"/>
    <w:rsid w:val="7CB75E62"/>
    <w:rsid w:val="7CD76F91"/>
    <w:rsid w:val="7D012C11"/>
    <w:rsid w:val="7D9737E4"/>
    <w:rsid w:val="7FB94A47"/>
    <w:rsid w:val="7FD90C51"/>
    <w:rsid w:val="7FFBA4AF"/>
    <w:rsid w:val="A7FC0D8A"/>
    <w:rsid w:val="ACB7EC5E"/>
    <w:rsid w:val="BE5D31ED"/>
    <w:rsid w:val="BF7B81F3"/>
    <w:rsid w:val="BF8F19B9"/>
    <w:rsid w:val="BFFD0AD4"/>
    <w:rsid w:val="C1B64F19"/>
    <w:rsid w:val="CBEF189D"/>
    <w:rsid w:val="D57F17E0"/>
    <w:rsid w:val="DDEF535B"/>
    <w:rsid w:val="DDFB0D10"/>
    <w:rsid w:val="DFAF72E6"/>
    <w:rsid w:val="DFBB44D4"/>
    <w:rsid w:val="E9AFC094"/>
    <w:rsid w:val="EBC90A96"/>
    <w:rsid w:val="EFDE985E"/>
    <w:rsid w:val="FB477AEB"/>
    <w:rsid w:val="FB7D8370"/>
    <w:rsid w:val="FCFF7849"/>
    <w:rsid w:val="FD7DB6A8"/>
    <w:rsid w:val="FE790F41"/>
    <w:rsid w:val="FFFF2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50" w:beforeLines="50" w:beforeAutospacing="0" w:afterLines="0" w:afterAutospacing="0" w:line="360" w:lineRule="auto"/>
      <w:outlineLvl w:val="0"/>
    </w:pPr>
    <w:rPr>
      <w:rFonts w:eastAsia="黑体"/>
      <w:kern w:val="44"/>
      <w:sz w:val="32"/>
    </w:rPr>
  </w:style>
  <w:style w:type="paragraph" w:styleId="4">
    <w:name w:val="heading 2"/>
    <w:basedOn w:val="1"/>
    <w:next w:val="1"/>
    <w:link w:val="14"/>
    <w:semiHidden/>
    <w:unhideWhenUsed/>
    <w:qFormat/>
    <w:uiPriority w:val="0"/>
    <w:pPr>
      <w:keepNext/>
      <w:keepLines/>
      <w:spacing w:before="50" w:beforeLines="50" w:line="360" w:lineRule="auto"/>
      <w:ind w:firstLine="200" w:firstLineChars="200"/>
      <w:outlineLvl w:val="1"/>
    </w:pPr>
    <w:rPr>
      <w:rFonts w:eastAsia="楷体" w:asciiTheme="majorAscii" w:hAnsiTheme="majorAscii" w:cstheme="majorBidi"/>
      <w:b/>
      <w:bCs/>
      <w:sz w:val="32"/>
      <w:szCs w:val="32"/>
    </w:rPr>
  </w:style>
  <w:style w:type="paragraph" w:styleId="2">
    <w:name w:val="heading 5"/>
    <w:basedOn w:val="1"/>
    <w:next w:val="1"/>
    <w:qFormat/>
    <w:uiPriority w:val="99"/>
    <w:pPr>
      <w:outlineLvl w:val="4"/>
    </w:pPr>
    <w:rPr>
      <w:rFonts w:cs="黑体"/>
      <w:sz w:val="36"/>
    </w:rPr>
  </w:style>
  <w:style w:type="character" w:default="1" w:styleId="11">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M图表"/>
    <w:next w:val="1"/>
    <w:qFormat/>
    <w:uiPriority w:val="0"/>
    <w:pPr>
      <w:spacing w:line="600" w:lineRule="exact"/>
      <w:jc w:val="center"/>
    </w:pPr>
    <w:rPr>
      <w:rFonts w:ascii="Times New Roman" w:hAnsi="Times New Roman" w:eastAsia="黑体" w:cs="Times New Roman"/>
      <w:kern w:val="2"/>
      <w:sz w:val="24"/>
      <w:szCs w:val="21"/>
      <w:lang w:val="en-US" w:eastAsia="zh-CN" w:bidi="ar-SA"/>
    </w:rPr>
  </w:style>
  <w:style w:type="character" w:customStyle="1" w:styleId="14">
    <w:name w:val="标题 2 字符"/>
    <w:basedOn w:val="11"/>
    <w:link w:val="4"/>
    <w:qFormat/>
    <w:uiPriority w:val="9"/>
    <w:rPr>
      <w:rFonts w:eastAsia="楷体" w:asciiTheme="majorAscii" w:hAnsiTheme="majorAscii" w:cstheme="majorBidi"/>
      <w:b/>
      <w:bCs/>
      <w:kern w:val="2"/>
      <w:sz w:val="32"/>
      <w:szCs w:val="32"/>
    </w:rPr>
  </w:style>
  <w:style w:type="paragraph" w:styleId="15">
    <w:name w:val="List Paragraph"/>
    <w:basedOn w:val="1"/>
    <w:qFormat/>
    <w:uiPriority w:val="34"/>
    <w:pPr>
      <w:ind w:firstLine="420" w:firstLineChars="200"/>
    </w:pPr>
  </w:style>
  <w:style w:type="paragraph" w:customStyle="1" w:styleId="16">
    <w:name w:val="No Spacing_ad81b47b-6779-4c76-b471-79375858c8cb"/>
    <w:basedOn w:val="1"/>
    <w:qFormat/>
    <w:uiPriority w:val="0"/>
    <w:pPr>
      <w:ind w:firstLine="200" w:firstLineChars="200"/>
    </w:pPr>
  </w:style>
  <w:style w:type="paragraph" w:customStyle="1" w:styleId="17">
    <w:name w:val="Body Text First Indent 21"/>
    <w:basedOn w:val="18"/>
    <w:next w:val="1"/>
    <w:qFormat/>
    <w:uiPriority w:val="0"/>
    <w:pPr>
      <w:ind w:firstLine="420" w:firstLineChars="200"/>
    </w:pPr>
  </w:style>
  <w:style w:type="paragraph" w:customStyle="1" w:styleId="18">
    <w:name w:val="Body Text Indent1"/>
    <w:basedOn w:val="1"/>
    <w:qFormat/>
    <w:uiPriority w:val="0"/>
    <w:pPr>
      <w:ind w:left="420" w:left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16817</Words>
  <Characters>17219</Characters>
  <Lines>0</Lines>
  <Paragraphs>0</Paragraphs>
  <TotalTime>27</TotalTime>
  <ScaleCrop>false</ScaleCrop>
  <LinksUpToDate>false</LinksUpToDate>
  <CharactersWithSpaces>17368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2021-07-12T22:19:00Z</dcterms:created>
  <dc:creator>Yyang</dc:creator>
  <cp:lastModifiedBy>浮山      李浩博</cp:lastModifiedBy>
  <cp:lastPrinted>2023-10-13T08:30:00Z</cp:lastPrinted>
  <dcterms:modified xsi:type="dcterms:W3CDTF">2023-10-16T08:47:11Z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16A27CE913754F49AD62B8FCE1DA608F_13</vt:lpwstr>
  </property>
</Properties>
</file>